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22F" w:rsidRDefault="0041422F" w:rsidP="0041422F">
      <w:pPr>
        <w:spacing w:before="2760"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819F7">
        <w:rPr>
          <w:rFonts w:ascii="Times New Roman" w:hAnsi="Times New Roman" w:cs="Times New Roman"/>
          <w:i/>
          <w:sz w:val="24"/>
          <w:szCs w:val="24"/>
        </w:rPr>
        <w:t>„Áldott az Úr! Napról-napra gondoskodik rólunk a mi szabadításunk Istene!”</w:t>
      </w:r>
    </w:p>
    <w:p w:rsidR="0041422F" w:rsidRPr="00A819F7" w:rsidRDefault="0041422F" w:rsidP="0041422F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( Zsoltárok 68.20)</w:t>
      </w:r>
    </w:p>
    <w:p w:rsidR="0041422F" w:rsidRDefault="0041422F" w:rsidP="0041422F">
      <w:pPr>
        <w:spacing w:before="216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PITYPALATTY – VÖLGYI REFORMÁTUS KÖRZETI ÁLTALÁNOS ISKOLA ÉS ALAPFOKÚ MŰVÉSZETI ISKOLA </w:t>
      </w:r>
    </w:p>
    <w:p w:rsidR="0041422F" w:rsidRPr="00A819F7" w:rsidRDefault="0041422F" w:rsidP="0041422F">
      <w:pPr>
        <w:spacing w:before="24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19F7">
        <w:rPr>
          <w:rFonts w:ascii="Times New Roman" w:hAnsi="Times New Roman" w:cs="Times New Roman"/>
          <w:sz w:val="28"/>
          <w:szCs w:val="28"/>
        </w:rPr>
        <w:t>MUNKATERVE</w:t>
      </w:r>
    </w:p>
    <w:p w:rsidR="0041422F" w:rsidRDefault="0041422F" w:rsidP="0041422F">
      <w:pPr>
        <w:spacing w:before="24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381252">
        <w:rPr>
          <w:rFonts w:ascii="Times New Roman" w:hAnsi="Times New Roman" w:cs="Times New Roman"/>
          <w:sz w:val="24"/>
          <w:szCs w:val="24"/>
        </w:rPr>
        <w:t>4</w:t>
      </w:r>
      <w:r w:rsidR="00D0397F">
        <w:rPr>
          <w:rFonts w:ascii="Times New Roman" w:hAnsi="Times New Roman" w:cs="Times New Roman"/>
          <w:sz w:val="24"/>
          <w:szCs w:val="24"/>
        </w:rPr>
        <w:t>-202</w:t>
      </w:r>
      <w:r w:rsidR="0038125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TANÉV</w:t>
      </w:r>
    </w:p>
    <w:p w:rsidR="0041422F" w:rsidRDefault="0041422F" w:rsidP="0041422F">
      <w:pPr>
        <w:spacing w:before="168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Készítette: Dr. Sasné Venczel Ildikó</w:t>
      </w:r>
    </w:p>
    <w:p w:rsidR="0041422F" w:rsidRDefault="0041422F" w:rsidP="004142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igazgató</w:t>
      </w:r>
    </w:p>
    <w:p w:rsidR="0041422F" w:rsidRDefault="00C61CD3" w:rsidP="00C61CD3">
      <w:pPr>
        <w:spacing w:before="108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Parasznya, 202</w:t>
      </w:r>
      <w:r w:rsidR="0038125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szeptember </w:t>
      </w:r>
      <w:r w:rsidR="00381252">
        <w:rPr>
          <w:rFonts w:ascii="Times New Roman" w:hAnsi="Times New Roman" w:cs="Times New Roman"/>
          <w:sz w:val="24"/>
          <w:szCs w:val="24"/>
        </w:rPr>
        <w:t>1</w:t>
      </w:r>
      <w:r w:rsidR="007D4DE0">
        <w:rPr>
          <w:rFonts w:ascii="Times New Roman" w:hAnsi="Times New Roman" w:cs="Times New Roman"/>
          <w:sz w:val="24"/>
          <w:szCs w:val="24"/>
        </w:rPr>
        <w:t>6</w:t>
      </w:r>
      <w:r w:rsidR="0041422F">
        <w:rPr>
          <w:rFonts w:ascii="Times New Roman" w:hAnsi="Times New Roman" w:cs="Times New Roman"/>
          <w:sz w:val="24"/>
          <w:szCs w:val="24"/>
        </w:rPr>
        <w:t>.</w:t>
      </w:r>
    </w:p>
    <w:p w:rsidR="00CA2C4E" w:rsidRDefault="00CA2C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1422F" w:rsidRDefault="0041422F" w:rsidP="00414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Tartalomjegyzék</w:t>
      </w:r>
    </w:p>
    <w:p w:rsidR="0041422F" w:rsidRPr="004F21EA" w:rsidRDefault="0041422F" w:rsidP="0041422F">
      <w:pPr>
        <w:pStyle w:val="Listaszerbekezds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F21EA">
        <w:rPr>
          <w:rFonts w:ascii="Times New Roman" w:hAnsi="Times New Roman" w:cs="Times New Roman"/>
          <w:b/>
          <w:sz w:val="24"/>
          <w:szCs w:val="24"/>
        </w:rPr>
        <w:t>Helyzetelemzés</w:t>
      </w:r>
    </w:p>
    <w:p w:rsidR="0041422F" w:rsidRDefault="0041422F" w:rsidP="004142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 Személyi feltételek</w:t>
      </w:r>
    </w:p>
    <w:p w:rsidR="0041422F" w:rsidRDefault="0041422F" w:rsidP="004142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1.1.2 Pedagógus adatok</w:t>
      </w:r>
    </w:p>
    <w:p w:rsidR="0041422F" w:rsidRDefault="0041422F" w:rsidP="004142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1.1.3 Tanulói adatok</w:t>
      </w:r>
    </w:p>
    <w:p w:rsidR="0041422F" w:rsidRDefault="0041422F" w:rsidP="004142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1.1.4 Az oktatást segítő és technikai dolgozók állománya</w:t>
      </w:r>
    </w:p>
    <w:p w:rsidR="0041422F" w:rsidRDefault="0041422F" w:rsidP="004142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 Tárgyi feltételek</w:t>
      </w:r>
    </w:p>
    <w:p w:rsidR="0041422F" w:rsidRPr="004F21EA" w:rsidRDefault="0041422F" w:rsidP="0041422F">
      <w:pPr>
        <w:spacing w:before="24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F21EA">
        <w:rPr>
          <w:rFonts w:ascii="Times New Roman" w:hAnsi="Times New Roman" w:cs="Times New Roman"/>
          <w:b/>
          <w:sz w:val="24"/>
          <w:szCs w:val="24"/>
        </w:rPr>
        <w:t>2. A tanév legfontosabb céljai és kiemelt feladatai</w:t>
      </w:r>
    </w:p>
    <w:p w:rsidR="0041422F" w:rsidRDefault="0041422F" w:rsidP="004142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A tanév nevelési, oktatási céljai, feladatai</w:t>
      </w:r>
    </w:p>
    <w:p w:rsidR="0041422F" w:rsidRPr="004F21EA" w:rsidRDefault="0041422F" w:rsidP="0041422F">
      <w:pPr>
        <w:spacing w:before="24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F21EA">
        <w:rPr>
          <w:rFonts w:ascii="Times New Roman" w:hAnsi="Times New Roman" w:cs="Times New Roman"/>
          <w:b/>
          <w:sz w:val="24"/>
          <w:szCs w:val="24"/>
        </w:rPr>
        <w:t>3. A tanév helyi rendje</w:t>
      </w:r>
    </w:p>
    <w:p w:rsidR="0041422F" w:rsidRDefault="0041422F" w:rsidP="004142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A tanítási és tanítás nélküli munkanapok</w:t>
      </w:r>
    </w:p>
    <w:p w:rsidR="0041422F" w:rsidRDefault="0041422F" w:rsidP="004142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A szünetek és ünnepek rendje</w:t>
      </w:r>
    </w:p>
    <w:p w:rsidR="0041422F" w:rsidRDefault="0041422F" w:rsidP="004142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 Az értekezletek rendje</w:t>
      </w:r>
    </w:p>
    <w:p w:rsidR="0041422F" w:rsidRDefault="0041422F" w:rsidP="004142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 Szülői értekezletek és fogadóórák</w:t>
      </w:r>
    </w:p>
    <w:p w:rsidR="0041422F" w:rsidRDefault="0041422F" w:rsidP="004142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 Előre tervezhető nevelőtestületi értekezletek rendje</w:t>
      </w:r>
    </w:p>
    <w:p w:rsidR="0041422F" w:rsidRDefault="0041422F" w:rsidP="004142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 Az iskola bemutatkozását szolgáló pedagógiai célú iskolai nyílt napok tervezett időpontja</w:t>
      </w:r>
    </w:p>
    <w:p w:rsidR="0041422F" w:rsidRDefault="0041422F" w:rsidP="004142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 Tervezett mérések és vizsgák</w:t>
      </w:r>
    </w:p>
    <w:p w:rsidR="0041422F" w:rsidRDefault="0041422F" w:rsidP="004142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 Külső és belső tantárgyi mérések</w:t>
      </w:r>
    </w:p>
    <w:p w:rsidR="0041422F" w:rsidRDefault="0041422F" w:rsidP="004142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3.5.2 A tanulók fizikai állapotát felmérő vizsgálat időpontja</w:t>
      </w:r>
    </w:p>
    <w:p w:rsidR="0041422F" w:rsidRDefault="0041422F" w:rsidP="004142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 Az iskola kórus</w:t>
      </w:r>
    </w:p>
    <w:p w:rsidR="0041422F" w:rsidRDefault="0041422F" w:rsidP="004142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 Tanórán kívüli tanulói programok</w:t>
      </w:r>
    </w:p>
    <w:p w:rsidR="0041422F" w:rsidRDefault="0041422F" w:rsidP="0041422F">
      <w:pPr>
        <w:spacing w:before="24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F21EA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Szakmai feladatok</w:t>
      </w:r>
    </w:p>
    <w:p w:rsidR="0041422F" w:rsidRDefault="0041422F" w:rsidP="004142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 A pedagógusok minősítési rendszerével és a tanfelügyeleti rendszerrel kapcsolatos feladatok</w:t>
      </w:r>
    </w:p>
    <w:p w:rsidR="0041422F" w:rsidRDefault="0041422F" w:rsidP="004142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 Pályaválasztás, középfokú intézményben történő továbbtanulás</w:t>
      </w:r>
    </w:p>
    <w:p w:rsidR="0041422F" w:rsidRDefault="0041422F" w:rsidP="004142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 Az iskolába lépő, első évfolyamos tanulók beiskolázása</w:t>
      </w:r>
    </w:p>
    <w:p w:rsidR="0041422F" w:rsidRDefault="0041422F" w:rsidP="0041422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42325">
        <w:rPr>
          <w:rFonts w:ascii="Times New Roman" w:hAnsi="Times New Roman" w:cs="Times New Roman"/>
          <w:b/>
          <w:sz w:val="24"/>
          <w:szCs w:val="24"/>
        </w:rPr>
        <w:lastRenderedPageBreak/>
        <w:t>5. Pedagógus-továbbképzési program és beiskolázási tervből adódó munkatervi feladatok</w:t>
      </w:r>
    </w:p>
    <w:p w:rsidR="0041422F" w:rsidRDefault="0041422F" w:rsidP="0041422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A belső ellenőrzés általános rendje</w:t>
      </w:r>
    </w:p>
    <w:p w:rsidR="0041422F" w:rsidRPr="00C61CD3" w:rsidRDefault="0041422F" w:rsidP="00C61CD3">
      <w:pPr>
        <w:spacing w:before="24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MELLÉKLET – A tanév helyi rendje (belső naptár)</w:t>
      </w:r>
    </w:p>
    <w:p w:rsidR="00CA2C4E" w:rsidRDefault="00CA2C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1422F" w:rsidRDefault="0041422F" w:rsidP="0041422F">
      <w:pPr>
        <w:pStyle w:val="Listaszerbekezds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F21EA">
        <w:rPr>
          <w:rFonts w:ascii="Times New Roman" w:hAnsi="Times New Roman" w:cs="Times New Roman"/>
          <w:b/>
          <w:sz w:val="24"/>
          <w:szCs w:val="24"/>
        </w:rPr>
        <w:lastRenderedPageBreak/>
        <w:t>Helyzetelemzés</w:t>
      </w:r>
    </w:p>
    <w:p w:rsidR="002B0724" w:rsidRPr="00D45EF3" w:rsidRDefault="002B0724" w:rsidP="0041422F">
      <w:pPr>
        <w:spacing w:before="4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EF3">
        <w:rPr>
          <w:rFonts w:ascii="Times New Roman" w:hAnsi="Times New Roman" w:cs="Times New Roman"/>
          <w:sz w:val="24"/>
          <w:szCs w:val="24"/>
        </w:rPr>
        <w:t xml:space="preserve">A református keresztyén oktatási – nevelési intézmény feladata </w:t>
      </w:r>
      <w:r w:rsidR="00D45EF3" w:rsidRPr="00D45EF3">
        <w:rPr>
          <w:rFonts w:ascii="Times New Roman" w:hAnsi="Times New Roman" w:cs="Times New Roman"/>
          <w:sz w:val="24"/>
          <w:szCs w:val="24"/>
        </w:rPr>
        <w:t xml:space="preserve">itt </w:t>
      </w:r>
      <w:r w:rsidR="00775E5B" w:rsidRPr="00D45EF3">
        <w:rPr>
          <w:rFonts w:ascii="Times New Roman" w:hAnsi="Times New Roman" w:cs="Times New Roman"/>
          <w:sz w:val="24"/>
          <w:szCs w:val="24"/>
        </w:rPr>
        <w:t>a végeken</w:t>
      </w:r>
      <w:r w:rsidR="00D45EF3" w:rsidRPr="00D45EF3">
        <w:rPr>
          <w:rFonts w:ascii="Times New Roman" w:hAnsi="Times New Roman" w:cs="Times New Roman"/>
          <w:sz w:val="24"/>
          <w:szCs w:val="24"/>
        </w:rPr>
        <w:t>,</w:t>
      </w:r>
      <w:r w:rsidR="00775E5B" w:rsidRPr="00D45EF3">
        <w:rPr>
          <w:rFonts w:ascii="Times New Roman" w:hAnsi="Times New Roman" w:cs="Times New Roman"/>
          <w:sz w:val="24"/>
          <w:szCs w:val="24"/>
        </w:rPr>
        <w:t xml:space="preserve"> betölteni a krisztusi megbízatást, hirdetni és a tanítványok elé élni a keresztyén bizonyságtevő életet. Nem túlzás azt állítani, hogy </w:t>
      </w:r>
      <w:r w:rsidRPr="00D45EF3">
        <w:rPr>
          <w:rFonts w:ascii="Times New Roman" w:hAnsi="Times New Roman" w:cs="Times New Roman"/>
          <w:sz w:val="24"/>
          <w:szCs w:val="24"/>
        </w:rPr>
        <w:t xml:space="preserve">fáklyaként </w:t>
      </w:r>
      <w:r w:rsidR="00775E5B" w:rsidRPr="00D45EF3">
        <w:rPr>
          <w:rFonts w:ascii="Times New Roman" w:hAnsi="Times New Roman" w:cs="Times New Roman"/>
          <w:sz w:val="24"/>
          <w:szCs w:val="24"/>
        </w:rPr>
        <w:t xml:space="preserve">kell </w:t>
      </w:r>
      <w:r w:rsidRPr="00D45EF3">
        <w:rPr>
          <w:rFonts w:ascii="Times New Roman" w:hAnsi="Times New Roman" w:cs="Times New Roman"/>
          <w:sz w:val="24"/>
          <w:szCs w:val="24"/>
        </w:rPr>
        <w:t>világítan</w:t>
      </w:r>
      <w:r w:rsidR="00775E5B" w:rsidRPr="00D45EF3">
        <w:rPr>
          <w:rFonts w:ascii="Times New Roman" w:hAnsi="Times New Roman" w:cs="Times New Roman"/>
          <w:sz w:val="24"/>
          <w:szCs w:val="24"/>
        </w:rPr>
        <w:t>unk</w:t>
      </w:r>
      <w:r w:rsidRPr="00D45EF3">
        <w:rPr>
          <w:rFonts w:ascii="Times New Roman" w:hAnsi="Times New Roman" w:cs="Times New Roman"/>
          <w:sz w:val="24"/>
          <w:szCs w:val="24"/>
        </w:rPr>
        <w:t xml:space="preserve"> az egyre sötétebbé váló körülöttünk levő világban. </w:t>
      </w:r>
    </w:p>
    <w:p w:rsidR="00775E5B" w:rsidRPr="00D45EF3" w:rsidRDefault="0031154E" w:rsidP="00775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EF3">
        <w:rPr>
          <w:rFonts w:ascii="Times New Roman" w:hAnsi="Times New Roman" w:cs="Times New Roman"/>
          <w:sz w:val="24"/>
          <w:szCs w:val="24"/>
        </w:rPr>
        <w:t>Óriási változások közepette kell iskolán</w:t>
      </w:r>
      <w:r w:rsidR="00775E5B" w:rsidRPr="00D45EF3">
        <w:rPr>
          <w:rFonts w:ascii="Times New Roman" w:hAnsi="Times New Roman" w:cs="Times New Roman"/>
          <w:sz w:val="24"/>
          <w:szCs w:val="24"/>
        </w:rPr>
        <w:t>kn</w:t>
      </w:r>
      <w:r w:rsidRPr="00D45EF3">
        <w:rPr>
          <w:rFonts w:ascii="Times New Roman" w:hAnsi="Times New Roman" w:cs="Times New Roman"/>
          <w:sz w:val="24"/>
          <w:szCs w:val="24"/>
        </w:rPr>
        <w:t>ak a biztonságérzetet adó állandóság, a keresztyén nevelés által nyújtott nyugalom</w:t>
      </w:r>
      <w:r w:rsidR="00D45EF3" w:rsidRPr="00D45EF3">
        <w:rPr>
          <w:rFonts w:ascii="Times New Roman" w:hAnsi="Times New Roman" w:cs="Times New Roman"/>
          <w:sz w:val="24"/>
          <w:szCs w:val="24"/>
        </w:rPr>
        <w:t>,</w:t>
      </w:r>
      <w:r w:rsidRPr="00D45EF3">
        <w:rPr>
          <w:rFonts w:ascii="Times New Roman" w:hAnsi="Times New Roman" w:cs="Times New Roman"/>
          <w:sz w:val="24"/>
          <w:szCs w:val="24"/>
        </w:rPr>
        <w:t xml:space="preserve"> és a magas szintű kompetencia alapú tudás jövőt j</w:t>
      </w:r>
      <w:r w:rsidR="00775E5B" w:rsidRPr="00D45EF3">
        <w:rPr>
          <w:rFonts w:ascii="Times New Roman" w:hAnsi="Times New Roman" w:cs="Times New Roman"/>
          <w:sz w:val="24"/>
          <w:szCs w:val="24"/>
        </w:rPr>
        <w:t>elen</w:t>
      </w:r>
      <w:r w:rsidRPr="00D45EF3">
        <w:rPr>
          <w:rFonts w:ascii="Times New Roman" w:hAnsi="Times New Roman" w:cs="Times New Roman"/>
          <w:sz w:val="24"/>
          <w:szCs w:val="24"/>
        </w:rPr>
        <w:t>t</w:t>
      </w:r>
      <w:r w:rsidR="00775E5B" w:rsidRPr="00D45EF3">
        <w:rPr>
          <w:rFonts w:ascii="Times New Roman" w:hAnsi="Times New Roman" w:cs="Times New Roman"/>
          <w:sz w:val="24"/>
          <w:szCs w:val="24"/>
        </w:rPr>
        <w:t>ő</w:t>
      </w:r>
      <w:r w:rsidRPr="00D45EF3">
        <w:rPr>
          <w:rFonts w:ascii="Times New Roman" w:hAnsi="Times New Roman" w:cs="Times New Roman"/>
          <w:sz w:val="24"/>
          <w:szCs w:val="24"/>
        </w:rPr>
        <w:t xml:space="preserve"> reményeként</w:t>
      </w:r>
      <w:r w:rsidR="00775E5B" w:rsidRPr="00D45EF3">
        <w:rPr>
          <w:rFonts w:ascii="Times New Roman" w:hAnsi="Times New Roman" w:cs="Times New Roman"/>
          <w:sz w:val="24"/>
          <w:szCs w:val="24"/>
        </w:rPr>
        <w:t xml:space="preserve"> a tanulók és családjaik közösségének szerves részévé válni</w:t>
      </w:r>
      <w:r w:rsidRPr="00D45EF3">
        <w:rPr>
          <w:rFonts w:ascii="Times New Roman" w:hAnsi="Times New Roman" w:cs="Times New Roman"/>
          <w:sz w:val="24"/>
          <w:szCs w:val="24"/>
        </w:rPr>
        <w:t xml:space="preserve">. </w:t>
      </w:r>
      <w:r w:rsidR="00775E5B" w:rsidRPr="00D45EF3">
        <w:rPr>
          <w:rFonts w:ascii="Times New Roman" w:hAnsi="Times New Roman" w:cs="Times New Roman"/>
          <w:sz w:val="24"/>
          <w:szCs w:val="24"/>
        </w:rPr>
        <w:t>Mindaz, amit tanítunk, hirdetünk nem állhat, mint ahogy nem is áll meg, az iskola ajtójában, a küldetésünk betölteni a Krisztustól kapott parancsot! Ahhoz, hogy ezt végezni tudjuk alázattal a Mindenható Isten kezébe tettük le az előttünk álló tanévünk minden dolgát. Hisszük és valljuk, hogy a</w:t>
      </w:r>
      <w:r w:rsidR="00D45EF3" w:rsidRPr="00D45EF3">
        <w:rPr>
          <w:rFonts w:ascii="Times New Roman" w:hAnsi="Times New Roman" w:cs="Times New Roman"/>
          <w:sz w:val="24"/>
          <w:szCs w:val="24"/>
        </w:rPr>
        <w:t>mint</w:t>
      </w:r>
      <w:r w:rsidR="00775E5B" w:rsidRPr="00D45EF3">
        <w:rPr>
          <w:rFonts w:ascii="Times New Roman" w:hAnsi="Times New Roman" w:cs="Times New Roman"/>
          <w:sz w:val="24"/>
          <w:szCs w:val="24"/>
        </w:rPr>
        <w:t xml:space="preserve"> iskolánk vezérigéjében is van, „…napról napra gondoskodik rólunk a mi szabadításunk Istene..”, - így legyen ebben a tanévben is!</w:t>
      </w:r>
    </w:p>
    <w:p w:rsidR="00775E5B" w:rsidRPr="00D45EF3" w:rsidRDefault="00775E5B" w:rsidP="00775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EF3">
        <w:rPr>
          <w:rFonts w:ascii="Times New Roman" w:hAnsi="Times New Roman" w:cs="Times New Roman"/>
          <w:sz w:val="24"/>
          <w:szCs w:val="24"/>
        </w:rPr>
        <w:t>Hálás vagyok a Mindenható Istennek, hogy szolgálhatunk, és kérem, erősítsen meg bennünket, hogy a szükségben mindig ott legyünk, ahova Ő küld, Ő állít bennünket! Áldása kísérjen bennünket!</w:t>
      </w:r>
    </w:p>
    <w:p w:rsidR="006821F5" w:rsidRPr="00D45EF3" w:rsidRDefault="006821F5" w:rsidP="00775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BA6" w:rsidRPr="00D45EF3" w:rsidRDefault="002D7BA6" w:rsidP="00775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BA6" w:rsidRPr="00D45EF3" w:rsidRDefault="002D7BA6" w:rsidP="002D7B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22F" w:rsidRDefault="0041422F" w:rsidP="0041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1422F" w:rsidRPr="00473BAE" w:rsidRDefault="0041422F" w:rsidP="0041422F">
      <w:pPr>
        <w:pStyle w:val="Listaszerbekezds"/>
        <w:numPr>
          <w:ilvl w:val="1"/>
          <w:numId w:val="4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73BAE">
        <w:rPr>
          <w:rFonts w:ascii="Times New Roman" w:hAnsi="Times New Roman" w:cs="Times New Roman"/>
          <w:sz w:val="24"/>
          <w:szCs w:val="24"/>
        </w:rPr>
        <w:lastRenderedPageBreak/>
        <w:t>Személyi feltételek</w:t>
      </w:r>
    </w:p>
    <w:p w:rsidR="0041422F" w:rsidRDefault="0041422F" w:rsidP="0041422F">
      <w:pPr>
        <w:spacing w:before="4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teljes dolgozói állományunkat </w:t>
      </w:r>
      <w:r w:rsidR="002B0724">
        <w:rPr>
          <w:rFonts w:ascii="Times New Roman" w:hAnsi="Times New Roman" w:cs="Times New Roman"/>
          <w:sz w:val="24"/>
          <w:szCs w:val="24"/>
        </w:rPr>
        <w:t>át</w:t>
      </w:r>
      <w:r>
        <w:rPr>
          <w:rFonts w:ascii="Times New Roman" w:hAnsi="Times New Roman" w:cs="Times New Roman"/>
          <w:sz w:val="24"/>
          <w:szCs w:val="24"/>
        </w:rPr>
        <w:t xml:space="preserve">tekintem </w:t>
      </w:r>
      <w:r w:rsidR="002B0724">
        <w:rPr>
          <w:rFonts w:ascii="Times New Roman" w:hAnsi="Times New Roman" w:cs="Times New Roman"/>
          <w:sz w:val="24"/>
          <w:szCs w:val="24"/>
        </w:rPr>
        <w:t>majd a tanulói létszám és azzal összefüggő adatai következnek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422F" w:rsidRDefault="0041422F" w:rsidP="004142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Iskolánk tanulói </w:t>
      </w:r>
      <w:r w:rsidRPr="00946749">
        <w:rPr>
          <w:rFonts w:ascii="Times New Roman" w:hAnsi="Times New Roman" w:cs="Times New Roman"/>
          <w:sz w:val="24"/>
          <w:szCs w:val="24"/>
        </w:rPr>
        <w:t>létszáma 16</w:t>
      </w:r>
      <w:r w:rsidR="00381252">
        <w:rPr>
          <w:rFonts w:ascii="Times New Roman" w:hAnsi="Times New Roman" w:cs="Times New Roman"/>
          <w:sz w:val="24"/>
          <w:szCs w:val="24"/>
        </w:rPr>
        <w:t>2</w:t>
      </w:r>
      <w:r w:rsidRPr="00946749">
        <w:rPr>
          <w:rFonts w:ascii="Times New Roman" w:hAnsi="Times New Roman" w:cs="Times New Roman"/>
          <w:sz w:val="24"/>
          <w:szCs w:val="24"/>
        </w:rPr>
        <w:t xml:space="preserve"> tanuló aktív </w:t>
      </w:r>
      <w:r>
        <w:rPr>
          <w:rFonts w:ascii="Times New Roman" w:hAnsi="Times New Roman" w:cs="Times New Roman"/>
          <w:sz w:val="24"/>
          <w:szCs w:val="24"/>
        </w:rPr>
        <w:t>tanu</w:t>
      </w:r>
      <w:r w:rsidR="00DC690D">
        <w:rPr>
          <w:rFonts w:ascii="Times New Roman" w:hAnsi="Times New Roman" w:cs="Times New Roman"/>
          <w:sz w:val="24"/>
          <w:szCs w:val="24"/>
        </w:rPr>
        <w:t>lói jogviszonyban. A</w:t>
      </w:r>
      <w:r w:rsidR="00DC690D" w:rsidRPr="00161099">
        <w:rPr>
          <w:rFonts w:ascii="Times New Roman" w:hAnsi="Times New Roman" w:cs="Times New Roman"/>
          <w:sz w:val="24"/>
          <w:szCs w:val="24"/>
        </w:rPr>
        <w:t>lsó</w:t>
      </w:r>
      <w:r w:rsidR="00DC690D">
        <w:rPr>
          <w:rFonts w:ascii="Times New Roman" w:hAnsi="Times New Roman" w:cs="Times New Roman"/>
          <w:sz w:val="24"/>
          <w:szCs w:val="24"/>
        </w:rPr>
        <w:t xml:space="preserve"> tagozaton tanulók </w:t>
      </w:r>
      <w:r w:rsidR="00DC690D" w:rsidRPr="00946749">
        <w:rPr>
          <w:rFonts w:ascii="Times New Roman" w:hAnsi="Times New Roman" w:cs="Times New Roman"/>
          <w:sz w:val="24"/>
          <w:szCs w:val="24"/>
        </w:rPr>
        <w:t>száma:</w:t>
      </w:r>
      <w:r w:rsidR="00DC690D" w:rsidRPr="00D66D85">
        <w:rPr>
          <w:rFonts w:ascii="Times New Roman" w:hAnsi="Times New Roman" w:cs="Times New Roman"/>
          <w:sz w:val="24"/>
          <w:szCs w:val="24"/>
        </w:rPr>
        <w:t>9</w:t>
      </w:r>
      <w:r w:rsidR="002B0724" w:rsidRPr="00D66D85">
        <w:rPr>
          <w:rFonts w:ascii="Times New Roman" w:hAnsi="Times New Roman" w:cs="Times New Roman"/>
          <w:sz w:val="24"/>
          <w:szCs w:val="24"/>
        </w:rPr>
        <w:t>7</w:t>
      </w:r>
      <w:r w:rsidR="00DC690D" w:rsidRPr="0038125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C690D" w:rsidRPr="00946749">
        <w:rPr>
          <w:rFonts w:ascii="Times New Roman" w:hAnsi="Times New Roman" w:cs="Times New Roman"/>
          <w:sz w:val="24"/>
          <w:szCs w:val="24"/>
        </w:rPr>
        <w:t>tanuló</w:t>
      </w:r>
      <w:r w:rsidRPr="00946749">
        <w:rPr>
          <w:rFonts w:ascii="Times New Roman" w:hAnsi="Times New Roman" w:cs="Times New Roman"/>
          <w:sz w:val="24"/>
          <w:szCs w:val="24"/>
        </w:rPr>
        <w:t>,</w:t>
      </w:r>
      <w:r w:rsidR="00DC690D" w:rsidRPr="00946749">
        <w:rPr>
          <w:rFonts w:ascii="Times New Roman" w:hAnsi="Times New Roman" w:cs="Times New Roman"/>
          <w:sz w:val="24"/>
          <w:szCs w:val="24"/>
        </w:rPr>
        <w:t xml:space="preserve"> a felső </w:t>
      </w:r>
      <w:r w:rsidR="00DC690D" w:rsidRPr="00D66D85">
        <w:rPr>
          <w:rFonts w:ascii="Times New Roman" w:hAnsi="Times New Roman" w:cs="Times New Roman"/>
          <w:sz w:val="24"/>
          <w:szCs w:val="24"/>
        </w:rPr>
        <w:t xml:space="preserve">tagozat </w:t>
      </w:r>
      <w:r w:rsidR="00946749" w:rsidRPr="00D66D85">
        <w:rPr>
          <w:rFonts w:ascii="Times New Roman" w:hAnsi="Times New Roman" w:cs="Times New Roman"/>
          <w:sz w:val="24"/>
          <w:szCs w:val="24"/>
        </w:rPr>
        <w:t>6</w:t>
      </w:r>
      <w:r w:rsidR="00D66D85" w:rsidRPr="00D66D85">
        <w:rPr>
          <w:rFonts w:ascii="Times New Roman" w:hAnsi="Times New Roman" w:cs="Times New Roman"/>
          <w:sz w:val="24"/>
          <w:szCs w:val="24"/>
        </w:rPr>
        <w:t>5</w:t>
      </w:r>
      <w:r w:rsidRPr="00D66D85">
        <w:rPr>
          <w:rFonts w:ascii="Times New Roman" w:hAnsi="Times New Roman" w:cs="Times New Roman"/>
          <w:sz w:val="24"/>
          <w:szCs w:val="24"/>
        </w:rPr>
        <w:t xml:space="preserve"> tanuló</w:t>
      </w:r>
      <w:r w:rsidR="00DC690D" w:rsidRPr="00D66D85">
        <w:rPr>
          <w:rFonts w:ascii="Times New Roman" w:hAnsi="Times New Roman" w:cs="Times New Roman"/>
          <w:sz w:val="24"/>
          <w:szCs w:val="24"/>
        </w:rPr>
        <w:t xml:space="preserve">val </w:t>
      </w:r>
      <w:r w:rsidR="00DC690D" w:rsidRPr="00946749">
        <w:rPr>
          <w:rFonts w:ascii="Times New Roman" w:hAnsi="Times New Roman" w:cs="Times New Roman"/>
          <w:sz w:val="24"/>
          <w:szCs w:val="24"/>
        </w:rPr>
        <w:t>indított</w:t>
      </w:r>
      <w:r w:rsidR="00946749" w:rsidRPr="00946749">
        <w:rPr>
          <w:rFonts w:ascii="Times New Roman" w:hAnsi="Times New Roman" w:cs="Times New Roman"/>
          <w:sz w:val="24"/>
          <w:szCs w:val="24"/>
        </w:rPr>
        <w:t>a</w:t>
      </w:r>
      <w:r w:rsidR="00DC690D" w:rsidRPr="00946749">
        <w:rPr>
          <w:rFonts w:ascii="Times New Roman" w:hAnsi="Times New Roman" w:cs="Times New Roman"/>
          <w:sz w:val="24"/>
          <w:szCs w:val="24"/>
        </w:rPr>
        <w:t xml:space="preserve"> </w:t>
      </w:r>
      <w:r w:rsidR="00DC690D">
        <w:rPr>
          <w:rFonts w:ascii="Times New Roman" w:hAnsi="Times New Roman" w:cs="Times New Roman"/>
          <w:sz w:val="24"/>
          <w:szCs w:val="24"/>
        </w:rPr>
        <w:t>ezt a tanévet.</w:t>
      </w:r>
    </w:p>
    <w:p w:rsidR="0041422F" w:rsidRPr="00473BAE" w:rsidRDefault="0041422F" w:rsidP="004142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Pedagógusaink tekintetében az oktatási – nevelési feladatok ellátása teljes mértékben megoldott.</w:t>
      </w:r>
    </w:p>
    <w:p w:rsidR="0041422F" w:rsidRPr="00473BAE" w:rsidRDefault="0041422F" w:rsidP="0041422F">
      <w:pPr>
        <w:pStyle w:val="Listaszerbekezds"/>
        <w:numPr>
          <w:ilvl w:val="2"/>
          <w:numId w:val="3"/>
        </w:numPr>
        <w:spacing w:before="360" w:after="48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73BAE">
        <w:rPr>
          <w:rFonts w:ascii="Times New Roman" w:hAnsi="Times New Roman" w:cs="Times New Roman"/>
          <w:sz w:val="24"/>
          <w:szCs w:val="24"/>
        </w:rPr>
        <w:t>Pedagógus adatok</w:t>
      </w:r>
    </w:p>
    <w:p w:rsidR="0041422F" w:rsidRDefault="0041422F" w:rsidP="0041422F">
      <w:pPr>
        <w:spacing w:before="360" w:after="48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következő táblázat pedagógusainkra vonatkozó adatokat tartalmazzák a foglalkoztatás gazdasági, és pedagógiai feladatait tekintve is.</w:t>
      </w:r>
    </w:p>
    <w:tbl>
      <w:tblPr>
        <w:tblStyle w:val="Rcsostblzat"/>
        <w:tblW w:w="11286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1620"/>
        <w:gridCol w:w="1800"/>
        <w:gridCol w:w="720"/>
        <w:gridCol w:w="720"/>
        <w:gridCol w:w="720"/>
        <w:gridCol w:w="603"/>
        <w:gridCol w:w="657"/>
        <w:gridCol w:w="540"/>
        <w:gridCol w:w="720"/>
        <w:gridCol w:w="720"/>
        <w:gridCol w:w="720"/>
        <w:gridCol w:w="540"/>
        <w:gridCol w:w="1206"/>
      </w:tblGrid>
      <w:tr w:rsidR="0041422F" w:rsidRPr="00946749" w:rsidTr="00193BA6">
        <w:tc>
          <w:tcPr>
            <w:tcW w:w="1620" w:type="dxa"/>
            <w:vMerge w:val="restart"/>
          </w:tcPr>
          <w:p w:rsidR="0041422F" w:rsidRPr="00946749" w:rsidRDefault="0041422F" w:rsidP="00DC690D">
            <w:pPr>
              <w:ind w:left="-109"/>
              <w:rPr>
                <w:rFonts w:ascii="Times New Roman" w:hAnsi="Times New Roman" w:cs="Times New Roman"/>
              </w:rPr>
            </w:pPr>
            <w:r w:rsidRPr="00946749">
              <w:rPr>
                <w:rFonts w:ascii="Times New Roman" w:hAnsi="Times New Roman" w:cs="Times New Roman"/>
              </w:rPr>
              <w:t>Név</w:t>
            </w:r>
          </w:p>
        </w:tc>
        <w:tc>
          <w:tcPr>
            <w:tcW w:w="1800" w:type="dxa"/>
            <w:vMerge w:val="restart"/>
          </w:tcPr>
          <w:p w:rsidR="0041422F" w:rsidRPr="00946749" w:rsidRDefault="0041422F" w:rsidP="00DC690D">
            <w:pPr>
              <w:rPr>
                <w:rFonts w:ascii="Times New Roman" w:hAnsi="Times New Roman" w:cs="Times New Roman"/>
              </w:rPr>
            </w:pPr>
            <w:r w:rsidRPr="00946749">
              <w:rPr>
                <w:rFonts w:ascii="Times New Roman" w:hAnsi="Times New Roman" w:cs="Times New Roman"/>
              </w:rPr>
              <w:t>Feladat</w:t>
            </w:r>
          </w:p>
        </w:tc>
        <w:tc>
          <w:tcPr>
            <w:tcW w:w="1440" w:type="dxa"/>
            <w:gridSpan w:val="2"/>
          </w:tcPr>
          <w:p w:rsidR="0041422F" w:rsidRPr="00946749" w:rsidRDefault="0041422F" w:rsidP="00DC690D">
            <w:pPr>
              <w:rPr>
                <w:rFonts w:ascii="Times New Roman" w:hAnsi="Times New Roman" w:cs="Times New Roman"/>
              </w:rPr>
            </w:pPr>
            <w:r w:rsidRPr="00946749">
              <w:rPr>
                <w:rFonts w:ascii="Times New Roman" w:hAnsi="Times New Roman" w:cs="Times New Roman"/>
              </w:rPr>
              <w:t>Foglalkoztatás helye</w:t>
            </w:r>
          </w:p>
        </w:tc>
        <w:tc>
          <w:tcPr>
            <w:tcW w:w="2520" w:type="dxa"/>
            <w:gridSpan w:val="4"/>
          </w:tcPr>
          <w:p w:rsidR="0041422F" w:rsidRPr="00946749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  <w:r w:rsidRPr="00946749">
              <w:rPr>
                <w:rFonts w:ascii="Times New Roman" w:hAnsi="Times New Roman" w:cs="Times New Roman"/>
              </w:rPr>
              <w:t>Foglalkoztatás jellege szerint</w:t>
            </w:r>
          </w:p>
        </w:tc>
        <w:tc>
          <w:tcPr>
            <w:tcW w:w="2700" w:type="dxa"/>
            <w:gridSpan w:val="4"/>
          </w:tcPr>
          <w:p w:rsidR="0041422F" w:rsidRPr="00946749" w:rsidRDefault="0041422F" w:rsidP="00DC690D">
            <w:pPr>
              <w:rPr>
                <w:rFonts w:ascii="Times New Roman" w:hAnsi="Times New Roman" w:cs="Times New Roman"/>
              </w:rPr>
            </w:pPr>
            <w:r w:rsidRPr="00946749">
              <w:rPr>
                <w:rFonts w:ascii="Times New Roman" w:hAnsi="Times New Roman" w:cs="Times New Roman"/>
              </w:rPr>
              <w:t>Oktatással-neveléssel lekötött munkaidő</w:t>
            </w:r>
          </w:p>
        </w:tc>
        <w:tc>
          <w:tcPr>
            <w:tcW w:w="1206" w:type="dxa"/>
            <w:vMerge w:val="restart"/>
          </w:tcPr>
          <w:p w:rsidR="0041422F" w:rsidRPr="00946749" w:rsidRDefault="0041422F" w:rsidP="00DC690D">
            <w:pPr>
              <w:rPr>
                <w:rFonts w:ascii="Times New Roman" w:hAnsi="Times New Roman" w:cs="Times New Roman"/>
              </w:rPr>
            </w:pPr>
            <w:r w:rsidRPr="00946749">
              <w:rPr>
                <w:rFonts w:ascii="Times New Roman" w:hAnsi="Times New Roman" w:cs="Times New Roman"/>
              </w:rPr>
              <w:t xml:space="preserve">Egyéb </w:t>
            </w:r>
          </w:p>
        </w:tc>
      </w:tr>
      <w:tr w:rsidR="0041422F" w:rsidRPr="00946749" w:rsidTr="00193BA6">
        <w:trPr>
          <w:trHeight w:val="360"/>
        </w:trPr>
        <w:tc>
          <w:tcPr>
            <w:tcW w:w="1620" w:type="dxa"/>
            <w:vMerge/>
          </w:tcPr>
          <w:p w:rsidR="0041422F" w:rsidRPr="00946749" w:rsidRDefault="0041422F" w:rsidP="00DC6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41422F" w:rsidRPr="00946749" w:rsidRDefault="0041422F" w:rsidP="00DC6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 w:val="restart"/>
          </w:tcPr>
          <w:p w:rsidR="0041422F" w:rsidRPr="00946749" w:rsidRDefault="0041422F" w:rsidP="00DC690D">
            <w:pPr>
              <w:rPr>
                <w:rFonts w:ascii="Times New Roman" w:hAnsi="Times New Roman" w:cs="Times New Roman"/>
              </w:rPr>
            </w:pPr>
            <w:r w:rsidRPr="00946749">
              <w:rPr>
                <w:rFonts w:ascii="Times New Roman" w:hAnsi="Times New Roman" w:cs="Times New Roman"/>
              </w:rPr>
              <w:t>Ált. isk.</w:t>
            </w:r>
          </w:p>
        </w:tc>
        <w:tc>
          <w:tcPr>
            <w:tcW w:w="720" w:type="dxa"/>
            <w:vMerge w:val="restart"/>
          </w:tcPr>
          <w:p w:rsidR="0041422F" w:rsidRPr="00946749" w:rsidRDefault="0041422F" w:rsidP="00DC690D">
            <w:pPr>
              <w:ind w:left="-57"/>
              <w:rPr>
                <w:rFonts w:ascii="Times New Roman" w:hAnsi="Times New Roman" w:cs="Times New Roman"/>
              </w:rPr>
            </w:pPr>
            <w:r w:rsidRPr="00946749">
              <w:rPr>
                <w:rFonts w:ascii="Times New Roman" w:hAnsi="Times New Roman" w:cs="Times New Roman"/>
              </w:rPr>
              <w:t>Mű- vésze-</w:t>
            </w:r>
          </w:p>
          <w:p w:rsidR="0041422F" w:rsidRPr="00946749" w:rsidRDefault="0041422F" w:rsidP="00DC690D">
            <w:pPr>
              <w:ind w:left="-57"/>
              <w:rPr>
                <w:rFonts w:ascii="Times New Roman" w:hAnsi="Times New Roman" w:cs="Times New Roman"/>
              </w:rPr>
            </w:pPr>
            <w:r w:rsidRPr="00946749">
              <w:rPr>
                <w:rFonts w:ascii="Times New Roman" w:hAnsi="Times New Roman" w:cs="Times New Roman"/>
              </w:rPr>
              <w:t>ti</w:t>
            </w:r>
          </w:p>
        </w:tc>
        <w:tc>
          <w:tcPr>
            <w:tcW w:w="720" w:type="dxa"/>
            <w:vMerge w:val="restart"/>
          </w:tcPr>
          <w:p w:rsidR="0041422F" w:rsidRPr="00946749" w:rsidRDefault="0041422F" w:rsidP="00DC690D">
            <w:pPr>
              <w:ind w:left="-57" w:right="-113"/>
              <w:rPr>
                <w:rFonts w:ascii="Times New Roman" w:hAnsi="Times New Roman" w:cs="Times New Roman"/>
              </w:rPr>
            </w:pPr>
            <w:proofErr w:type="spellStart"/>
            <w:r w:rsidRPr="00946749">
              <w:rPr>
                <w:rFonts w:ascii="Times New Roman" w:hAnsi="Times New Roman" w:cs="Times New Roman"/>
              </w:rPr>
              <w:t>határo-zatlan</w:t>
            </w:r>
            <w:proofErr w:type="spellEnd"/>
          </w:p>
          <w:p w:rsidR="0041422F" w:rsidRPr="00946749" w:rsidRDefault="0041422F" w:rsidP="00DC690D">
            <w:pPr>
              <w:ind w:right="-113"/>
              <w:rPr>
                <w:rFonts w:ascii="Times New Roman" w:hAnsi="Times New Roman" w:cs="Times New Roman"/>
              </w:rPr>
            </w:pPr>
            <w:r w:rsidRPr="00946749">
              <w:rPr>
                <w:rFonts w:ascii="Times New Roman" w:hAnsi="Times New Roman" w:cs="Times New Roman"/>
              </w:rPr>
              <w:t>idejű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</w:tcPr>
          <w:p w:rsidR="0041422F" w:rsidRPr="00946749" w:rsidRDefault="0041422F" w:rsidP="00DC690D">
            <w:pPr>
              <w:rPr>
                <w:rFonts w:ascii="Times New Roman" w:hAnsi="Times New Roman" w:cs="Times New Roman"/>
              </w:rPr>
            </w:pPr>
            <w:r w:rsidRPr="00946749">
              <w:rPr>
                <w:rFonts w:ascii="Times New Roman" w:hAnsi="Times New Roman" w:cs="Times New Roman"/>
              </w:rPr>
              <w:t>határozott idejű</w:t>
            </w:r>
          </w:p>
        </w:tc>
        <w:tc>
          <w:tcPr>
            <w:tcW w:w="720" w:type="dxa"/>
            <w:vMerge w:val="restart"/>
          </w:tcPr>
          <w:p w:rsidR="0041422F" w:rsidRPr="00946749" w:rsidRDefault="0041422F" w:rsidP="00DC690D">
            <w:pPr>
              <w:rPr>
                <w:rFonts w:ascii="Times New Roman" w:hAnsi="Times New Roman" w:cs="Times New Roman"/>
              </w:rPr>
            </w:pPr>
            <w:r w:rsidRPr="00946749">
              <w:rPr>
                <w:rFonts w:ascii="Times New Roman" w:hAnsi="Times New Roman" w:cs="Times New Roman"/>
              </w:rPr>
              <w:t>Köt. óra</w:t>
            </w:r>
          </w:p>
        </w:tc>
        <w:tc>
          <w:tcPr>
            <w:tcW w:w="720" w:type="dxa"/>
            <w:vMerge w:val="restart"/>
          </w:tcPr>
          <w:p w:rsidR="0041422F" w:rsidRPr="00946749" w:rsidRDefault="0041422F" w:rsidP="00DC690D">
            <w:pPr>
              <w:ind w:left="-113" w:right="-113"/>
              <w:rPr>
                <w:rFonts w:ascii="Times New Roman" w:hAnsi="Times New Roman" w:cs="Times New Roman"/>
              </w:rPr>
            </w:pPr>
            <w:r w:rsidRPr="00946749">
              <w:rPr>
                <w:rFonts w:ascii="Times New Roman" w:hAnsi="Times New Roman" w:cs="Times New Roman"/>
              </w:rPr>
              <w:t>Órakedvezmény</w:t>
            </w:r>
          </w:p>
        </w:tc>
        <w:tc>
          <w:tcPr>
            <w:tcW w:w="720" w:type="dxa"/>
            <w:vMerge w:val="restart"/>
          </w:tcPr>
          <w:p w:rsidR="0041422F" w:rsidRPr="00946749" w:rsidRDefault="0041422F" w:rsidP="00DC690D">
            <w:pPr>
              <w:rPr>
                <w:rFonts w:ascii="Times New Roman" w:hAnsi="Times New Roman" w:cs="Times New Roman"/>
              </w:rPr>
            </w:pPr>
            <w:r w:rsidRPr="00946749">
              <w:rPr>
                <w:rFonts w:ascii="Times New Roman" w:hAnsi="Times New Roman" w:cs="Times New Roman"/>
              </w:rPr>
              <w:t>Óra-szám</w:t>
            </w:r>
          </w:p>
        </w:tc>
        <w:tc>
          <w:tcPr>
            <w:tcW w:w="540" w:type="dxa"/>
            <w:vMerge w:val="restart"/>
          </w:tcPr>
          <w:p w:rsidR="0041422F" w:rsidRPr="00946749" w:rsidRDefault="0041422F" w:rsidP="00DC690D">
            <w:pPr>
              <w:rPr>
                <w:rFonts w:ascii="Times New Roman" w:hAnsi="Times New Roman" w:cs="Times New Roman"/>
              </w:rPr>
            </w:pPr>
            <w:r w:rsidRPr="00946749">
              <w:rPr>
                <w:rFonts w:ascii="Times New Roman" w:hAnsi="Times New Roman" w:cs="Times New Roman"/>
              </w:rPr>
              <w:t>Túl-óra</w:t>
            </w:r>
          </w:p>
        </w:tc>
        <w:tc>
          <w:tcPr>
            <w:tcW w:w="1206" w:type="dxa"/>
            <w:vMerge/>
          </w:tcPr>
          <w:p w:rsidR="0041422F" w:rsidRPr="00946749" w:rsidRDefault="0041422F" w:rsidP="00DC690D">
            <w:pPr>
              <w:ind w:left="390" w:right="-683"/>
              <w:rPr>
                <w:rFonts w:ascii="Times New Roman" w:hAnsi="Times New Roman" w:cs="Times New Roman"/>
              </w:rPr>
            </w:pPr>
          </w:p>
        </w:tc>
      </w:tr>
      <w:tr w:rsidR="0041422F" w:rsidRPr="00946749" w:rsidTr="00193BA6">
        <w:trPr>
          <w:trHeight w:val="330"/>
        </w:trPr>
        <w:tc>
          <w:tcPr>
            <w:tcW w:w="1620" w:type="dxa"/>
            <w:vMerge/>
          </w:tcPr>
          <w:p w:rsidR="0041422F" w:rsidRPr="00946749" w:rsidRDefault="0041422F" w:rsidP="00DC6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41422F" w:rsidRPr="00946749" w:rsidRDefault="0041422F" w:rsidP="00DC6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</w:tcPr>
          <w:p w:rsidR="0041422F" w:rsidRPr="00946749" w:rsidRDefault="0041422F" w:rsidP="00DC6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</w:tcPr>
          <w:p w:rsidR="0041422F" w:rsidRPr="00946749" w:rsidRDefault="0041422F" w:rsidP="00DC6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</w:tcPr>
          <w:p w:rsidR="0041422F" w:rsidRPr="00946749" w:rsidRDefault="0041422F" w:rsidP="00DC6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top w:val="single" w:sz="4" w:space="0" w:color="auto"/>
              <w:right w:val="single" w:sz="4" w:space="0" w:color="auto"/>
            </w:tcBorders>
          </w:tcPr>
          <w:p w:rsidR="0041422F" w:rsidRPr="00946749" w:rsidRDefault="0041422F" w:rsidP="00193BA6">
            <w:pPr>
              <w:rPr>
                <w:rFonts w:ascii="Times New Roman" w:hAnsi="Times New Roman" w:cs="Times New Roman"/>
              </w:rPr>
            </w:pPr>
            <w:proofErr w:type="spellStart"/>
            <w:r w:rsidRPr="00946749">
              <w:rPr>
                <w:rFonts w:ascii="Times New Roman" w:hAnsi="Times New Roman" w:cs="Times New Roman"/>
              </w:rPr>
              <w:t>telj</w:t>
            </w:r>
            <w:r w:rsidR="00193BA6" w:rsidRPr="00946749">
              <w:rPr>
                <w:rFonts w:ascii="Times New Roman" w:hAnsi="Times New Roman" w:cs="Times New Roman"/>
              </w:rPr>
              <w:t>.</w:t>
            </w:r>
            <w:r w:rsidRPr="00946749">
              <w:rPr>
                <w:rFonts w:ascii="Times New Roman" w:hAnsi="Times New Roman" w:cs="Times New Roman"/>
              </w:rPr>
              <w:t>m.i</w:t>
            </w:r>
            <w:proofErr w:type="spellEnd"/>
            <w:r w:rsidRPr="009467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22F" w:rsidRPr="00946749" w:rsidRDefault="0041422F" w:rsidP="00DC690D">
            <w:pPr>
              <w:rPr>
                <w:rFonts w:ascii="Times New Roman" w:hAnsi="Times New Roman" w:cs="Times New Roman"/>
              </w:rPr>
            </w:pPr>
            <w:r w:rsidRPr="00946749">
              <w:rPr>
                <w:rFonts w:ascii="Times New Roman" w:hAnsi="Times New Roman" w:cs="Times New Roman"/>
              </w:rPr>
              <w:t>fél-állás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22F" w:rsidRPr="00946749" w:rsidRDefault="0041422F" w:rsidP="00DC690D">
            <w:pPr>
              <w:rPr>
                <w:rFonts w:ascii="Times New Roman" w:hAnsi="Times New Roman" w:cs="Times New Roman"/>
              </w:rPr>
            </w:pPr>
            <w:r w:rsidRPr="00946749">
              <w:rPr>
                <w:rFonts w:ascii="Times New Roman" w:hAnsi="Times New Roman" w:cs="Times New Roman"/>
              </w:rPr>
              <w:t>óra-adó</w:t>
            </w:r>
          </w:p>
        </w:tc>
        <w:tc>
          <w:tcPr>
            <w:tcW w:w="720" w:type="dxa"/>
            <w:vMerge/>
            <w:tcBorders>
              <w:left w:val="single" w:sz="4" w:space="0" w:color="auto"/>
            </w:tcBorders>
          </w:tcPr>
          <w:p w:rsidR="0041422F" w:rsidRPr="00946749" w:rsidRDefault="0041422F" w:rsidP="00DC6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</w:tcPr>
          <w:p w:rsidR="0041422F" w:rsidRPr="00946749" w:rsidRDefault="0041422F" w:rsidP="00DC6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</w:tcPr>
          <w:p w:rsidR="0041422F" w:rsidRPr="00946749" w:rsidRDefault="0041422F" w:rsidP="00DC6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Merge/>
          </w:tcPr>
          <w:p w:rsidR="0041422F" w:rsidRPr="00946749" w:rsidRDefault="0041422F" w:rsidP="00DC6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</w:tcPr>
          <w:p w:rsidR="0041422F" w:rsidRPr="00946749" w:rsidRDefault="0041422F" w:rsidP="00DC690D">
            <w:pPr>
              <w:ind w:left="390" w:right="-683"/>
              <w:rPr>
                <w:rFonts w:ascii="Times New Roman" w:hAnsi="Times New Roman" w:cs="Times New Roman"/>
              </w:rPr>
            </w:pPr>
          </w:p>
        </w:tc>
      </w:tr>
      <w:tr w:rsidR="0041422F" w:rsidRPr="00D66D85" w:rsidTr="00193BA6">
        <w:tc>
          <w:tcPr>
            <w:tcW w:w="1620" w:type="dxa"/>
          </w:tcPr>
          <w:p w:rsidR="0041422F" w:rsidRPr="00D66D85" w:rsidRDefault="0041422F" w:rsidP="00DC690D">
            <w:pPr>
              <w:ind w:left="-113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Kondor Béla</w:t>
            </w:r>
          </w:p>
        </w:tc>
        <w:tc>
          <w:tcPr>
            <w:tcW w:w="1800" w:type="dxa"/>
          </w:tcPr>
          <w:p w:rsidR="0041422F" w:rsidRPr="00D66D85" w:rsidRDefault="0041422F" w:rsidP="00193BA6">
            <w:pPr>
              <w:ind w:left="-57" w:right="57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 xml:space="preserve">tanító, testnevelés, informatika </w:t>
            </w:r>
            <w:proofErr w:type="spellStart"/>
            <w:r w:rsidRPr="00D66D85">
              <w:rPr>
                <w:rFonts w:ascii="Times New Roman" w:hAnsi="Times New Roman" w:cs="Times New Roman"/>
              </w:rPr>
              <w:t>műv.ter</w:t>
            </w:r>
            <w:proofErr w:type="spellEnd"/>
            <w:r w:rsidRPr="00D66D85">
              <w:rPr>
                <w:rFonts w:ascii="Times New Roman" w:hAnsi="Times New Roman" w:cs="Times New Roman"/>
              </w:rPr>
              <w:t xml:space="preserve">., </w:t>
            </w:r>
            <w:r w:rsidR="00381252" w:rsidRPr="00D66D85">
              <w:rPr>
                <w:rFonts w:ascii="Times New Roman" w:hAnsi="Times New Roman" w:cs="Times New Roman"/>
              </w:rPr>
              <w:t>2</w:t>
            </w:r>
            <w:r w:rsidRPr="00D66D85">
              <w:rPr>
                <w:rFonts w:ascii="Times New Roman" w:hAnsi="Times New Roman" w:cs="Times New Roman"/>
              </w:rPr>
              <w:t>.oszt. of.</w:t>
            </w:r>
          </w:p>
        </w:tc>
        <w:tc>
          <w:tcPr>
            <w:tcW w:w="720" w:type="dxa"/>
          </w:tcPr>
          <w:p w:rsidR="0041422F" w:rsidRPr="00D66D85" w:rsidRDefault="0041422F" w:rsidP="00DC690D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20" w:type="dxa"/>
          </w:tcPr>
          <w:p w:rsidR="0041422F" w:rsidRPr="00D66D85" w:rsidRDefault="0041422F" w:rsidP="00DC690D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1422F" w:rsidRPr="00D66D85" w:rsidRDefault="0041422F" w:rsidP="00DC690D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03" w:type="dxa"/>
            <w:tcBorders>
              <w:right w:val="single" w:sz="4" w:space="0" w:color="auto"/>
            </w:tcBorders>
          </w:tcPr>
          <w:p w:rsidR="0041422F" w:rsidRPr="00D66D85" w:rsidRDefault="0041422F" w:rsidP="00DC690D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</w:tcPr>
          <w:p w:rsidR="0041422F" w:rsidRPr="00D66D85" w:rsidRDefault="0041422F" w:rsidP="00DC690D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41422F" w:rsidRPr="00D66D85" w:rsidRDefault="0041422F" w:rsidP="00DC690D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1422F" w:rsidRPr="00D66D85" w:rsidRDefault="0041422F" w:rsidP="00DC690D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2</w:t>
            </w:r>
            <w:r w:rsidR="00D237F9" w:rsidRPr="00D66D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</w:tcPr>
          <w:p w:rsidR="0041422F" w:rsidRPr="00D66D85" w:rsidRDefault="0041422F" w:rsidP="00DC690D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</w:tcPr>
          <w:p w:rsidR="0041422F" w:rsidRPr="00D66D85" w:rsidRDefault="0041422F" w:rsidP="00DC690D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2</w:t>
            </w:r>
            <w:r w:rsidR="00B83BED" w:rsidRPr="00D66D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</w:tcPr>
          <w:p w:rsidR="0041422F" w:rsidRPr="00D66D85" w:rsidRDefault="0041422F" w:rsidP="00DC690D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41422F" w:rsidRPr="00D66D85" w:rsidRDefault="0041422F" w:rsidP="00DC690D">
            <w:pPr>
              <w:ind w:left="-57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 xml:space="preserve">Osztályfőnök </w:t>
            </w:r>
            <w:r w:rsidR="00381252" w:rsidRPr="00D66D85">
              <w:rPr>
                <w:rFonts w:ascii="Times New Roman" w:hAnsi="Times New Roman" w:cs="Times New Roman"/>
              </w:rPr>
              <w:t>2</w:t>
            </w:r>
            <w:r w:rsidRPr="00D66D85">
              <w:rPr>
                <w:rFonts w:ascii="Times New Roman" w:hAnsi="Times New Roman" w:cs="Times New Roman"/>
              </w:rPr>
              <w:t>.o., honlapgazda</w:t>
            </w:r>
          </w:p>
        </w:tc>
      </w:tr>
      <w:tr w:rsidR="0041422F" w:rsidRPr="00D66D85" w:rsidTr="00193BA6">
        <w:tc>
          <w:tcPr>
            <w:tcW w:w="1620" w:type="dxa"/>
          </w:tcPr>
          <w:p w:rsidR="0041422F" w:rsidRPr="00D66D85" w:rsidRDefault="0041422F" w:rsidP="00DC690D">
            <w:pPr>
              <w:ind w:left="-113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Vaszkó Andrea</w:t>
            </w:r>
          </w:p>
        </w:tc>
        <w:tc>
          <w:tcPr>
            <w:tcW w:w="1800" w:type="dxa"/>
          </w:tcPr>
          <w:p w:rsidR="0041422F" w:rsidRPr="00D66D85" w:rsidRDefault="0041422F" w:rsidP="00193BA6">
            <w:pPr>
              <w:spacing w:before="120"/>
              <w:ind w:left="-57" w:right="57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 xml:space="preserve">tanító, </w:t>
            </w:r>
            <w:r w:rsidR="00381252" w:rsidRPr="00D66D85">
              <w:rPr>
                <w:rFonts w:ascii="Times New Roman" w:hAnsi="Times New Roman" w:cs="Times New Roman"/>
              </w:rPr>
              <w:t>2</w:t>
            </w:r>
            <w:r w:rsidRPr="00D66D85">
              <w:rPr>
                <w:rFonts w:ascii="Times New Roman" w:hAnsi="Times New Roman" w:cs="Times New Roman"/>
              </w:rPr>
              <w:t>. osztály</w:t>
            </w:r>
          </w:p>
        </w:tc>
        <w:tc>
          <w:tcPr>
            <w:tcW w:w="720" w:type="dxa"/>
          </w:tcPr>
          <w:p w:rsidR="0041422F" w:rsidRPr="00D66D85" w:rsidRDefault="0041422F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20" w:type="dxa"/>
          </w:tcPr>
          <w:p w:rsidR="0041422F" w:rsidRPr="00D66D85" w:rsidRDefault="0041422F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1422F" w:rsidRPr="00D66D85" w:rsidRDefault="0041422F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03" w:type="dxa"/>
            <w:tcBorders>
              <w:right w:val="single" w:sz="4" w:space="0" w:color="auto"/>
            </w:tcBorders>
          </w:tcPr>
          <w:p w:rsidR="0041422F" w:rsidRPr="00D66D85" w:rsidRDefault="0041422F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</w:tcPr>
          <w:p w:rsidR="0041422F" w:rsidRPr="00D66D85" w:rsidRDefault="0041422F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41422F" w:rsidRPr="00D66D85" w:rsidRDefault="0041422F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1422F" w:rsidRPr="00D66D85" w:rsidRDefault="0041422F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2</w:t>
            </w:r>
            <w:r w:rsidR="00D443E0" w:rsidRPr="00D66D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</w:tcPr>
          <w:p w:rsidR="0041422F" w:rsidRPr="00D66D85" w:rsidRDefault="0041422F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1422F" w:rsidRPr="00D66D85" w:rsidRDefault="0041422F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2</w:t>
            </w:r>
            <w:r w:rsidR="00B83BED" w:rsidRPr="00D66D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" w:type="dxa"/>
          </w:tcPr>
          <w:p w:rsidR="0041422F" w:rsidRPr="00D66D85" w:rsidRDefault="0041422F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41422F" w:rsidRPr="00D66D85" w:rsidRDefault="0041422F" w:rsidP="00DC690D">
            <w:pPr>
              <w:spacing w:before="120"/>
              <w:ind w:left="-57"/>
              <w:rPr>
                <w:rFonts w:ascii="Times New Roman" w:hAnsi="Times New Roman" w:cs="Times New Roman"/>
              </w:rPr>
            </w:pPr>
          </w:p>
        </w:tc>
      </w:tr>
      <w:tr w:rsidR="0041422F" w:rsidRPr="00D66D85" w:rsidTr="00193BA6">
        <w:tc>
          <w:tcPr>
            <w:tcW w:w="1620" w:type="dxa"/>
          </w:tcPr>
          <w:p w:rsidR="0041422F" w:rsidRPr="00D66D85" w:rsidRDefault="0041422F" w:rsidP="00DC690D">
            <w:pPr>
              <w:ind w:left="-113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Bencsné Buczkó Erzsébet</w:t>
            </w:r>
          </w:p>
        </w:tc>
        <w:tc>
          <w:tcPr>
            <w:tcW w:w="1800" w:type="dxa"/>
          </w:tcPr>
          <w:p w:rsidR="0041422F" w:rsidRPr="00D66D85" w:rsidRDefault="0041422F" w:rsidP="00193BA6">
            <w:pPr>
              <w:ind w:left="-57" w:right="57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 xml:space="preserve">tanító, könyvtár </w:t>
            </w:r>
            <w:proofErr w:type="spellStart"/>
            <w:r w:rsidRPr="00D66D85">
              <w:rPr>
                <w:rFonts w:ascii="Times New Roman" w:hAnsi="Times New Roman" w:cs="Times New Roman"/>
              </w:rPr>
              <w:t>műv.ter</w:t>
            </w:r>
            <w:proofErr w:type="spellEnd"/>
            <w:r w:rsidRPr="00D66D85">
              <w:rPr>
                <w:rFonts w:ascii="Times New Roman" w:hAnsi="Times New Roman" w:cs="Times New Roman"/>
              </w:rPr>
              <w:t xml:space="preserve">.. </w:t>
            </w:r>
            <w:r w:rsidR="00381252" w:rsidRPr="00D66D85">
              <w:rPr>
                <w:rFonts w:ascii="Times New Roman" w:hAnsi="Times New Roman" w:cs="Times New Roman"/>
              </w:rPr>
              <w:t>3</w:t>
            </w:r>
            <w:r w:rsidRPr="00D66D85">
              <w:rPr>
                <w:rFonts w:ascii="Times New Roman" w:hAnsi="Times New Roman" w:cs="Times New Roman"/>
              </w:rPr>
              <w:t>.oszt. of.</w:t>
            </w:r>
          </w:p>
        </w:tc>
        <w:tc>
          <w:tcPr>
            <w:tcW w:w="720" w:type="dxa"/>
          </w:tcPr>
          <w:p w:rsidR="0041422F" w:rsidRPr="00D66D85" w:rsidRDefault="0041422F" w:rsidP="00DC690D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20" w:type="dxa"/>
          </w:tcPr>
          <w:p w:rsidR="0041422F" w:rsidRPr="00D66D85" w:rsidRDefault="0041422F" w:rsidP="00DC690D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1422F" w:rsidRPr="00D66D85" w:rsidRDefault="0041422F" w:rsidP="00DC690D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03" w:type="dxa"/>
            <w:tcBorders>
              <w:right w:val="single" w:sz="4" w:space="0" w:color="auto"/>
            </w:tcBorders>
          </w:tcPr>
          <w:p w:rsidR="0041422F" w:rsidRPr="00D66D85" w:rsidRDefault="0041422F" w:rsidP="00DC690D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</w:tcPr>
          <w:p w:rsidR="0041422F" w:rsidRPr="00D66D85" w:rsidRDefault="0041422F" w:rsidP="00DC690D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41422F" w:rsidRPr="00D66D85" w:rsidRDefault="0041422F" w:rsidP="00DC690D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1422F" w:rsidRPr="00D66D85" w:rsidRDefault="0041422F" w:rsidP="00DC690D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2</w:t>
            </w:r>
            <w:r w:rsidR="00CE4933" w:rsidRPr="00D66D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</w:tcPr>
          <w:p w:rsidR="0041422F" w:rsidRPr="00D66D85" w:rsidRDefault="0041422F" w:rsidP="00DC690D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</w:tcPr>
          <w:p w:rsidR="0041422F" w:rsidRPr="00D66D85" w:rsidRDefault="0041422F" w:rsidP="00DC690D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2</w:t>
            </w:r>
            <w:r w:rsidR="00B83BED" w:rsidRPr="00D66D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</w:tcPr>
          <w:p w:rsidR="0041422F" w:rsidRPr="00D66D85" w:rsidRDefault="0041422F" w:rsidP="00DC690D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41422F" w:rsidRPr="00D66D85" w:rsidRDefault="0041422F" w:rsidP="00DC690D">
            <w:pPr>
              <w:ind w:left="-57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 xml:space="preserve">Osztályfőnök </w:t>
            </w:r>
            <w:r w:rsidR="00381252" w:rsidRPr="00D66D85">
              <w:rPr>
                <w:rFonts w:ascii="Times New Roman" w:hAnsi="Times New Roman" w:cs="Times New Roman"/>
              </w:rPr>
              <w:t>3</w:t>
            </w:r>
            <w:r w:rsidRPr="00D66D85">
              <w:rPr>
                <w:rFonts w:ascii="Times New Roman" w:hAnsi="Times New Roman" w:cs="Times New Roman"/>
              </w:rPr>
              <w:t xml:space="preserve">.o., </w:t>
            </w:r>
          </w:p>
        </w:tc>
      </w:tr>
      <w:tr w:rsidR="0041422F" w:rsidRPr="00D66D85" w:rsidTr="00193BA6">
        <w:tc>
          <w:tcPr>
            <w:tcW w:w="1620" w:type="dxa"/>
          </w:tcPr>
          <w:p w:rsidR="0041422F" w:rsidRPr="00D66D85" w:rsidRDefault="0041422F" w:rsidP="00DC690D">
            <w:pPr>
              <w:ind w:left="-113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 xml:space="preserve">Tóthné </w:t>
            </w:r>
            <w:proofErr w:type="spellStart"/>
            <w:r w:rsidRPr="00D66D85">
              <w:rPr>
                <w:rFonts w:ascii="Times New Roman" w:hAnsi="Times New Roman" w:cs="Times New Roman"/>
              </w:rPr>
              <w:t>Szternai</w:t>
            </w:r>
            <w:proofErr w:type="spellEnd"/>
            <w:r w:rsidRPr="00D66D85">
              <w:rPr>
                <w:rFonts w:ascii="Times New Roman" w:hAnsi="Times New Roman" w:cs="Times New Roman"/>
              </w:rPr>
              <w:t xml:space="preserve"> Ágota</w:t>
            </w:r>
          </w:p>
        </w:tc>
        <w:tc>
          <w:tcPr>
            <w:tcW w:w="1800" w:type="dxa"/>
          </w:tcPr>
          <w:p w:rsidR="0041422F" w:rsidRPr="00D66D85" w:rsidRDefault="0041422F" w:rsidP="00193BA6">
            <w:pPr>
              <w:ind w:left="-57" w:right="57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tanító,</w:t>
            </w:r>
            <w:r w:rsidR="00D443E0" w:rsidRPr="00D66D85">
              <w:rPr>
                <w:rFonts w:ascii="Times New Roman" w:hAnsi="Times New Roman" w:cs="Times New Roman"/>
              </w:rPr>
              <w:t xml:space="preserve"> igazgató-helyettes,</w:t>
            </w:r>
            <w:r w:rsidRPr="00D66D85">
              <w:rPr>
                <w:rFonts w:ascii="Times New Roman" w:hAnsi="Times New Roman" w:cs="Times New Roman"/>
              </w:rPr>
              <w:t xml:space="preserve"> nem szak</w:t>
            </w:r>
            <w:r w:rsidR="00193BA6" w:rsidRPr="00D66D85">
              <w:rPr>
                <w:rFonts w:ascii="Times New Roman" w:hAnsi="Times New Roman" w:cs="Times New Roman"/>
              </w:rPr>
              <w:t>-</w:t>
            </w:r>
            <w:r w:rsidRPr="00D66D85">
              <w:rPr>
                <w:rFonts w:ascii="Times New Roman" w:hAnsi="Times New Roman" w:cs="Times New Roman"/>
              </w:rPr>
              <w:t>rendszerű kép.,</w:t>
            </w:r>
            <w:r w:rsidR="00381252" w:rsidRPr="00D66D85">
              <w:rPr>
                <w:rFonts w:ascii="Times New Roman" w:hAnsi="Times New Roman" w:cs="Times New Roman"/>
              </w:rPr>
              <w:t>4</w:t>
            </w:r>
            <w:r w:rsidRPr="00D66D85">
              <w:rPr>
                <w:rFonts w:ascii="Times New Roman" w:hAnsi="Times New Roman" w:cs="Times New Roman"/>
              </w:rPr>
              <w:t>. oszt</w:t>
            </w:r>
            <w:r w:rsidR="00193BA6" w:rsidRPr="00D66D85">
              <w:rPr>
                <w:rFonts w:ascii="Times New Roman" w:hAnsi="Times New Roman" w:cs="Times New Roman"/>
              </w:rPr>
              <w:t>.</w:t>
            </w:r>
            <w:r w:rsidRPr="00D66D85">
              <w:rPr>
                <w:rFonts w:ascii="Times New Roman" w:hAnsi="Times New Roman" w:cs="Times New Roman"/>
              </w:rPr>
              <w:t xml:space="preserve"> of.</w:t>
            </w:r>
          </w:p>
        </w:tc>
        <w:tc>
          <w:tcPr>
            <w:tcW w:w="720" w:type="dxa"/>
          </w:tcPr>
          <w:p w:rsidR="0041422F" w:rsidRPr="00D66D85" w:rsidRDefault="0041422F" w:rsidP="00DC690D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20" w:type="dxa"/>
          </w:tcPr>
          <w:p w:rsidR="0041422F" w:rsidRPr="00D66D85" w:rsidRDefault="0041422F" w:rsidP="00DC690D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1422F" w:rsidRPr="00D66D85" w:rsidRDefault="0041422F" w:rsidP="00DC690D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03" w:type="dxa"/>
            <w:tcBorders>
              <w:right w:val="single" w:sz="4" w:space="0" w:color="auto"/>
            </w:tcBorders>
          </w:tcPr>
          <w:p w:rsidR="0041422F" w:rsidRPr="00D66D85" w:rsidRDefault="0041422F" w:rsidP="00DC690D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</w:tcPr>
          <w:p w:rsidR="0041422F" w:rsidRPr="00D66D85" w:rsidRDefault="0041422F" w:rsidP="00DC690D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41422F" w:rsidRPr="00D66D85" w:rsidRDefault="0041422F" w:rsidP="00DC690D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1422F" w:rsidRPr="00D66D85" w:rsidRDefault="00D443E0" w:rsidP="00DC690D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0" w:type="dxa"/>
          </w:tcPr>
          <w:p w:rsidR="0041422F" w:rsidRPr="00D66D85" w:rsidRDefault="00D443E0" w:rsidP="00DC690D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20" w:type="dxa"/>
          </w:tcPr>
          <w:p w:rsidR="0041422F" w:rsidRPr="00D66D85" w:rsidRDefault="00D443E0" w:rsidP="00DC690D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1</w:t>
            </w:r>
            <w:r w:rsidR="00B83BED" w:rsidRPr="00D66D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</w:tcPr>
          <w:p w:rsidR="0041422F" w:rsidRPr="00D66D85" w:rsidRDefault="00B83BED" w:rsidP="00DC690D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6" w:type="dxa"/>
            <w:vAlign w:val="center"/>
          </w:tcPr>
          <w:p w:rsidR="0041422F" w:rsidRPr="00D66D85" w:rsidRDefault="0041422F" w:rsidP="00DC690D">
            <w:pPr>
              <w:ind w:left="-113"/>
              <w:jc w:val="both"/>
              <w:rPr>
                <w:rFonts w:ascii="Times New Roman" w:hAnsi="Times New Roman"/>
              </w:rPr>
            </w:pPr>
            <w:r w:rsidRPr="00D66D85">
              <w:rPr>
                <w:rFonts w:ascii="Times New Roman" w:hAnsi="Times New Roman"/>
              </w:rPr>
              <w:t xml:space="preserve">Osztályfőnök </w:t>
            </w:r>
            <w:r w:rsidR="00381252" w:rsidRPr="00D66D85">
              <w:rPr>
                <w:rFonts w:ascii="Times New Roman" w:hAnsi="Times New Roman"/>
              </w:rPr>
              <w:t>4</w:t>
            </w:r>
            <w:r w:rsidRPr="00D66D85">
              <w:rPr>
                <w:rFonts w:ascii="Times New Roman" w:hAnsi="Times New Roman"/>
              </w:rPr>
              <w:t xml:space="preserve">.o., </w:t>
            </w:r>
            <w:proofErr w:type="spellStart"/>
            <w:r w:rsidRPr="00D66D85">
              <w:rPr>
                <w:rFonts w:ascii="Times New Roman" w:hAnsi="Times New Roman"/>
              </w:rPr>
              <w:t>Össze-kötő:Varbó</w:t>
            </w:r>
            <w:proofErr w:type="spellEnd"/>
            <w:r w:rsidRPr="00D66D85">
              <w:rPr>
                <w:rFonts w:ascii="Times New Roman" w:hAnsi="Times New Roman"/>
              </w:rPr>
              <w:t xml:space="preserve"> </w:t>
            </w:r>
          </w:p>
        </w:tc>
      </w:tr>
      <w:tr w:rsidR="00135CAA" w:rsidRPr="00D66D85" w:rsidTr="00193BA6">
        <w:tc>
          <w:tcPr>
            <w:tcW w:w="1620" w:type="dxa"/>
          </w:tcPr>
          <w:p w:rsidR="004B049D" w:rsidRPr="00D66D85" w:rsidRDefault="004B049D" w:rsidP="004B049D">
            <w:pPr>
              <w:spacing w:line="276" w:lineRule="auto"/>
              <w:ind w:left="-113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Szomor Abigél</w:t>
            </w:r>
          </w:p>
        </w:tc>
        <w:tc>
          <w:tcPr>
            <w:tcW w:w="1800" w:type="dxa"/>
          </w:tcPr>
          <w:p w:rsidR="004B049D" w:rsidRPr="00D66D85" w:rsidRDefault="004B049D" w:rsidP="004B049D">
            <w:pPr>
              <w:spacing w:line="276" w:lineRule="auto"/>
              <w:ind w:left="-57" w:right="57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tanító</w:t>
            </w:r>
            <w:r w:rsidR="00D0397F" w:rsidRPr="00D66D85">
              <w:rPr>
                <w:rFonts w:ascii="Times New Roman" w:hAnsi="Times New Roman" w:cs="Times New Roman"/>
              </w:rPr>
              <w:t xml:space="preserve">, </w:t>
            </w:r>
            <w:r w:rsidR="00381252" w:rsidRPr="00D66D85">
              <w:rPr>
                <w:rFonts w:ascii="Times New Roman" w:hAnsi="Times New Roman" w:cs="Times New Roman"/>
              </w:rPr>
              <w:t>4</w:t>
            </w:r>
            <w:r w:rsidR="00D0397F" w:rsidRPr="00D66D85">
              <w:rPr>
                <w:rFonts w:ascii="Times New Roman" w:hAnsi="Times New Roman" w:cs="Times New Roman"/>
              </w:rPr>
              <w:t>. oszt.</w:t>
            </w:r>
          </w:p>
        </w:tc>
        <w:tc>
          <w:tcPr>
            <w:tcW w:w="720" w:type="dxa"/>
          </w:tcPr>
          <w:p w:rsidR="004B049D" w:rsidRPr="00D66D85" w:rsidRDefault="004B049D" w:rsidP="004B049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D8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4B049D" w:rsidRPr="00D66D85" w:rsidRDefault="004B049D" w:rsidP="004B049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B049D" w:rsidRPr="00D66D85" w:rsidRDefault="004B049D" w:rsidP="004B049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right w:val="single" w:sz="4" w:space="0" w:color="auto"/>
            </w:tcBorders>
          </w:tcPr>
          <w:p w:rsidR="004B049D" w:rsidRPr="00D66D85" w:rsidRDefault="004B049D" w:rsidP="004B049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</w:tcPr>
          <w:p w:rsidR="004B049D" w:rsidRPr="00D66D85" w:rsidRDefault="004B049D" w:rsidP="004B049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4B049D" w:rsidRPr="00D66D85" w:rsidRDefault="004B049D" w:rsidP="004B049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B049D" w:rsidRPr="00D66D85" w:rsidRDefault="00D443E0" w:rsidP="004B049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20" w:type="dxa"/>
          </w:tcPr>
          <w:p w:rsidR="004B049D" w:rsidRPr="00D66D85" w:rsidRDefault="004B049D" w:rsidP="004B049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B049D" w:rsidRPr="00D66D85" w:rsidRDefault="00D443E0" w:rsidP="004B049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2</w:t>
            </w:r>
            <w:r w:rsidR="00B83BED" w:rsidRPr="00D66D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0" w:type="dxa"/>
          </w:tcPr>
          <w:p w:rsidR="004B049D" w:rsidRPr="00D66D85" w:rsidRDefault="004B049D" w:rsidP="004B049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Align w:val="center"/>
          </w:tcPr>
          <w:p w:rsidR="004B049D" w:rsidRPr="00D66D85" w:rsidRDefault="00D443E0" w:rsidP="004B049D">
            <w:pPr>
              <w:spacing w:line="276" w:lineRule="auto"/>
              <w:ind w:left="-113"/>
              <w:jc w:val="both"/>
              <w:rPr>
                <w:rFonts w:ascii="Times New Roman" w:hAnsi="Times New Roman"/>
              </w:rPr>
            </w:pPr>
            <w:r w:rsidRPr="00D66D85">
              <w:rPr>
                <w:rFonts w:ascii="Times New Roman" w:hAnsi="Times New Roman"/>
              </w:rPr>
              <w:t>Gyakornok</w:t>
            </w:r>
          </w:p>
        </w:tc>
      </w:tr>
      <w:tr w:rsidR="0041422F" w:rsidRPr="00D66D85" w:rsidTr="00193BA6">
        <w:tc>
          <w:tcPr>
            <w:tcW w:w="1620" w:type="dxa"/>
          </w:tcPr>
          <w:p w:rsidR="0041422F" w:rsidRPr="00D66D85" w:rsidRDefault="00381252" w:rsidP="00DC690D">
            <w:pPr>
              <w:ind w:left="-113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Törökné Budai Éva</w:t>
            </w:r>
          </w:p>
        </w:tc>
        <w:tc>
          <w:tcPr>
            <w:tcW w:w="1800" w:type="dxa"/>
          </w:tcPr>
          <w:p w:rsidR="0041422F" w:rsidRPr="00D66D85" w:rsidRDefault="0041422F" w:rsidP="00193BA6">
            <w:pPr>
              <w:spacing w:before="120"/>
              <w:ind w:left="-57" w:right="57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 xml:space="preserve">tanító, </w:t>
            </w:r>
            <w:r w:rsidR="00381252" w:rsidRPr="00D66D85">
              <w:rPr>
                <w:rFonts w:ascii="Times New Roman" w:hAnsi="Times New Roman" w:cs="Times New Roman"/>
              </w:rPr>
              <w:t>3</w:t>
            </w:r>
            <w:r w:rsidRPr="00D66D85">
              <w:rPr>
                <w:rFonts w:ascii="Times New Roman" w:hAnsi="Times New Roman" w:cs="Times New Roman"/>
              </w:rPr>
              <w:t>. osztály</w:t>
            </w:r>
          </w:p>
        </w:tc>
        <w:tc>
          <w:tcPr>
            <w:tcW w:w="720" w:type="dxa"/>
          </w:tcPr>
          <w:p w:rsidR="0041422F" w:rsidRPr="00D66D85" w:rsidRDefault="0041422F" w:rsidP="00193BA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20" w:type="dxa"/>
          </w:tcPr>
          <w:p w:rsidR="0041422F" w:rsidRPr="00D66D85" w:rsidRDefault="0041422F" w:rsidP="00193BA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1422F" w:rsidRPr="00D66D85" w:rsidRDefault="0041422F" w:rsidP="00193BA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right w:val="single" w:sz="4" w:space="0" w:color="auto"/>
            </w:tcBorders>
          </w:tcPr>
          <w:p w:rsidR="0041422F" w:rsidRPr="00D66D85" w:rsidRDefault="0041422F" w:rsidP="00193BA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</w:tcPr>
          <w:p w:rsidR="0041422F" w:rsidRPr="00D66D85" w:rsidRDefault="0041422F" w:rsidP="00193BA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41422F" w:rsidRPr="00D66D85" w:rsidRDefault="0041422F" w:rsidP="00193BA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1422F" w:rsidRPr="00D66D85" w:rsidRDefault="0041422F" w:rsidP="00193BA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2</w:t>
            </w:r>
            <w:r w:rsidR="00B83BED" w:rsidRPr="00D66D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41422F" w:rsidRPr="00D66D85" w:rsidRDefault="0041422F" w:rsidP="00193BA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1422F" w:rsidRPr="00D66D85" w:rsidRDefault="0041422F" w:rsidP="00193BA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2</w:t>
            </w:r>
            <w:r w:rsidR="00B83BED" w:rsidRPr="00D66D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0" w:type="dxa"/>
          </w:tcPr>
          <w:p w:rsidR="0041422F" w:rsidRPr="00D66D85" w:rsidRDefault="0041422F" w:rsidP="00193BA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41422F" w:rsidRPr="00D66D85" w:rsidRDefault="00381252" w:rsidP="00193BA6">
            <w:pPr>
              <w:spacing w:before="120"/>
              <w:ind w:left="-57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Gyakornok</w:t>
            </w:r>
          </w:p>
        </w:tc>
      </w:tr>
      <w:tr w:rsidR="0041422F" w:rsidRPr="00D66D85" w:rsidTr="00193BA6">
        <w:tc>
          <w:tcPr>
            <w:tcW w:w="1620" w:type="dxa"/>
          </w:tcPr>
          <w:p w:rsidR="0041422F" w:rsidRPr="00D66D85" w:rsidRDefault="0041422F" w:rsidP="00DC690D">
            <w:pPr>
              <w:ind w:left="-113"/>
              <w:rPr>
                <w:rFonts w:ascii="Times New Roman" w:hAnsi="Times New Roman" w:cs="Times New Roman"/>
              </w:rPr>
            </w:pPr>
            <w:proofErr w:type="spellStart"/>
            <w:r w:rsidRPr="00D66D85">
              <w:rPr>
                <w:rFonts w:ascii="Times New Roman" w:hAnsi="Times New Roman" w:cs="Times New Roman"/>
              </w:rPr>
              <w:t>Paréjné</w:t>
            </w:r>
            <w:proofErr w:type="spellEnd"/>
            <w:r w:rsidRPr="00D66D85">
              <w:rPr>
                <w:rFonts w:ascii="Times New Roman" w:hAnsi="Times New Roman" w:cs="Times New Roman"/>
              </w:rPr>
              <w:t xml:space="preserve"> Veres Andrea</w:t>
            </w:r>
          </w:p>
        </w:tc>
        <w:tc>
          <w:tcPr>
            <w:tcW w:w="1800" w:type="dxa"/>
          </w:tcPr>
          <w:p w:rsidR="0041422F" w:rsidRPr="00D66D85" w:rsidRDefault="0041422F" w:rsidP="0092383E">
            <w:pPr>
              <w:ind w:left="-57" w:right="57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 xml:space="preserve">tanító, </w:t>
            </w:r>
            <w:r w:rsidR="00381252" w:rsidRPr="00D66D85">
              <w:rPr>
                <w:rFonts w:ascii="Times New Roman" w:hAnsi="Times New Roman" w:cs="Times New Roman"/>
              </w:rPr>
              <w:t>1</w:t>
            </w:r>
            <w:r w:rsidRPr="00D66D85">
              <w:rPr>
                <w:rFonts w:ascii="Times New Roman" w:hAnsi="Times New Roman" w:cs="Times New Roman"/>
              </w:rPr>
              <w:t>.oszt. of.</w:t>
            </w:r>
            <w:r w:rsidR="00D0397F" w:rsidRPr="00D66D85">
              <w:rPr>
                <w:rFonts w:ascii="Times New Roman" w:hAnsi="Times New Roman" w:cs="Times New Roman"/>
              </w:rPr>
              <w:t>, alsós munkaközös-</w:t>
            </w:r>
            <w:proofErr w:type="spellStart"/>
            <w:r w:rsidR="00D0397F" w:rsidRPr="00D66D85">
              <w:rPr>
                <w:rFonts w:ascii="Times New Roman" w:hAnsi="Times New Roman" w:cs="Times New Roman"/>
              </w:rPr>
              <w:t>ség</w:t>
            </w:r>
            <w:proofErr w:type="spellEnd"/>
            <w:r w:rsidR="00D0397F" w:rsidRPr="00D66D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397F" w:rsidRPr="00D66D85">
              <w:rPr>
                <w:rFonts w:ascii="Times New Roman" w:hAnsi="Times New Roman" w:cs="Times New Roman"/>
              </w:rPr>
              <w:t>vez</w:t>
            </w:r>
            <w:proofErr w:type="spellEnd"/>
            <w:r w:rsidR="00D0397F" w:rsidRPr="00D66D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" w:type="dxa"/>
          </w:tcPr>
          <w:p w:rsidR="0041422F" w:rsidRPr="00D66D85" w:rsidRDefault="0041422F" w:rsidP="00193BA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20" w:type="dxa"/>
          </w:tcPr>
          <w:p w:rsidR="0041422F" w:rsidRPr="00D66D85" w:rsidRDefault="0041422F" w:rsidP="00193BA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1422F" w:rsidRPr="00D66D85" w:rsidRDefault="0041422F" w:rsidP="00193BA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03" w:type="dxa"/>
            <w:tcBorders>
              <w:right w:val="single" w:sz="4" w:space="0" w:color="auto"/>
            </w:tcBorders>
          </w:tcPr>
          <w:p w:rsidR="0041422F" w:rsidRPr="00D66D85" w:rsidRDefault="0041422F" w:rsidP="00193BA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</w:tcPr>
          <w:p w:rsidR="0041422F" w:rsidRPr="00D66D85" w:rsidRDefault="0041422F" w:rsidP="00193BA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41422F" w:rsidRPr="00D66D85" w:rsidRDefault="0041422F" w:rsidP="00193BA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1422F" w:rsidRPr="00D66D85" w:rsidRDefault="0041422F" w:rsidP="00193BA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2</w:t>
            </w:r>
            <w:r w:rsidR="00D237F9" w:rsidRPr="00D66D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</w:tcPr>
          <w:p w:rsidR="0041422F" w:rsidRPr="00D66D85" w:rsidRDefault="00D237F9" w:rsidP="00193BA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</w:tcPr>
          <w:p w:rsidR="0041422F" w:rsidRPr="00D66D85" w:rsidRDefault="0041422F" w:rsidP="00193BA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2</w:t>
            </w:r>
            <w:r w:rsidR="00B83BED" w:rsidRPr="00D66D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0" w:type="dxa"/>
          </w:tcPr>
          <w:p w:rsidR="0041422F" w:rsidRPr="00D66D85" w:rsidRDefault="0041422F" w:rsidP="00193BA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41422F" w:rsidRPr="00D66D85" w:rsidRDefault="0041422F" w:rsidP="002C2DA7">
            <w:pPr>
              <w:ind w:left="-113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 xml:space="preserve">Osztályfőnök </w:t>
            </w:r>
            <w:r w:rsidR="00D66D85" w:rsidRPr="00D66D85">
              <w:rPr>
                <w:rFonts w:ascii="Times New Roman" w:hAnsi="Times New Roman" w:cs="Times New Roman"/>
              </w:rPr>
              <w:t>1</w:t>
            </w:r>
            <w:r w:rsidRPr="00D66D85">
              <w:rPr>
                <w:rFonts w:ascii="Times New Roman" w:hAnsi="Times New Roman" w:cs="Times New Roman"/>
              </w:rPr>
              <w:t xml:space="preserve">.o., </w:t>
            </w:r>
            <w:proofErr w:type="spellStart"/>
            <w:r w:rsidRPr="00D66D85">
              <w:rPr>
                <w:rFonts w:ascii="Times New Roman" w:hAnsi="Times New Roman" w:cs="Times New Roman"/>
              </w:rPr>
              <w:t>Fejl</w:t>
            </w:r>
            <w:r w:rsidR="002C2DA7" w:rsidRPr="00D66D85">
              <w:rPr>
                <w:rFonts w:ascii="Times New Roman" w:hAnsi="Times New Roman" w:cs="Times New Roman"/>
              </w:rPr>
              <w:t>.</w:t>
            </w:r>
            <w:r w:rsidRPr="00D66D85">
              <w:rPr>
                <w:rFonts w:ascii="Times New Roman" w:hAnsi="Times New Roman" w:cs="Times New Roman"/>
              </w:rPr>
              <w:t>ped</w:t>
            </w:r>
            <w:proofErr w:type="spellEnd"/>
            <w:r w:rsidRPr="00D66D85">
              <w:rPr>
                <w:rFonts w:ascii="Times New Roman" w:hAnsi="Times New Roman" w:cs="Times New Roman"/>
              </w:rPr>
              <w:t>.</w:t>
            </w:r>
          </w:p>
        </w:tc>
      </w:tr>
      <w:tr w:rsidR="00381252" w:rsidRPr="00D66D85" w:rsidTr="00193BA6">
        <w:tc>
          <w:tcPr>
            <w:tcW w:w="1620" w:type="dxa"/>
          </w:tcPr>
          <w:p w:rsidR="00381252" w:rsidRPr="00D66D85" w:rsidRDefault="00381252" w:rsidP="00DC690D">
            <w:pPr>
              <w:ind w:left="-113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Nagy Mariann</w:t>
            </w:r>
          </w:p>
        </w:tc>
        <w:tc>
          <w:tcPr>
            <w:tcW w:w="1800" w:type="dxa"/>
          </w:tcPr>
          <w:p w:rsidR="00381252" w:rsidRPr="00D66D85" w:rsidRDefault="0092383E" w:rsidP="0092383E">
            <w:pPr>
              <w:ind w:left="-57" w:right="57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tanító</w:t>
            </w:r>
            <w:r w:rsidR="00AA45AA" w:rsidRPr="00D66D85">
              <w:rPr>
                <w:rFonts w:ascii="Times New Roman" w:hAnsi="Times New Roman" w:cs="Times New Roman"/>
              </w:rPr>
              <w:t>, 1.oszt</w:t>
            </w:r>
          </w:p>
        </w:tc>
        <w:tc>
          <w:tcPr>
            <w:tcW w:w="720" w:type="dxa"/>
          </w:tcPr>
          <w:p w:rsidR="00381252" w:rsidRPr="00D66D85" w:rsidRDefault="00AA45AA" w:rsidP="00B83BE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20" w:type="dxa"/>
          </w:tcPr>
          <w:p w:rsidR="00381252" w:rsidRPr="00D66D85" w:rsidRDefault="00381252" w:rsidP="00B83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381252" w:rsidRPr="00D66D85" w:rsidRDefault="00AA45AA" w:rsidP="00B83BE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03" w:type="dxa"/>
            <w:tcBorders>
              <w:right w:val="single" w:sz="4" w:space="0" w:color="auto"/>
            </w:tcBorders>
          </w:tcPr>
          <w:p w:rsidR="00381252" w:rsidRPr="00D66D85" w:rsidRDefault="00381252" w:rsidP="00B83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</w:tcPr>
          <w:p w:rsidR="00381252" w:rsidRPr="00D66D85" w:rsidRDefault="00381252" w:rsidP="00B83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81252" w:rsidRPr="00D66D85" w:rsidRDefault="00381252" w:rsidP="00B83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381252" w:rsidRPr="00D66D85" w:rsidRDefault="00AA45AA" w:rsidP="00B83BE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20" w:type="dxa"/>
          </w:tcPr>
          <w:p w:rsidR="00381252" w:rsidRPr="00D66D85" w:rsidRDefault="00381252" w:rsidP="00B83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381252" w:rsidRPr="00D66D85" w:rsidRDefault="00B83BED" w:rsidP="00B83BE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0" w:type="dxa"/>
          </w:tcPr>
          <w:p w:rsidR="00381252" w:rsidRPr="00D66D85" w:rsidRDefault="00B83BED" w:rsidP="00B83BE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6" w:type="dxa"/>
          </w:tcPr>
          <w:p w:rsidR="00381252" w:rsidRPr="00D66D85" w:rsidRDefault="00B83BED" w:rsidP="00B83BED">
            <w:pPr>
              <w:ind w:left="-113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Gyakornok</w:t>
            </w:r>
          </w:p>
        </w:tc>
      </w:tr>
    </w:tbl>
    <w:p w:rsidR="00D0397F" w:rsidRPr="00D66D85" w:rsidRDefault="00D0397F"/>
    <w:tbl>
      <w:tblPr>
        <w:tblStyle w:val="Rcsostblzat"/>
        <w:tblW w:w="11286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1419"/>
        <w:gridCol w:w="1929"/>
        <w:gridCol w:w="709"/>
        <w:gridCol w:w="709"/>
        <w:gridCol w:w="709"/>
        <w:gridCol w:w="708"/>
        <w:gridCol w:w="657"/>
        <w:gridCol w:w="540"/>
        <w:gridCol w:w="720"/>
        <w:gridCol w:w="720"/>
        <w:gridCol w:w="720"/>
        <w:gridCol w:w="540"/>
        <w:gridCol w:w="1206"/>
      </w:tblGrid>
      <w:tr w:rsidR="0041422F" w:rsidRPr="00D66D85" w:rsidTr="00DC690D">
        <w:tc>
          <w:tcPr>
            <w:tcW w:w="1419" w:type="dxa"/>
          </w:tcPr>
          <w:p w:rsidR="0041422F" w:rsidRPr="00D66D85" w:rsidRDefault="0041422F" w:rsidP="00DC690D">
            <w:pPr>
              <w:ind w:left="-113"/>
              <w:rPr>
                <w:rFonts w:ascii="Times New Roman" w:hAnsi="Times New Roman" w:cs="Times New Roman"/>
              </w:rPr>
            </w:pPr>
            <w:proofErr w:type="spellStart"/>
            <w:r w:rsidRPr="00D66D85">
              <w:rPr>
                <w:rFonts w:ascii="Times New Roman" w:hAnsi="Times New Roman" w:cs="Times New Roman"/>
              </w:rPr>
              <w:lastRenderedPageBreak/>
              <w:t>Körhegyiné</w:t>
            </w:r>
            <w:proofErr w:type="spellEnd"/>
            <w:r w:rsidR="00D0397F" w:rsidRPr="00D66D85">
              <w:rPr>
                <w:rFonts w:ascii="Times New Roman" w:hAnsi="Times New Roman" w:cs="Times New Roman"/>
              </w:rPr>
              <w:t xml:space="preserve"> </w:t>
            </w:r>
            <w:r w:rsidRPr="00D66D85">
              <w:rPr>
                <w:rFonts w:ascii="Times New Roman" w:hAnsi="Times New Roman" w:cs="Times New Roman"/>
              </w:rPr>
              <w:t>Nagy Éva</w:t>
            </w:r>
          </w:p>
        </w:tc>
        <w:tc>
          <w:tcPr>
            <w:tcW w:w="1929" w:type="dxa"/>
          </w:tcPr>
          <w:p w:rsidR="0041422F" w:rsidRPr="00D66D85" w:rsidRDefault="0041422F" w:rsidP="00DC690D">
            <w:pPr>
              <w:ind w:left="-113" w:right="-57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 xml:space="preserve">tanár, matematika-kémia-informatika szak, </w:t>
            </w:r>
          </w:p>
        </w:tc>
        <w:tc>
          <w:tcPr>
            <w:tcW w:w="709" w:type="dxa"/>
          </w:tcPr>
          <w:p w:rsidR="0041422F" w:rsidRPr="00D66D85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41422F" w:rsidRPr="00D66D85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1422F" w:rsidRPr="00D66D85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8" w:type="dxa"/>
          </w:tcPr>
          <w:p w:rsidR="0041422F" w:rsidRPr="00D66D85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41422F" w:rsidRPr="00D66D85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41422F" w:rsidRPr="00D66D85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1422F" w:rsidRPr="00D66D85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2</w:t>
            </w:r>
            <w:r w:rsidR="00D237F9" w:rsidRPr="00D66D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</w:tcPr>
          <w:p w:rsidR="0041422F" w:rsidRPr="00D66D85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1422F" w:rsidRPr="00D66D85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2</w:t>
            </w:r>
            <w:r w:rsidR="00D237F9" w:rsidRPr="00D66D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" w:type="dxa"/>
          </w:tcPr>
          <w:p w:rsidR="0041422F" w:rsidRPr="00D66D85" w:rsidRDefault="00D237F9" w:rsidP="00DC690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41422F" w:rsidRPr="00D66D85" w:rsidRDefault="0041422F" w:rsidP="00DC690D">
            <w:pPr>
              <w:ind w:left="-113" w:right="-113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tankönyv-felelős,</w:t>
            </w:r>
          </w:p>
        </w:tc>
      </w:tr>
      <w:tr w:rsidR="0041422F" w:rsidRPr="00D66D85" w:rsidTr="00DC690D">
        <w:tc>
          <w:tcPr>
            <w:tcW w:w="1419" w:type="dxa"/>
          </w:tcPr>
          <w:p w:rsidR="0041422F" w:rsidRPr="00D66D85" w:rsidRDefault="0041422F" w:rsidP="00DC690D">
            <w:pPr>
              <w:ind w:left="-113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Kutasné Kocsis Enikő</w:t>
            </w:r>
          </w:p>
        </w:tc>
        <w:tc>
          <w:tcPr>
            <w:tcW w:w="1929" w:type="dxa"/>
          </w:tcPr>
          <w:p w:rsidR="0041422F" w:rsidRPr="00D66D85" w:rsidRDefault="0041422F" w:rsidP="00DC690D">
            <w:pPr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 xml:space="preserve">fejlesztő pedagógus, </w:t>
            </w:r>
            <w:r w:rsidR="00B96CE4" w:rsidRPr="00D66D85">
              <w:rPr>
                <w:rFonts w:ascii="Times New Roman" w:hAnsi="Times New Roman" w:cs="Times New Roman"/>
              </w:rPr>
              <w:t>6</w:t>
            </w:r>
            <w:r w:rsidR="00D0397F" w:rsidRPr="00D66D85">
              <w:rPr>
                <w:rFonts w:ascii="Times New Roman" w:hAnsi="Times New Roman" w:cs="Times New Roman"/>
              </w:rPr>
              <w:t>. oszt. osztályfőnök</w:t>
            </w:r>
          </w:p>
        </w:tc>
        <w:tc>
          <w:tcPr>
            <w:tcW w:w="709" w:type="dxa"/>
          </w:tcPr>
          <w:p w:rsidR="0041422F" w:rsidRPr="00D66D85" w:rsidRDefault="0041422F" w:rsidP="00DC690D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41422F" w:rsidRPr="00D66D85" w:rsidRDefault="0041422F" w:rsidP="00DC690D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1422F" w:rsidRPr="00D66D85" w:rsidRDefault="0041422F" w:rsidP="00DC690D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8" w:type="dxa"/>
          </w:tcPr>
          <w:p w:rsidR="0041422F" w:rsidRPr="00D66D85" w:rsidRDefault="0041422F" w:rsidP="00DC690D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41422F" w:rsidRPr="00D66D85" w:rsidRDefault="0041422F" w:rsidP="00DC690D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41422F" w:rsidRPr="00D66D85" w:rsidRDefault="0041422F" w:rsidP="00DC690D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1422F" w:rsidRPr="00D66D85" w:rsidRDefault="0041422F" w:rsidP="00DC690D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2</w:t>
            </w:r>
            <w:r w:rsidR="00D237F9" w:rsidRPr="00D66D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</w:tcPr>
          <w:p w:rsidR="0041422F" w:rsidRPr="00D66D85" w:rsidRDefault="0041422F" w:rsidP="00DC690D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</w:tcPr>
          <w:p w:rsidR="0041422F" w:rsidRPr="00D66D85" w:rsidRDefault="0041422F" w:rsidP="00DC690D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2</w:t>
            </w:r>
            <w:r w:rsidR="00D237F9" w:rsidRPr="00D66D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</w:tcPr>
          <w:p w:rsidR="0041422F" w:rsidRPr="00D66D85" w:rsidRDefault="00D237F9" w:rsidP="00DC690D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41422F" w:rsidRPr="00D66D85" w:rsidRDefault="0041422F" w:rsidP="00DC690D">
            <w:pPr>
              <w:ind w:left="-57"/>
              <w:rPr>
                <w:rFonts w:ascii="Times New Roman" w:hAnsi="Times New Roman" w:cs="Times New Roman"/>
              </w:rPr>
            </w:pPr>
          </w:p>
        </w:tc>
      </w:tr>
      <w:tr w:rsidR="0041422F" w:rsidRPr="00D66D85" w:rsidTr="00DC690D">
        <w:tc>
          <w:tcPr>
            <w:tcW w:w="1419" w:type="dxa"/>
          </w:tcPr>
          <w:p w:rsidR="0041422F" w:rsidRPr="00D66D85" w:rsidRDefault="0041422F" w:rsidP="00DC690D">
            <w:pPr>
              <w:ind w:left="-113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Báder Lászlóné</w:t>
            </w:r>
          </w:p>
        </w:tc>
        <w:tc>
          <w:tcPr>
            <w:tcW w:w="1929" w:type="dxa"/>
          </w:tcPr>
          <w:p w:rsidR="0041422F" w:rsidRPr="00D66D85" w:rsidRDefault="0041422F" w:rsidP="00DC690D">
            <w:pPr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 xml:space="preserve">tanár, pedagógia – fejlesztőpedagógia </w:t>
            </w:r>
            <w:proofErr w:type="spellStart"/>
            <w:r w:rsidRPr="00D66D85">
              <w:rPr>
                <w:rFonts w:ascii="Times New Roman" w:hAnsi="Times New Roman" w:cs="Times New Roman"/>
              </w:rPr>
              <w:t>szak,körny.véd</w:t>
            </w:r>
            <w:proofErr w:type="spellEnd"/>
            <w:r w:rsidRPr="00D66D85">
              <w:rPr>
                <w:rFonts w:ascii="Times New Roman" w:hAnsi="Times New Roman" w:cs="Times New Roman"/>
              </w:rPr>
              <w:t xml:space="preserve">-i és </w:t>
            </w:r>
            <w:proofErr w:type="spellStart"/>
            <w:r w:rsidRPr="00D66D85">
              <w:rPr>
                <w:rFonts w:ascii="Times New Roman" w:hAnsi="Times New Roman" w:cs="Times New Roman"/>
              </w:rPr>
              <w:t>hull.gazd.techn</w:t>
            </w:r>
            <w:proofErr w:type="spellEnd"/>
            <w:r w:rsidRPr="00D66D85">
              <w:rPr>
                <w:rFonts w:ascii="Times New Roman" w:hAnsi="Times New Roman" w:cs="Times New Roman"/>
              </w:rPr>
              <w:t>.; természetismeret-földrajz-kémia, történelem</w:t>
            </w:r>
          </w:p>
        </w:tc>
        <w:tc>
          <w:tcPr>
            <w:tcW w:w="709" w:type="dxa"/>
          </w:tcPr>
          <w:p w:rsidR="0041422F" w:rsidRPr="00D66D85" w:rsidRDefault="0041422F" w:rsidP="00DC690D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41422F" w:rsidRPr="00D66D85" w:rsidRDefault="0041422F" w:rsidP="00DC690D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1422F" w:rsidRPr="00D66D85" w:rsidRDefault="0041422F" w:rsidP="00DC690D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8" w:type="dxa"/>
          </w:tcPr>
          <w:p w:rsidR="0041422F" w:rsidRPr="00D66D85" w:rsidRDefault="0041422F" w:rsidP="00DC690D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41422F" w:rsidRPr="00D66D85" w:rsidRDefault="0041422F" w:rsidP="00DC690D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41422F" w:rsidRPr="00D66D85" w:rsidRDefault="0041422F" w:rsidP="00DC690D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1422F" w:rsidRPr="00D66D85" w:rsidRDefault="0041422F" w:rsidP="00DC690D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2</w:t>
            </w:r>
            <w:r w:rsidR="00CE4933" w:rsidRPr="00D66D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</w:tcPr>
          <w:p w:rsidR="0041422F" w:rsidRPr="00D66D85" w:rsidRDefault="0041422F" w:rsidP="00DC690D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1422F" w:rsidRPr="00D66D85" w:rsidRDefault="0041422F" w:rsidP="00DC690D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2</w:t>
            </w:r>
            <w:r w:rsidR="00CE4933" w:rsidRPr="00D66D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" w:type="dxa"/>
          </w:tcPr>
          <w:p w:rsidR="0041422F" w:rsidRPr="00D66D85" w:rsidRDefault="00D237F9" w:rsidP="00DC690D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41422F" w:rsidRPr="00D66D85" w:rsidRDefault="0041422F" w:rsidP="00DC690D">
            <w:pPr>
              <w:ind w:left="-57"/>
              <w:rPr>
                <w:rFonts w:ascii="Times New Roman" w:hAnsi="Times New Roman" w:cs="Times New Roman"/>
              </w:rPr>
            </w:pPr>
          </w:p>
        </w:tc>
      </w:tr>
      <w:tr w:rsidR="0041422F" w:rsidRPr="00D66D85" w:rsidTr="00DC690D">
        <w:tc>
          <w:tcPr>
            <w:tcW w:w="1419" w:type="dxa"/>
          </w:tcPr>
          <w:p w:rsidR="0041422F" w:rsidRPr="00D66D85" w:rsidRDefault="0041422F" w:rsidP="00DC690D">
            <w:pPr>
              <w:ind w:left="-113"/>
              <w:rPr>
                <w:rFonts w:ascii="Times New Roman" w:hAnsi="Times New Roman" w:cs="Times New Roman"/>
              </w:rPr>
            </w:pPr>
            <w:proofErr w:type="spellStart"/>
            <w:r w:rsidRPr="00D66D85">
              <w:rPr>
                <w:rFonts w:ascii="Times New Roman" w:hAnsi="Times New Roman" w:cs="Times New Roman"/>
              </w:rPr>
              <w:t>Kotlár</w:t>
            </w:r>
            <w:proofErr w:type="spellEnd"/>
            <w:r w:rsidRPr="00D66D85">
              <w:rPr>
                <w:rFonts w:ascii="Times New Roman" w:hAnsi="Times New Roman" w:cs="Times New Roman"/>
              </w:rPr>
              <w:t xml:space="preserve"> Andrea</w:t>
            </w:r>
          </w:p>
        </w:tc>
        <w:tc>
          <w:tcPr>
            <w:tcW w:w="1929" w:type="dxa"/>
          </w:tcPr>
          <w:p w:rsidR="0041422F" w:rsidRPr="00D66D85" w:rsidRDefault="0041422F" w:rsidP="00D0397F">
            <w:pPr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 xml:space="preserve">tanár, angol nyelv – történelem, felsős </w:t>
            </w:r>
            <w:proofErr w:type="spellStart"/>
            <w:r w:rsidRPr="00D66D85">
              <w:rPr>
                <w:rFonts w:ascii="Times New Roman" w:hAnsi="Times New Roman" w:cs="Times New Roman"/>
              </w:rPr>
              <w:t>mkvez</w:t>
            </w:r>
            <w:proofErr w:type="spellEnd"/>
            <w:r w:rsidRPr="00D66D85">
              <w:rPr>
                <w:rFonts w:ascii="Times New Roman" w:hAnsi="Times New Roman" w:cs="Times New Roman"/>
              </w:rPr>
              <w:t xml:space="preserve">, </w:t>
            </w:r>
            <w:r w:rsidR="00630533" w:rsidRPr="00D66D85">
              <w:rPr>
                <w:rFonts w:ascii="Times New Roman" w:hAnsi="Times New Roman" w:cs="Times New Roman"/>
              </w:rPr>
              <w:t>7</w:t>
            </w:r>
            <w:r w:rsidRPr="00D66D85">
              <w:rPr>
                <w:rFonts w:ascii="Times New Roman" w:hAnsi="Times New Roman" w:cs="Times New Roman"/>
              </w:rPr>
              <w:t>. o. osztályfőnök</w:t>
            </w:r>
          </w:p>
        </w:tc>
        <w:tc>
          <w:tcPr>
            <w:tcW w:w="709" w:type="dxa"/>
          </w:tcPr>
          <w:p w:rsidR="0041422F" w:rsidRPr="00D66D85" w:rsidRDefault="0041422F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41422F" w:rsidRPr="00D66D85" w:rsidRDefault="0041422F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1422F" w:rsidRPr="00D66D85" w:rsidRDefault="0041422F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8" w:type="dxa"/>
          </w:tcPr>
          <w:p w:rsidR="0041422F" w:rsidRPr="00D66D85" w:rsidRDefault="0041422F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41422F" w:rsidRPr="00D66D85" w:rsidRDefault="0041422F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41422F" w:rsidRPr="00D66D85" w:rsidRDefault="0041422F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1422F" w:rsidRPr="00D66D85" w:rsidRDefault="0041422F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2</w:t>
            </w:r>
            <w:r w:rsidR="00D237F9" w:rsidRPr="00D66D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</w:tcPr>
          <w:p w:rsidR="0041422F" w:rsidRPr="00D66D85" w:rsidRDefault="00D237F9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</w:tcPr>
          <w:p w:rsidR="0041422F" w:rsidRPr="00D66D85" w:rsidRDefault="00D237F9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0" w:type="dxa"/>
          </w:tcPr>
          <w:p w:rsidR="0041422F" w:rsidRPr="00D66D85" w:rsidRDefault="00D237F9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41422F" w:rsidRPr="00D66D85" w:rsidRDefault="0041422F" w:rsidP="00DC690D">
            <w:pPr>
              <w:ind w:left="-57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 xml:space="preserve">Összekötő Parasznya, </w:t>
            </w:r>
            <w:proofErr w:type="spellStart"/>
            <w:r w:rsidRPr="00D66D85">
              <w:rPr>
                <w:rFonts w:ascii="Times New Roman" w:hAnsi="Times New Roman" w:cs="Times New Roman"/>
              </w:rPr>
              <w:t>felsősmunkaközösségvez</w:t>
            </w:r>
            <w:proofErr w:type="spellEnd"/>
          </w:p>
        </w:tc>
      </w:tr>
      <w:tr w:rsidR="0041422F" w:rsidRPr="00D66D85" w:rsidTr="00DC690D">
        <w:tc>
          <w:tcPr>
            <w:tcW w:w="1419" w:type="dxa"/>
          </w:tcPr>
          <w:p w:rsidR="0041422F" w:rsidRPr="00D66D85" w:rsidRDefault="0041422F" w:rsidP="00DC690D">
            <w:pPr>
              <w:ind w:left="-113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Kovács Istvánné</w:t>
            </w:r>
          </w:p>
        </w:tc>
        <w:tc>
          <w:tcPr>
            <w:tcW w:w="1929" w:type="dxa"/>
          </w:tcPr>
          <w:p w:rsidR="0041422F" w:rsidRPr="00D66D85" w:rsidRDefault="0041422F" w:rsidP="00DC690D">
            <w:pPr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 xml:space="preserve">igazgató-helyettes, tanár </w:t>
            </w:r>
            <w:r w:rsidR="00D0397F" w:rsidRPr="00D66D85">
              <w:rPr>
                <w:rFonts w:ascii="Times New Roman" w:hAnsi="Times New Roman" w:cs="Times New Roman"/>
              </w:rPr>
              <w:t>biológia-fizika-technika szak</w:t>
            </w:r>
          </w:p>
        </w:tc>
        <w:tc>
          <w:tcPr>
            <w:tcW w:w="709" w:type="dxa"/>
          </w:tcPr>
          <w:p w:rsidR="0041422F" w:rsidRPr="00D66D85" w:rsidRDefault="0041422F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41422F" w:rsidRPr="00D66D85" w:rsidRDefault="0041422F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1422F" w:rsidRPr="00D66D85" w:rsidRDefault="0041422F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8" w:type="dxa"/>
          </w:tcPr>
          <w:p w:rsidR="0041422F" w:rsidRPr="00D66D85" w:rsidRDefault="0041422F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41422F" w:rsidRPr="00D66D85" w:rsidRDefault="0041422F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41422F" w:rsidRPr="00D66D85" w:rsidRDefault="0041422F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1422F" w:rsidRPr="00D66D85" w:rsidRDefault="0041422F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0" w:type="dxa"/>
          </w:tcPr>
          <w:p w:rsidR="0041422F" w:rsidRPr="00D66D85" w:rsidRDefault="0041422F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20" w:type="dxa"/>
          </w:tcPr>
          <w:p w:rsidR="0041422F" w:rsidRPr="00D66D85" w:rsidRDefault="0041422F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1</w:t>
            </w:r>
            <w:r w:rsidR="002F308F" w:rsidRPr="00D66D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" w:type="dxa"/>
          </w:tcPr>
          <w:p w:rsidR="0041422F" w:rsidRPr="00D66D85" w:rsidRDefault="002F308F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6" w:type="dxa"/>
          </w:tcPr>
          <w:p w:rsidR="0041422F" w:rsidRPr="00D66D85" w:rsidRDefault="0041422F" w:rsidP="00DC690D">
            <w:pPr>
              <w:ind w:left="-57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Igazgató-helyettes</w:t>
            </w:r>
          </w:p>
        </w:tc>
      </w:tr>
      <w:tr w:rsidR="0041422F" w:rsidRPr="00D66D85" w:rsidTr="00DC690D">
        <w:tc>
          <w:tcPr>
            <w:tcW w:w="1419" w:type="dxa"/>
          </w:tcPr>
          <w:p w:rsidR="0041422F" w:rsidRPr="00D66D85" w:rsidRDefault="0041422F" w:rsidP="00DC690D">
            <w:pPr>
              <w:ind w:left="-113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Nagy Péterné</w:t>
            </w:r>
          </w:p>
        </w:tc>
        <w:tc>
          <w:tcPr>
            <w:tcW w:w="1929" w:type="dxa"/>
          </w:tcPr>
          <w:p w:rsidR="0041422F" w:rsidRPr="00D66D85" w:rsidRDefault="0041422F" w:rsidP="00D0397F">
            <w:pPr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 xml:space="preserve">ének és zenetanár, munkaközösség vezető, </w:t>
            </w:r>
            <w:r w:rsidR="00630533" w:rsidRPr="00D66D85">
              <w:rPr>
                <w:rFonts w:ascii="Times New Roman" w:hAnsi="Times New Roman" w:cs="Times New Roman"/>
              </w:rPr>
              <w:t>8</w:t>
            </w:r>
            <w:r w:rsidRPr="00D66D85">
              <w:rPr>
                <w:rFonts w:ascii="Times New Roman" w:hAnsi="Times New Roman" w:cs="Times New Roman"/>
              </w:rPr>
              <w:t>.oszt. osztályfőnök</w:t>
            </w:r>
          </w:p>
        </w:tc>
        <w:tc>
          <w:tcPr>
            <w:tcW w:w="709" w:type="dxa"/>
          </w:tcPr>
          <w:p w:rsidR="0041422F" w:rsidRPr="00D66D85" w:rsidRDefault="0041422F" w:rsidP="00DC690D">
            <w:pPr>
              <w:spacing w:before="30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41422F" w:rsidRPr="00D66D85" w:rsidRDefault="0041422F" w:rsidP="00DC690D">
            <w:pPr>
              <w:spacing w:before="30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41422F" w:rsidRPr="00D66D85" w:rsidRDefault="0041422F" w:rsidP="00DC690D">
            <w:pPr>
              <w:spacing w:before="30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8" w:type="dxa"/>
          </w:tcPr>
          <w:p w:rsidR="0041422F" w:rsidRPr="00D66D85" w:rsidRDefault="0041422F" w:rsidP="00DC690D">
            <w:pPr>
              <w:spacing w:before="3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41422F" w:rsidRPr="00D66D85" w:rsidRDefault="0041422F" w:rsidP="00DC690D">
            <w:pPr>
              <w:spacing w:before="3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41422F" w:rsidRPr="00D66D85" w:rsidRDefault="0041422F" w:rsidP="00DC690D">
            <w:pPr>
              <w:spacing w:before="3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1422F" w:rsidRPr="00D66D85" w:rsidRDefault="0041422F" w:rsidP="00DC690D">
            <w:pPr>
              <w:spacing w:before="30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2</w:t>
            </w:r>
            <w:r w:rsidR="00D237F9" w:rsidRPr="00D66D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</w:tcPr>
          <w:p w:rsidR="0041422F" w:rsidRPr="00D66D85" w:rsidRDefault="0041422F" w:rsidP="00DC690D">
            <w:pPr>
              <w:spacing w:before="30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</w:tcPr>
          <w:p w:rsidR="0041422F" w:rsidRPr="00D66D85" w:rsidRDefault="0041422F" w:rsidP="00DC690D">
            <w:pPr>
              <w:spacing w:before="30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2</w:t>
            </w:r>
            <w:r w:rsidR="00D237F9" w:rsidRPr="00D66D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0" w:type="dxa"/>
          </w:tcPr>
          <w:p w:rsidR="0041422F" w:rsidRPr="00D66D85" w:rsidRDefault="00D237F9" w:rsidP="00DC690D">
            <w:pPr>
              <w:spacing w:before="30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41422F" w:rsidRPr="00D66D85" w:rsidRDefault="0041422F" w:rsidP="00DC690D">
            <w:pPr>
              <w:ind w:left="-113" w:right="-113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Művészeti munkaköz</w:t>
            </w:r>
            <w:r w:rsidR="00630533" w:rsidRPr="00D66D85">
              <w:rPr>
                <w:rFonts w:ascii="Times New Roman" w:hAnsi="Times New Roman" w:cs="Times New Roman"/>
              </w:rPr>
              <w:t>.</w:t>
            </w:r>
            <w:r w:rsidRPr="00D66D85">
              <w:rPr>
                <w:rFonts w:ascii="Times New Roman" w:hAnsi="Times New Roman" w:cs="Times New Roman"/>
              </w:rPr>
              <w:t xml:space="preserve"> vez</w:t>
            </w:r>
            <w:r w:rsidR="00630533" w:rsidRPr="00D66D85">
              <w:rPr>
                <w:rFonts w:ascii="Times New Roman" w:hAnsi="Times New Roman" w:cs="Times New Roman"/>
              </w:rPr>
              <w:t>.,8</w:t>
            </w:r>
            <w:r w:rsidRPr="00D66D85">
              <w:rPr>
                <w:rFonts w:ascii="Times New Roman" w:hAnsi="Times New Roman" w:cs="Times New Roman"/>
              </w:rPr>
              <w:t>.oszt.osztfőnök</w:t>
            </w:r>
          </w:p>
        </w:tc>
      </w:tr>
      <w:tr w:rsidR="002F308F" w:rsidRPr="00D66D85" w:rsidTr="00DC690D">
        <w:tc>
          <w:tcPr>
            <w:tcW w:w="1419" w:type="dxa"/>
          </w:tcPr>
          <w:p w:rsidR="002F308F" w:rsidRPr="00D66D85" w:rsidRDefault="002F308F" w:rsidP="00DC690D">
            <w:pPr>
              <w:ind w:left="-113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Elek – Kocsis Csilla</w:t>
            </w:r>
          </w:p>
        </w:tc>
        <w:tc>
          <w:tcPr>
            <w:tcW w:w="1929" w:type="dxa"/>
          </w:tcPr>
          <w:p w:rsidR="002F308F" w:rsidRPr="00D66D85" w:rsidRDefault="002F308F" w:rsidP="00DC690D">
            <w:pPr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 xml:space="preserve">tanító, magyar </w:t>
            </w:r>
            <w:proofErr w:type="spellStart"/>
            <w:r w:rsidRPr="00D66D85">
              <w:rPr>
                <w:rFonts w:ascii="Times New Roman" w:hAnsi="Times New Roman" w:cs="Times New Roman"/>
              </w:rPr>
              <w:t>műv.ter</w:t>
            </w:r>
            <w:proofErr w:type="spellEnd"/>
            <w:r w:rsidRPr="00D66D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2F308F" w:rsidRPr="00D66D85" w:rsidRDefault="002F308F" w:rsidP="00B83BE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2F308F" w:rsidRPr="00D66D85" w:rsidRDefault="002F308F" w:rsidP="00B83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308F" w:rsidRPr="00D66D85" w:rsidRDefault="002F308F" w:rsidP="00B83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F308F" w:rsidRPr="00D66D85" w:rsidRDefault="002F308F" w:rsidP="00B83BE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57" w:type="dxa"/>
          </w:tcPr>
          <w:p w:rsidR="002F308F" w:rsidRPr="00D66D85" w:rsidRDefault="002F308F" w:rsidP="00B83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F308F" w:rsidRPr="00D66D85" w:rsidRDefault="002F308F" w:rsidP="00B83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2F308F" w:rsidRPr="00D66D85" w:rsidRDefault="002F308F" w:rsidP="00B83BE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20" w:type="dxa"/>
          </w:tcPr>
          <w:p w:rsidR="002F308F" w:rsidRPr="00D66D85" w:rsidRDefault="002F308F" w:rsidP="00B83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2F308F" w:rsidRPr="00D66D85" w:rsidRDefault="002F308F" w:rsidP="00B83BE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0" w:type="dxa"/>
          </w:tcPr>
          <w:p w:rsidR="002F308F" w:rsidRPr="00D66D85" w:rsidRDefault="002F308F" w:rsidP="00B83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2F308F" w:rsidRPr="00D66D85" w:rsidRDefault="002F308F" w:rsidP="00B83BED">
            <w:pPr>
              <w:ind w:left="-57"/>
              <w:rPr>
                <w:rFonts w:ascii="Times New Roman" w:hAnsi="Times New Roman" w:cs="Times New Roman"/>
              </w:rPr>
            </w:pPr>
          </w:p>
        </w:tc>
      </w:tr>
      <w:tr w:rsidR="002F308F" w:rsidRPr="00D66D85" w:rsidTr="00DC690D">
        <w:tc>
          <w:tcPr>
            <w:tcW w:w="1419" w:type="dxa"/>
          </w:tcPr>
          <w:p w:rsidR="002F308F" w:rsidRPr="00D66D85" w:rsidRDefault="002F308F" w:rsidP="00DC690D">
            <w:pPr>
              <w:ind w:left="-113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Fülöp Árpád</w:t>
            </w:r>
          </w:p>
        </w:tc>
        <w:tc>
          <w:tcPr>
            <w:tcW w:w="1929" w:type="dxa"/>
          </w:tcPr>
          <w:p w:rsidR="002F308F" w:rsidRPr="00D66D85" w:rsidRDefault="002F308F" w:rsidP="00DC690D">
            <w:pPr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testnevelő</w:t>
            </w:r>
          </w:p>
        </w:tc>
        <w:tc>
          <w:tcPr>
            <w:tcW w:w="709" w:type="dxa"/>
          </w:tcPr>
          <w:p w:rsidR="002F308F" w:rsidRPr="00D66D85" w:rsidRDefault="002F308F" w:rsidP="00B83BE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2F308F" w:rsidRPr="00D66D85" w:rsidRDefault="002F308F" w:rsidP="00B83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308F" w:rsidRPr="00D66D85" w:rsidRDefault="002F308F" w:rsidP="00B83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F308F" w:rsidRPr="00D66D85" w:rsidRDefault="002F308F" w:rsidP="00B83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F308F" w:rsidRPr="00D66D85" w:rsidRDefault="002F308F" w:rsidP="00B83BE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40" w:type="dxa"/>
          </w:tcPr>
          <w:p w:rsidR="002F308F" w:rsidRPr="00D66D85" w:rsidRDefault="002F308F" w:rsidP="00B83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2F308F" w:rsidRPr="00D66D85" w:rsidRDefault="002F308F" w:rsidP="00B83BE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20" w:type="dxa"/>
          </w:tcPr>
          <w:p w:rsidR="002F308F" w:rsidRPr="00D66D85" w:rsidRDefault="002F308F" w:rsidP="00B83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2F308F" w:rsidRPr="00D66D85" w:rsidRDefault="002F308F" w:rsidP="00B83BE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0" w:type="dxa"/>
          </w:tcPr>
          <w:p w:rsidR="002F308F" w:rsidRPr="00D66D85" w:rsidRDefault="002F308F" w:rsidP="00B83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2F308F" w:rsidRPr="00D66D85" w:rsidRDefault="002F308F" w:rsidP="00B83BED">
            <w:pPr>
              <w:ind w:left="-57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Részmunkaidős</w:t>
            </w:r>
          </w:p>
        </w:tc>
      </w:tr>
      <w:tr w:rsidR="0041422F" w:rsidRPr="00D66D85" w:rsidTr="00DC690D">
        <w:tc>
          <w:tcPr>
            <w:tcW w:w="1419" w:type="dxa"/>
          </w:tcPr>
          <w:p w:rsidR="0041422F" w:rsidRPr="00D66D85" w:rsidRDefault="0041422F" w:rsidP="00DC690D">
            <w:pPr>
              <w:ind w:left="-113"/>
              <w:rPr>
                <w:rFonts w:ascii="Times New Roman" w:hAnsi="Times New Roman" w:cs="Times New Roman"/>
              </w:rPr>
            </w:pPr>
            <w:proofErr w:type="spellStart"/>
            <w:r w:rsidRPr="00D66D85">
              <w:rPr>
                <w:rFonts w:ascii="Times New Roman" w:hAnsi="Times New Roman" w:cs="Times New Roman"/>
              </w:rPr>
              <w:t>Regős</w:t>
            </w:r>
            <w:proofErr w:type="spellEnd"/>
            <w:r w:rsidRPr="00D66D85">
              <w:rPr>
                <w:rFonts w:ascii="Times New Roman" w:hAnsi="Times New Roman" w:cs="Times New Roman"/>
              </w:rPr>
              <w:t xml:space="preserve"> Ádám</w:t>
            </w:r>
          </w:p>
        </w:tc>
        <w:tc>
          <w:tcPr>
            <w:tcW w:w="1929" w:type="dxa"/>
          </w:tcPr>
          <w:p w:rsidR="0041422F" w:rsidRPr="00D66D85" w:rsidRDefault="00B83BED" w:rsidP="00DC690D">
            <w:pPr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zene</w:t>
            </w:r>
            <w:r w:rsidR="0041422F" w:rsidRPr="00D66D85">
              <w:rPr>
                <w:rFonts w:ascii="Times New Roman" w:hAnsi="Times New Roman" w:cs="Times New Roman"/>
              </w:rPr>
              <w:t>tanár,</w:t>
            </w:r>
            <w:r w:rsidRPr="00D66D85">
              <w:rPr>
                <w:rFonts w:ascii="Times New Roman" w:hAnsi="Times New Roman" w:cs="Times New Roman"/>
              </w:rPr>
              <w:t xml:space="preserve"> ütő</w:t>
            </w:r>
          </w:p>
        </w:tc>
        <w:tc>
          <w:tcPr>
            <w:tcW w:w="709" w:type="dxa"/>
          </w:tcPr>
          <w:p w:rsidR="0041422F" w:rsidRPr="00D66D85" w:rsidRDefault="0041422F" w:rsidP="00B83BE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41422F" w:rsidRPr="00D66D85" w:rsidRDefault="0041422F" w:rsidP="00B83BE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41422F" w:rsidRPr="00D66D85" w:rsidRDefault="004B049D" w:rsidP="00B83BE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8" w:type="dxa"/>
          </w:tcPr>
          <w:p w:rsidR="0041422F" w:rsidRPr="00D66D85" w:rsidRDefault="0041422F" w:rsidP="00B83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41422F" w:rsidRPr="00D66D85" w:rsidRDefault="0041422F" w:rsidP="00B83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41422F" w:rsidRPr="00D66D85" w:rsidRDefault="0041422F" w:rsidP="00B83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1422F" w:rsidRPr="00D66D85" w:rsidRDefault="0041422F" w:rsidP="00B83BE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2</w:t>
            </w:r>
            <w:r w:rsidR="00D237F9" w:rsidRPr="00D66D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</w:tcPr>
          <w:p w:rsidR="0041422F" w:rsidRPr="00D66D85" w:rsidRDefault="00B71B15" w:rsidP="00B83BE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</w:tcPr>
          <w:p w:rsidR="0041422F" w:rsidRPr="00D66D85" w:rsidRDefault="0041422F" w:rsidP="00B83BE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2</w:t>
            </w:r>
            <w:r w:rsidR="002F308F" w:rsidRPr="00D66D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" w:type="dxa"/>
          </w:tcPr>
          <w:p w:rsidR="0041422F" w:rsidRPr="00D66D85" w:rsidRDefault="002F308F" w:rsidP="00B83BE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6" w:type="dxa"/>
          </w:tcPr>
          <w:p w:rsidR="0041422F" w:rsidRPr="00D66D85" w:rsidRDefault="0041422F" w:rsidP="00B83BED">
            <w:pPr>
              <w:ind w:left="-57"/>
              <w:rPr>
                <w:rFonts w:ascii="Times New Roman" w:hAnsi="Times New Roman" w:cs="Times New Roman"/>
              </w:rPr>
            </w:pPr>
          </w:p>
        </w:tc>
      </w:tr>
      <w:tr w:rsidR="00B71B15" w:rsidRPr="00D66D85" w:rsidTr="00DC690D">
        <w:tc>
          <w:tcPr>
            <w:tcW w:w="1419" w:type="dxa"/>
          </w:tcPr>
          <w:p w:rsidR="0041422F" w:rsidRPr="00D66D85" w:rsidRDefault="0041422F" w:rsidP="00DC690D">
            <w:pPr>
              <w:ind w:left="-113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Medve Anita</w:t>
            </w:r>
          </w:p>
        </w:tc>
        <w:tc>
          <w:tcPr>
            <w:tcW w:w="1929" w:type="dxa"/>
          </w:tcPr>
          <w:p w:rsidR="0041422F" w:rsidRPr="00D66D85" w:rsidRDefault="0041422F" w:rsidP="00DC690D">
            <w:pPr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zenetanár, harsona</w:t>
            </w:r>
          </w:p>
        </w:tc>
        <w:tc>
          <w:tcPr>
            <w:tcW w:w="709" w:type="dxa"/>
          </w:tcPr>
          <w:p w:rsidR="0041422F" w:rsidRPr="00D66D85" w:rsidRDefault="0041422F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1422F" w:rsidRPr="00D66D85" w:rsidRDefault="0041422F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41422F" w:rsidRPr="00D66D85" w:rsidRDefault="0041422F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8" w:type="dxa"/>
          </w:tcPr>
          <w:p w:rsidR="0041422F" w:rsidRPr="00D66D85" w:rsidRDefault="0041422F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41422F" w:rsidRPr="00D66D85" w:rsidRDefault="0041422F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41422F" w:rsidRPr="00D66D85" w:rsidRDefault="0041422F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1422F" w:rsidRPr="00D66D85" w:rsidRDefault="0041422F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2</w:t>
            </w:r>
            <w:r w:rsidR="00946749" w:rsidRPr="00D66D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</w:tcPr>
          <w:p w:rsidR="0041422F" w:rsidRPr="00D66D85" w:rsidRDefault="00946749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</w:tcPr>
          <w:p w:rsidR="0041422F" w:rsidRPr="00D66D85" w:rsidRDefault="0041422F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2</w:t>
            </w:r>
            <w:r w:rsidR="00E35FAC" w:rsidRPr="00D66D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" w:type="dxa"/>
          </w:tcPr>
          <w:p w:rsidR="0041422F" w:rsidRPr="00D66D85" w:rsidRDefault="0041422F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41422F" w:rsidRPr="00D66D85" w:rsidRDefault="0041422F" w:rsidP="00DC690D">
            <w:pPr>
              <w:ind w:left="-57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Zenekar vezetője</w:t>
            </w:r>
          </w:p>
        </w:tc>
      </w:tr>
      <w:tr w:rsidR="0041422F" w:rsidRPr="00D66D85" w:rsidTr="00DC690D">
        <w:tc>
          <w:tcPr>
            <w:tcW w:w="1419" w:type="dxa"/>
          </w:tcPr>
          <w:p w:rsidR="0041422F" w:rsidRPr="00D66D85" w:rsidRDefault="0041422F" w:rsidP="00DC690D">
            <w:pPr>
              <w:ind w:left="-113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Dobi Péter</w:t>
            </w:r>
          </w:p>
        </w:tc>
        <w:tc>
          <w:tcPr>
            <w:tcW w:w="1929" w:type="dxa"/>
          </w:tcPr>
          <w:p w:rsidR="0041422F" w:rsidRPr="00D66D85" w:rsidRDefault="0041422F" w:rsidP="00DC690D">
            <w:pPr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zenetanár, kürt</w:t>
            </w:r>
          </w:p>
        </w:tc>
        <w:tc>
          <w:tcPr>
            <w:tcW w:w="709" w:type="dxa"/>
          </w:tcPr>
          <w:p w:rsidR="0041422F" w:rsidRPr="00D66D85" w:rsidRDefault="0041422F" w:rsidP="00B83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1422F" w:rsidRPr="00D66D85" w:rsidRDefault="0041422F" w:rsidP="00B83BE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41422F" w:rsidRPr="00D66D85" w:rsidRDefault="0041422F" w:rsidP="00B83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1422F" w:rsidRPr="00D66D85" w:rsidRDefault="0041422F" w:rsidP="00B83BE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57" w:type="dxa"/>
          </w:tcPr>
          <w:p w:rsidR="0041422F" w:rsidRPr="00D66D85" w:rsidRDefault="0041422F" w:rsidP="00B83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41422F" w:rsidRPr="00D66D85" w:rsidRDefault="0041422F" w:rsidP="00B83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1422F" w:rsidRPr="00D66D85" w:rsidRDefault="0041422F" w:rsidP="00B83BE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2</w:t>
            </w:r>
            <w:r w:rsidR="00946749" w:rsidRPr="00D66D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</w:tcPr>
          <w:p w:rsidR="0041422F" w:rsidRPr="00D66D85" w:rsidRDefault="00946749" w:rsidP="00B83BE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</w:tcPr>
          <w:p w:rsidR="0041422F" w:rsidRPr="00D66D85" w:rsidRDefault="0041422F" w:rsidP="00B83BE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2</w:t>
            </w:r>
            <w:r w:rsidR="00E35FAC" w:rsidRPr="00D66D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" w:type="dxa"/>
          </w:tcPr>
          <w:p w:rsidR="0041422F" w:rsidRPr="00D66D85" w:rsidRDefault="0041422F" w:rsidP="00B83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41422F" w:rsidRPr="00D66D85" w:rsidRDefault="0041422F" w:rsidP="00B83BED">
            <w:pPr>
              <w:ind w:left="-57"/>
              <w:rPr>
                <w:rFonts w:ascii="Times New Roman" w:hAnsi="Times New Roman" w:cs="Times New Roman"/>
              </w:rPr>
            </w:pPr>
          </w:p>
        </w:tc>
      </w:tr>
      <w:tr w:rsidR="0041422F" w:rsidRPr="00D66D85" w:rsidTr="00DC690D">
        <w:tc>
          <w:tcPr>
            <w:tcW w:w="1419" w:type="dxa"/>
          </w:tcPr>
          <w:p w:rsidR="0041422F" w:rsidRPr="00D66D85" w:rsidRDefault="0041422F" w:rsidP="00DC690D">
            <w:pPr>
              <w:ind w:left="-113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Pogány Bianka</w:t>
            </w:r>
          </w:p>
        </w:tc>
        <w:tc>
          <w:tcPr>
            <w:tcW w:w="1929" w:type="dxa"/>
          </w:tcPr>
          <w:p w:rsidR="0041422F" w:rsidRPr="00D66D85" w:rsidRDefault="0041422F" w:rsidP="00DC690D">
            <w:pPr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 xml:space="preserve">zenetanár, </w:t>
            </w:r>
            <w:proofErr w:type="spellStart"/>
            <w:r w:rsidRPr="00D66D85">
              <w:rPr>
                <w:rFonts w:ascii="Times New Roman" w:hAnsi="Times New Roman" w:cs="Times New Roman"/>
              </w:rPr>
              <w:t>blokflöte</w:t>
            </w:r>
            <w:proofErr w:type="spellEnd"/>
          </w:p>
        </w:tc>
        <w:tc>
          <w:tcPr>
            <w:tcW w:w="709" w:type="dxa"/>
          </w:tcPr>
          <w:p w:rsidR="0041422F" w:rsidRPr="00D66D85" w:rsidRDefault="0041422F" w:rsidP="00B83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1422F" w:rsidRPr="00D66D85" w:rsidRDefault="0041422F" w:rsidP="00B83BE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41422F" w:rsidRPr="00D66D85" w:rsidRDefault="0041422F" w:rsidP="00B83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1422F" w:rsidRPr="00D66D85" w:rsidRDefault="0041422F" w:rsidP="00B83BE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57" w:type="dxa"/>
          </w:tcPr>
          <w:p w:rsidR="0041422F" w:rsidRPr="00D66D85" w:rsidRDefault="0041422F" w:rsidP="00B83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41422F" w:rsidRPr="00D66D85" w:rsidRDefault="0041422F" w:rsidP="00B83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1422F" w:rsidRPr="00D66D85" w:rsidRDefault="0041422F" w:rsidP="00B83BE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2</w:t>
            </w:r>
            <w:r w:rsidR="00946749" w:rsidRPr="00D66D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</w:tcPr>
          <w:p w:rsidR="0041422F" w:rsidRPr="00D66D85" w:rsidRDefault="00946749" w:rsidP="00B83BE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</w:tcPr>
          <w:p w:rsidR="0041422F" w:rsidRPr="00D66D85" w:rsidRDefault="0041422F" w:rsidP="00B83BE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2</w:t>
            </w:r>
            <w:r w:rsidR="00E35FAC" w:rsidRPr="00D66D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" w:type="dxa"/>
          </w:tcPr>
          <w:p w:rsidR="0041422F" w:rsidRPr="00D66D85" w:rsidRDefault="0041422F" w:rsidP="00B83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41422F" w:rsidRPr="00D66D85" w:rsidRDefault="0041422F" w:rsidP="00B83BED">
            <w:pPr>
              <w:ind w:left="-57"/>
              <w:rPr>
                <w:rFonts w:ascii="Times New Roman" w:hAnsi="Times New Roman" w:cs="Times New Roman"/>
              </w:rPr>
            </w:pPr>
          </w:p>
        </w:tc>
      </w:tr>
      <w:tr w:rsidR="0041422F" w:rsidRPr="00D66D85" w:rsidTr="00DC690D">
        <w:tc>
          <w:tcPr>
            <w:tcW w:w="1419" w:type="dxa"/>
          </w:tcPr>
          <w:p w:rsidR="0041422F" w:rsidRPr="00D66D85" w:rsidRDefault="00946749" w:rsidP="00DC690D">
            <w:pPr>
              <w:ind w:left="-113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Fogarasi Tamás</w:t>
            </w:r>
          </w:p>
        </w:tc>
        <w:tc>
          <w:tcPr>
            <w:tcW w:w="1929" w:type="dxa"/>
          </w:tcPr>
          <w:p w:rsidR="0041422F" w:rsidRPr="00D66D85" w:rsidRDefault="0041422F" w:rsidP="00DC690D">
            <w:pPr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 xml:space="preserve">zenetanár, </w:t>
            </w:r>
            <w:r w:rsidR="00946749" w:rsidRPr="00D66D85">
              <w:rPr>
                <w:rFonts w:ascii="Times New Roman" w:hAnsi="Times New Roman" w:cs="Times New Roman"/>
              </w:rPr>
              <w:t>klarinét-szaxofon</w:t>
            </w:r>
          </w:p>
        </w:tc>
        <w:tc>
          <w:tcPr>
            <w:tcW w:w="709" w:type="dxa"/>
          </w:tcPr>
          <w:p w:rsidR="0041422F" w:rsidRPr="00D66D85" w:rsidRDefault="0041422F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1422F" w:rsidRPr="00D66D85" w:rsidRDefault="0041422F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41422F" w:rsidRPr="00D66D85" w:rsidRDefault="0041422F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1422F" w:rsidRPr="00D66D85" w:rsidRDefault="0041422F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57" w:type="dxa"/>
          </w:tcPr>
          <w:p w:rsidR="0041422F" w:rsidRPr="00D66D85" w:rsidRDefault="0041422F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41422F" w:rsidRPr="00D66D85" w:rsidRDefault="0041422F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1422F" w:rsidRPr="00D66D85" w:rsidRDefault="0041422F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2</w:t>
            </w:r>
            <w:r w:rsidR="00946749" w:rsidRPr="00D66D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</w:tcPr>
          <w:p w:rsidR="0041422F" w:rsidRPr="00D66D85" w:rsidRDefault="0041422F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1422F" w:rsidRPr="00D66D85" w:rsidRDefault="0041422F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2</w:t>
            </w:r>
            <w:r w:rsidR="00E35FAC" w:rsidRPr="00D66D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" w:type="dxa"/>
          </w:tcPr>
          <w:p w:rsidR="0041422F" w:rsidRPr="00D66D85" w:rsidRDefault="0041422F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41422F" w:rsidRPr="00D66D85" w:rsidRDefault="0041422F" w:rsidP="00DC690D">
            <w:pPr>
              <w:ind w:left="-57"/>
              <w:rPr>
                <w:rFonts w:ascii="Times New Roman" w:hAnsi="Times New Roman" w:cs="Times New Roman"/>
              </w:rPr>
            </w:pPr>
          </w:p>
        </w:tc>
      </w:tr>
      <w:tr w:rsidR="0041422F" w:rsidRPr="00D66D85" w:rsidTr="00DC690D">
        <w:tc>
          <w:tcPr>
            <w:tcW w:w="1419" w:type="dxa"/>
          </w:tcPr>
          <w:p w:rsidR="0041422F" w:rsidRPr="00D66D85" w:rsidRDefault="00946749" w:rsidP="00DC690D">
            <w:pPr>
              <w:ind w:left="-113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Mészáros Éva</w:t>
            </w:r>
          </w:p>
        </w:tc>
        <w:tc>
          <w:tcPr>
            <w:tcW w:w="1929" w:type="dxa"/>
          </w:tcPr>
          <w:p w:rsidR="0041422F" w:rsidRPr="00D66D85" w:rsidRDefault="0041422F" w:rsidP="00DC690D">
            <w:pPr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 xml:space="preserve">zenetanár, </w:t>
            </w:r>
          </w:p>
        </w:tc>
        <w:tc>
          <w:tcPr>
            <w:tcW w:w="709" w:type="dxa"/>
          </w:tcPr>
          <w:p w:rsidR="0041422F" w:rsidRPr="00D66D85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1422F" w:rsidRPr="00D66D85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41422F" w:rsidRPr="00D66D85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1422F" w:rsidRPr="00D66D85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41422F" w:rsidRPr="00D66D85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41422F" w:rsidRPr="00D66D85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20" w:type="dxa"/>
          </w:tcPr>
          <w:p w:rsidR="0041422F" w:rsidRPr="00D66D85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2</w:t>
            </w:r>
            <w:r w:rsidR="002F308F" w:rsidRPr="00D66D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</w:tcPr>
          <w:p w:rsidR="0041422F" w:rsidRPr="00D66D85" w:rsidRDefault="002F308F" w:rsidP="00DC690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</w:tcPr>
          <w:p w:rsidR="0041422F" w:rsidRPr="00D66D85" w:rsidRDefault="00946749" w:rsidP="00DC690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2</w:t>
            </w:r>
            <w:r w:rsidR="002F308F" w:rsidRPr="00D66D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</w:tcPr>
          <w:p w:rsidR="0041422F" w:rsidRPr="00D66D85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41422F" w:rsidRPr="00D66D85" w:rsidRDefault="00B83BED" w:rsidP="00DC690D">
            <w:pPr>
              <w:ind w:left="-57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Osztályfőnök, 5.oszt.</w:t>
            </w:r>
          </w:p>
        </w:tc>
      </w:tr>
      <w:tr w:rsidR="0041422F" w:rsidRPr="00D66D85" w:rsidTr="00DC690D">
        <w:tc>
          <w:tcPr>
            <w:tcW w:w="1419" w:type="dxa"/>
          </w:tcPr>
          <w:p w:rsidR="0041422F" w:rsidRPr="00D66D85" w:rsidRDefault="0041422F" w:rsidP="00DC690D">
            <w:pPr>
              <w:ind w:left="-113"/>
              <w:rPr>
                <w:rFonts w:ascii="Times New Roman" w:hAnsi="Times New Roman" w:cs="Times New Roman"/>
              </w:rPr>
            </w:pPr>
            <w:proofErr w:type="spellStart"/>
            <w:r w:rsidRPr="00D66D85">
              <w:rPr>
                <w:rFonts w:ascii="Times New Roman" w:hAnsi="Times New Roman" w:cs="Times New Roman"/>
              </w:rPr>
              <w:t>Czentnár</w:t>
            </w:r>
            <w:proofErr w:type="spellEnd"/>
            <w:r w:rsidRPr="00D66D85">
              <w:rPr>
                <w:rFonts w:ascii="Times New Roman" w:hAnsi="Times New Roman" w:cs="Times New Roman"/>
              </w:rPr>
              <w:t xml:space="preserve"> Ferenc</w:t>
            </w:r>
          </w:p>
        </w:tc>
        <w:tc>
          <w:tcPr>
            <w:tcW w:w="1929" w:type="dxa"/>
          </w:tcPr>
          <w:p w:rsidR="0041422F" w:rsidRPr="00D66D85" w:rsidRDefault="0041422F" w:rsidP="00DC690D">
            <w:pPr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zenetanár</w:t>
            </w:r>
          </w:p>
        </w:tc>
        <w:tc>
          <w:tcPr>
            <w:tcW w:w="709" w:type="dxa"/>
          </w:tcPr>
          <w:p w:rsidR="0041422F" w:rsidRPr="00D66D85" w:rsidRDefault="0041422F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1422F" w:rsidRPr="00D66D85" w:rsidRDefault="0041422F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41422F" w:rsidRPr="00D66D85" w:rsidRDefault="0041422F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1422F" w:rsidRPr="00D66D85" w:rsidRDefault="0041422F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41422F" w:rsidRPr="00D66D85" w:rsidRDefault="0041422F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41422F" w:rsidRPr="00D66D85" w:rsidRDefault="0041422F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20" w:type="dxa"/>
          </w:tcPr>
          <w:p w:rsidR="0041422F" w:rsidRPr="00D66D85" w:rsidRDefault="0041422F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0" w:type="dxa"/>
          </w:tcPr>
          <w:p w:rsidR="0041422F" w:rsidRPr="00D66D85" w:rsidRDefault="00B71B15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</w:tcPr>
          <w:p w:rsidR="0041422F" w:rsidRPr="00D66D85" w:rsidRDefault="0041422F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0" w:type="dxa"/>
          </w:tcPr>
          <w:p w:rsidR="0041422F" w:rsidRPr="00D66D85" w:rsidRDefault="0041422F" w:rsidP="00DC69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41422F" w:rsidRPr="00D66D85" w:rsidRDefault="0041422F" w:rsidP="00DC690D">
            <w:pPr>
              <w:ind w:left="-57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Fél állás</w:t>
            </w:r>
          </w:p>
        </w:tc>
      </w:tr>
      <w:tr w:rsidR="0041422F" w:rsidRPr="00D66D85" w:rsidTr="00DC690D">
        <w:tc>
          <w:tcPr>
            <w:tcW w:w="1419" w:type="dxa"/>
          </w:tcPr>
          <w:p w:rsidR="0041422F" w:rsidRPr="00D66D85" w:rsidRDefault="0041422F" w:rsidP="00DC690D">
            <w:pPr>
              <w:ind w:left="-113"/>
              <w:rPr>
                <w:rFonts w:ascii="Times New Roman" w:hAnsi="Times New Roman" w:cs="Times New Roman"/>
              </w:rPr>
            </w:pPr>
            <w:proofErr w:type="spellStart"/>
            <w:r w:rsidRPr="00D66D85">
              <w:rPr>
                <w:rFonts w:ascii="Times New Roman" w:hAnsi="Times New Roman" w:cs="Times New Roman"/>
              </w:rPr>
              <w:t>Széplaky</w:t>
            </w:r>
            <w:proofErr w:type="spellEnd"/>
            <w:r w:rsidRPr="00D66D85">
              <w:rPr>
                <w:rFonts w:ascii="Times New Roman" w:hAnsi="Times New Roman" w:cs="Times New Roman"/>
              </w:rPr>
              <w:t xml:space="preserve"> Katalin</w:t>
            </w:r>
          </w:p>
        </w:tc>
        <w:tc>
          <w:tcPr>
            <w:tcW w:w="1929" w:type="dxa"/>
          </w:tcPr>
          <w:p w:rsidR="0041422F" w:rsidRPr="00D66D85" w:rsidRDefault="0041422F" w:rsidP="00DC690D">
            <w:pPr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rajz szakos tanár, kézműves tagozat</w:t>
            </w:r>
          </w:p>
        </w:tc>
        <w:tc>
          <w:tcPr>
            <w:tcW w:w="709" w:type="dxa"/>
          </w:tcPr>
          <w:p w:rsidR="0041422F" w:rsidRPr="00D66D85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41422F" w:rsidRPr="00D66D85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41422F" w:rsidRPr="00D66D85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1422F" w:rsidRPr="00D66D85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57" w:type="dxa"/>
          </w:tcPr>
          <w:p w:rsidR="0041422F" w:rsidRPr="00D66D85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41422F" w:rsidRPr="00D66D85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1422F" w:rsidRPr="00D66D85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1</w:t>
            </w:r>
            <w:r w:rsidR="00D443E0" w:rsidRPr="00D66D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</w:tcPr>
          <w:p w:rsidR="0041422F" w:rsidRPr="00D66D85" w:rsidRDefault="00B71B15" w:rsidP="00DC690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</w:tcPr>
          <w:p w:rsidR="0041422F" w:rsidRPr="00D66D85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1</w:t>
            </w:r>
            <w:r w:rsidR="00D443E0" w:rsidRPr="00D66D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</w:tcPr>
          <w:p w:rsidR="0041422F" w:rsidRPr="00D66D85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41422F" w:rsidRPr="00D66D85" w:rsidRDefault="0041422F" w:rsidP="00DC690D">
            <w:pPr>
              <w:ind w:left="-57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Óraadó, nyugdíjas</w:t>
            </w:r>
          </w:p>
        </w:tc>
      </w:tr>
      <w:tr w:rsidR="00D237F9" w:rsidRPr="00D66D85" w:rsidTr="00DC690D">
        <w:tc>
          <w:tcPr>
            <w:tcW w:w="1419" w:type="dxa"/>
          </w:tcPr>
          <w:p w:rsidR="00D237F9" w:rsidRPr="00D66D85" w:rsidRDefault="00D237F9" w:rsidP="00DC690D">
            <w:pPr>
              <w:ind w:left="-113"/>
              <w:rPr>
                <w:rFonts w:ascii="Times New Roman" w:hAnsi="Times New Roman" w:cs="Times New Roman"/>
              </w:rPr>
            </w:pPr>
            <w:proofErr w:type="spellStart"/>
            <w:r w:rsidRPr="00D66D85">
              <w:rPr>
                <w:rFonts w:ascii="Times New Roman" w:hAnsi="Times New Roman" w:cs="Times New Roman"/>
              </w:rPr>
              <w:t>Bundzik</w:t>
            </w:r>
            <w:proofErr w:type="spellEnd"/>
            <w:r w:rsidRPr="00D66D85">
              <w:rPr>
                <w:rFonts w:ascii="Times New Roman" w:hAnsi="Times New Roman" w:cs="Times New Roman"/>
              </w:rPr>
              <w:t xml:space="preserve"> Attila</w:t>
            </w:r>
          </w:p>
        </w:tc>
        <w:tc>
          <w:tcPr>
            <w:tcW w:w="1929" w:type="dxa"/>
          </w:tcPr>
          <w:p w:rsidR="00D237F9" w:rsidRPr="00D66D85" w:rsidRDefault="00D237F9" w:rsidP="00DC690D">
            <w:pPr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iskolalelkész</w:t>
            </w:r>
          </w:p>
        </w:tc>
        <w:tc>
          <w:tcPr>
            <w:tcW w:w="709" w:type="dxa"/>
          </w:tcPr>
          <w:p w:rsidR="00D237F9" w:rsidRPr="00D66D85" w:rsidRDefault="00D237F9" w:rsidP="00DC690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D237F9" w:rsidRPr="00D66D85" w:rsidRDefault="00D237F9" w:rsidP="00DC690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D237F9" w:rsidRPr="00D66D85" w:rsidRDefault="00D237F9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237F9" w:rsidRPr="00D66D85" w:rsidRDefault="00D237F9" w:rsidP="00DC690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57" w:type="dxa"/>
          </w:tcPr>
          <w:p w:rsidR="00D237F9" w:rsidRPr="00D66D85" w:rsidRDefault="00D237F9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D237F9" w:rsidRPr="00D66D85" w:rsidRDefault="00D237F9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D237F9" w:rsidRPr="00D66D85" w:rsidRDefault="00D237F9" w:rsidP="00DC690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20" w:type="dxa"/>
          </w:tcPr>
          <w:p w:rsidR="00D237F9" w:rsidRPr="00D66D85" w:rsidRDefault="00D237F9" w:rsidP="00DC690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</w:tcPr>
          <w:p w:rsidR="00D237F9" w:rsidRPr="00D66D85" w:rsidRDefault="00D237F9" w:rsidP="00DC690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1</w:t>
            </w:r>
            <w:r w:rsidR="002F308F" w:rsidRPr="00D66D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</w:tcPr>
          <w:p w:rsidR="00D237F9" w:rsidRPr="00D66D85" w:rsidRDefault="00D237F9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D237F9" w:rsidRPr="00D66D85" w:rsidRDefault="00D237F9" w:rsidP="00DC690D">
            <w:pPr>
              <w:ind w:left="-57"/>
              <w:rPr>
                <w:rFonts w:ascii="Times New Roman" w:hAnsi="Times New Roman" w:cs="Times New Roman"/>
              </w:rPr>
            </w:pPr>
          </w:p>
        </w:tc>
      </w:tr>
      <w:tr w:rsidR="00D443E0" w:rsidRPr="00D66D85" w:rsidTr="00DC690D">
        <w:tc>
          <w:tcPr>
            <w:tcW w:w="1419" w:type="dxa"/>
          </w:tcPr>
          <w:p w:rsidR="00D443E0" w:rsidRPr="00D66D85" w:rsidRDefault="00D443E0" w:rsidP="00DC690D">
            <w:pPr>
              <w:ind w:left="-113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Várady Zsolt</w:t>
            </w:r>
          </w:p>
        </w:tc>
        <w:tc>
          <w:tcPr>
            <w:tcW w:w="1929" w:type="dxa"/>
          </w:tcPr>
          <w:p w:rsidR="00D443E0" w:rsidRPr="00D66D85" w:rsidRDefault="00D443E0" w:rsidP="00DC690D">
            <w:pPr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lelkész-hitoktató</w:t>
            </w:r>
          </w:p>
        </w:tc>
        <w:tc>
          <w:tcPr>
            <w:tcW w:w="709" w:type="dxa"/>
          </w:tcPr>
          <w:p w:rsidR="00D443E0" w:rsidRPr="00D66D85" w:rsidRDefault="00D443E0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43E0" w:rsidRPr="00D66D85" w:rsidRDefault="00D443E0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43E0" w:rsidRPr="00D66D85" w:rsidRDefault="00D443E0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443E0" w:rsidRPr="00D66D85" w:rsidRDefault="00D443E0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D443E0" w:rsidRPr="00D66D85" w:rsidRDefault="00D443E0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D443E0" w:rsidRPr="00D66D85" w:rsidRDefault="00D443E0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D443E0" w:rsidRPr="00D66D85" w:rsidRDefault="002F308F" w:rsidP="00DC690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0" w:type="dxa"/>
          </w:tcPr>
          <w:p w:rsidR="00D443E0" w:rsidRPr="00D66D85" w:rsidRDefault="00B71B15" w:rsidP="00DC690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</w:tcPr>
          <w:p w:rsidR="00D443E0" w:rsidRPr="00D66D85" w:rsidRDefault="002F308F" w:rsidP="00DC690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0" w:type="dxa"/>
          </w:tcPr>
          <w:p w:rsidR="00D443E0" w:rsidRPr="00D66D85" w:rsidRDefault="00D443E0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D443E0" w:rsidRPr="00D66D85" w:rsidRDefault="00D443E0" w:rsidP="00DC690D">
            <w:pPr>
              <w:ind w:left="-57"/>
              <w:rPr>
                <w:rFonts w:ascii="Times New Roman" w:hAnsi="Times New Roman" w:cs="Times New Roman"/>
              </w:rPr>
            </w:pPr>
          </w:p>
        </w:tc>
      </w:tr>
      <w:tr w:rsidR="00D443E0" w:rsidRPr="00D66D85" w:rsidTr="00DC690D">
        <w:tc>
          <w:tcPr>
            <w:tcW w:w="1419" w:type="dxa"/>
          </w:tcPr>
          <w:p w:rsidR="00D443E0" w:rsidRPr="00D66D85" w:rsidRDefault="00D443E0" w:rsidP="00DC690D">
            <w:pPr>
              <w:ind w:left="-113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Világi Emília</w:t>
            </w:r>
          </w:p>
        </w:tc>
        <w:tc>
          <w:tcPr>
            <w:tcW w:w="1929" w:type="dxa"/>
          </w:tcPr>
          <w:p w:rsidR="00D443E0" w:rsidRPr="00D66D85" w:rsidRDefault="00D443E0" w:rsidP="00DC690D">
            <w:pPr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lekész-hitoktató</w:t>
            </w:r>
          </w:p>
        </w:tc>
        <w:tc>
          <w:tcPr>
            <w:tcW w:w="709" w:type="dxa"/>
          </w:tcPr>
          <w:p w:rsidR="00D443E0" w:rsidRPr="00D66D85" w:rsidRDefault="00D443E0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43E0" w:rsidRPr="00D66D85" w:rsidRDefault="00D443E0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43E0" w:rsidRPr="00D66D85" w:rsidRDefault="00D443E0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443E0" w:rsidRPr="00D66D85" w:rsidRDefault="00D443E0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D443E0" w:rsidRPr="00D66D85" w:rsidRDefault="00D443E0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D443E0" w:rsidRPr="00D66D85" w:rsidRDefault="00D443E0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D443E0" w:rsidRPr="00D66D85" w:rsidRDefault="002F308F" w:rsidP="00DC690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0" w:type="dxa"/>
          </w:tcPr>
          <w:p w:rsidR="00D443E0" w:rsidRPr="00D66D85" w:rsidRDefault="00B71B15" w:rsidP="00DC690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</w:tcPr>
          <w:p w:rsidR="00D443E0" w:rsidRPr="00D66D85" w:rsidRDefault="002F308F" w:rsidP="00DC690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0" w:type="dxa"/>
          </w:tcPr>
          <w:p w:rsidR="00D443E0" w:rsidRPr="00D66D85" w:rsidRDefault="00D443E0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D443E0" w:rsidRPr="00D66D85" w:rsidRDefault="00D443E0" w:rsidP="00DC690D">
            <w:pPr>
              <w:ind w:left="-57"/>
              <w:rPr>
                <w:rFonts w:ascii="Times New Roman" w:hAnsi="Times New Roman" w:cs="Times New Roman"/>
              </w:rPr>
            </w:pPr>
          </w:p>
        </w:tc>
      </w:tr>
      <w:tr w:rsidR="0041422F" w:rsidRPr="00D66D85" w:rsidTr="00DC690D">
        <w:tc>
          <w:tcPr>
            <w:tcW w:w="1419" w:type="dxa"/>
          </w:tcPr>
          <w:p w:rsidR="0041422F" w:rsidRPr="00D66D85" w:rsidRDefault="0041422F" w:rsidP="00DC690D">
            <w:pPr>
              <w:ind w:left="-113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Dr. Sasné Venczel Ildikó</w:t>
            </w:r>
          </w:p>
        </w:tc>
        <w:tc>
          <w:tcPr>
            <w:tcW w:w="1929" w:type="dxa"/>
          </w:tcPr>
          <w:p w:rsidR="0041422F" w:rsidRPr="00D66D85" w:rsidRDefault="0041422F" w:rsidP="00DC690D">
            <w:pPr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igazgató, tanító</w:t>
            </w:r>
            <w:r w:rsidR="003859B7" w:rsidRPr="00D66D85">
              <w:rPr>
                <w:rFonts w:ascii="Times New Roman" w:hAnsi="Times New Roman" w:cs="Times New Roman"/>
              </w:rPr>
              <w:t>-</w:t>
            </w:r>
            <w:r w:rsidR="003859B7" w:rsidRPr="00D66D85">
              <w:rPr>
                <w:rFonts w:ascii="Times New Roman" w:hAnsi="Times New Roman" w:cs="Times New Roman"/>
                <w:sz w:val="18"/>
                <w:szCs w:val="18"/>
              </w:rPr>
              <w:t>ének szakir., pszichológia és pedagógia szakos tanár</w:t>
            </w:r>
          </w:p>
        </w:tc>
        <w:tc>
          <w:tcPr>
            <w:tcW w:w="709" w:type="dxa"/>
          </w:tcPr>
          <w:p w:rsidR="0041422F" w:rsidRPr="00D66D85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41422F" w:rsidRPr="00D66D85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1422F" w:rsidRPr="00D66D85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8" w:type="dxa"/>
          </w:tcPr>
          <w:p w:rsidR="0041422F" w:rsidRPr="00D66D85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41422F" w:rsidRPr="00D66D85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41422F" w:rsidRPr="00D66D85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1422F" w:rsidRPr="00D66D85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0" w:type="dxa"/>
          </w:tcPr>
          <w:p w:rsidR="0041422F" w:rsidRPr="00D66D85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20" w:type="dxa"/>
          </w:tcPr>
          <w:p w:rsidR="0041422F" w:rsidRPr="00D66D85" w:rsidRDefault="002F308F" w:rsidP="00DC690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0" w:type="dxa"/>
          </w:tcPr>
          <w:p w:rsidR="0041422F" w:rsidRPr="00D66D85" w:rsidRDefault="002F308F" w:rsidP="00DC690D">
            <w:pPr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6" w:type="dxa"/>
          </w:tcPr>
          <w:p w:rsidR="0041422F" w:rsidRPr="00D66D85" w:rsidRDefault="0041422F" w:rsidP="00DC690D">
            <w:pPr>
              <w:ind w:left="-57"/>
              <w:rPr>
                <w:rFonts w:ascii="Times New Roman" w:hAnsi="Times New Roman" w:cs="Times New Roman"/>
              </w:rPr>
            </w:pPr>
          </w:p>
        </w:tc>
      </w:tr>
      <w:tr w:rsidR="0041422F" w:rsidRPr="00D66D85" w:rsidTr="00DC690D">
        <w:tc>
          <w:tcPr>
            <w:tcW w:w="1419" w:type="dxa"/>
          </w:tcPr>
          <w:p w:rsidR="0041422F" w:rsidRPr="00D66D85" w:rsidRDefault="0041422F" w:rsidP="00DC690D">
            <w:pPr>
              <w:ind w:left="-113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Összesítve</w:t>
            </w:r>
          </w:p>
        </w:tc>
        <w:tc>
          <w:tcPr>
            <w:tcW w:w="1929" w:type="dxa"/>
          </w:tcPr>
          <w:p w:rsidR="0041422F" w:rsidRPr="00D66D85" w:rsidRDefault="0041422F" w:rsidP="00DC6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1422F" w:rsidRPr="00D66D85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1422F" w:rsidRPr="00D66D85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1422F" w:rsidRPr="00D66D85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1422F" w:rsidRPr="00D66D85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41422F" w:rsidRPr="00D66D85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41422F" w:rsidRPr="00D66D85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1422F" w:rsidRPr="00D66D85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1422F" w:rsidRPr="00D66D85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1422F" w:rsidRPr="00D66D85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41422F" w:rsidRPr="00D66D85" w:rsidRDefault="002F308F" w:rsidP="00DC690D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D66D8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06" w:type="dxa"/>
          </w:tcPr>
          <w:p w:rsidR="0041422F" w:rsidRPr="00D66D85" w:rsidRDefault="0041422F" w:rsidP="00DC690D">
            <w:pPr>
              <w:rPr>
                <w:rFonts w:ascii="Times New Roman" w:hAnsi="Times New Roman" w:cs="Times New Roman"/>
              </w:rPr>
            </w:pPr>
          </w:p>
        </w:tc>
      </w:tr>
    </w:tbl>
    <w:p w:rsidR="00280844" w:rsidRPr="00D66D85" w:rsidRDefault="00280844">
      <w:pPr>
        <w:rPr>
          <w:rFonts w:ascii="Times New Roman" w:hAnsi="Times New Roman" w:cs="Times New Roman"/>
          <w:sz w:val="24"/>
          <w:szCs w:val="24"/>
        </w:rPr>
      </w:pPr>
      <w:r w:rsidRPr="00D66D85">
        <w:rPr>
          <w:rFonts w:ascii="Times New Roman" w:hAnsi="Times New Roman" w:cs="Times New Roman"/>
          <w:sz w:val="24"/>
          <w:szCs w:val="24"/>
        </w:rPr>
        <w:br w:type="page"/>
      </w:r>
    </w:p>
    <w:p w:rsidR="0041422F" w:rsidRPr="00DC7563" w:rsidRDefault="0041422F" w:rsidP="0041422F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563">
        <w:rPr>
          <w:rFonts w:ascii="Times New Roman" w:hAnsi="Times New Roman" w:cs="Times New Roman"/>
          <w:sz w:val="24"/>
          <w:szCs w:val="24"/>
        </w:rPr>
        <w:lastRenderedPageBreak/>
        <w:t>A fenti táblázatban a következőkre szeretnék rávilágítani:</w:t>
      </w:r>
    </w:p>
    <w:p w:rsidR="0041422F" w:rsidRPr="00D66D85" w:rsidRDefault="0041422F" w:rsidP="00D66D85">
      <w:pPr>
        <w:pStyle w:val="Listaszerbekezds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6BA">
        <w:rPr>
          <w:rFonts w:ascii="Times New Roman" w:hAnsi="Times New Roman" w:cs="Times New Roman"/>
          <w:sz w:val="24"/>
          <w:szCs w:val="24"/>
        </w:rPr>
        <w:t xml:space="preserve">az általános iskola </w:t>
      </w:r>
      <w:r>
        <w:rPr>
          <w:rFonts w:ascii="Times New Roman" w:hAnsi="Times New Roman" w:cs="Times New Roman"/>
          <w:sz w:val="24"/>
          <w:szCs w:val="24"/>
        </w:rPr>
        <w:t>és</w:t>
      </w:r>
      <w:r w:rsidRPr="009E06BA">
        <w:rPr>
          <w:rFonts w:ascii="Times New Roman" w:hAnsi="Times New Roman" w:cs="Times New Roman"/>
          <w:sz w:val="24"/>
          <w:szCs w:val="24"/>
        </w:rPr>
        <w:t xml:space="preserve"> a művészeti tagozat</w:t>
      </w:r>
      <w:r>
        <w:rPr>
          <w:rFonts w:ascii="Times New Roman" w:hAnsi="Times New Roman" w:cs="Times New Roman"/>
          <w:sz w:val="24"/>
          <w:szCs w:val="24"/>
        </w:rPr>
        <w:t xml:space="preserve"> munkája </w:t>
      </w:r>
      <w:r w:rsidR="00D66D85">
        <w:rPr>
          <w:rFonts w:ascii="Times New Roman" w:hAnsi="Times New Roman" w:cs="Times New Roman"/>
          <w:sz w:val="24"/>
          <w:szCs w:val="24"/>
        </w:rPr>
        <w:t>tudatosan egybeszerkesztett</w:t>
      </w:r>
      <w:r>
        <w:rPr>
          <w:rFonts w:ascii="Times New Roman" w:hAnsi="Times New Roman" w:cs="Times New Roman"/>
          <w:sz w:val="24"/>
          <w:szCs w:val="24"/>
        </w:rPr>
        <w:t>, az áttanító kollégák a zeneművészet – ének-zene tantárgy, a képzőművészet – rajz- vizuális kultúra területén működnek,</w:t>
      </w:r>
    </w:p>
    <w:p w:rsidR="0041422F" w:rsidRDefault="0041422F" w:rsidP="00D66D85">
      <w:pPr>
        <w:pStyle w:val="Listaszerbekezds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AAB">
        <w:rPr>
          <w:rFonts w:ascii="Times New Roman" w:hAnsi="Times New Roman" w:cs="Times New Roman"/>
          <w:sz w:val="24"/>
          <w:szCs w:val="24"/>
        </w:rPr>
        <w:t>a túlóra jelenleg</w:t>
      </w:r>
      <w:r w:rsidR="00E149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D66D85">
        <w:rPr>
          <w:rFonts w:ascii="Times New Roman" w:hAnsi="Times New Roman" w:cs="Times New Roman"/>
          <w:sz w:val="24"/>
          <w:szCs w:val="24"/>
        </w:rPr>
        <w:t xml:space="preserve"> lega</w:t>
      </w:r>
      <w:r>
        <w:rPr>
          <w:rFonts w:ascii="Times New Roman" w:hAnsi="Times New Roman" w:cs="Times New Roman"/>
          <w:sz w:val="24"/>
          <w:szCs w:val="24"/>
        </w:rPr>
        <w:t xml:space="preserve">lacsonyabb, </w:t>
      </w:r>
      <w:r w:rsidR="00D66D85">
        <w:rPr>
          <w:rFonts w:ascii="Times New Roman" w:hAnsi="Times New Roman" w:cs="Times New Roman"/>
          <w:sz w:val="24"/>
          <w:szCs w:val="24"/>
        </w:rPr>
        <w:t>18 óra</w:t>
      </w:r>
      <w:r w:rsidRPr="00DD0AAB">
        <w:rPr>
          <w:rFonts w:ascii="Times New Roman" w:hAnsi="Times New Roman" w:cs="Times New Roman"/>
          <w:sz w:val="24"/>
          <w:szCs w:val="24"/>
        </w:rPr>
        <w:t>.</w:t>
      </w:r>
    </w:p>
    <w:p w:rsidR="00D66D85" w:rsidRPr="00D66D85" w:rsidRDefault="00D66D85" w:rsidP="00D66D85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22F" w:rsidRPr="00F82F7D" w:rsidRDefault="0041422F" w:rsidP="00D66D85">
      <w:pPr>
        <w:pStyle w:val="Listaszerbekezds"/>
        <w:numPr>
          <w:ilvl w:val="2"/>
          <w:numId w:val="3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82F7D">
        <w:rPr>
          <w:rFonts w:ascii="Times New Roman" w:hAnsi="Times New Roman" w:cs="Times New Roman"/>
          <w:sz w:val="24"/>
          <w:szCs w:val="24"/>
        </w:rPr>
        <w:t>Tanulói adatok</w:t>
      </w:r>
    </w:p>
    <w:p w:rsidR="0041422F" w:rsidRPr="00DD0AAB" w:rsidRDefault="0041422F" w:rsidP="00B058E7">
      <w:pPr>
        <w:spacing w:before="240" w:after="360" w:line="360" w:lineRule="auto"/>
        <w:rPr>
          <w:rFonts w:ascii="Times New Roman" w:hAnsi="Times New Roman" w:cs="Times New Roman"/>
          <w:sz w:val="24"/>
          <w:szCs w:val="24"/>
        </w:rPr>
      </w:pPr>
      <w:r w:rsidRPr="00DD0AAB">
        <w:rPr>
          <w:rFonts w:ascii="Times New Roman" w:hAnsi="Times New Roman" w:cs="Times New Roman"/>
          <w:sz w:val="24"/>
          <w:szCs w:val="24"/>
        </w:rPr>
        <w:t>Az általános iskola tanulói adatai</w:t>
      </w:r>
    </w:p>
    <w:tbl>
      <w:tblPr>
        <w:tblStyle w:val="Rcsostblza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6"/>
        <w:gridCol w:w="825"/>
        <w:gridCol w:w="550"/>
        <w:gridCol w:w="816"/>
        <w:gridCol w:w="897"/>
        <w:gridCol w:w="738"/>
        <w:gridCol w:w="850"/>
        <w:gridCol w:w="822"/>
        <w:gridCol w:w="992"/>
        <w:gridCol w:w="851"/>
        <w:gridCol w:w="992"/>
        <w:gridCol w:w="1021"/>
      </w:tblGrid>
      <w:tr w:rsidR="0041422F" w:rsidRPr="00DD0AAB" w:rsidTr="003E3619">
        <w:tc>
          <w:tcPr>
            <w:tcW w:w="1136" w:type="dxa"/>
          </w:tcPr>
          <w:p w:rsidR="0041422F" w:rsidRPr="00C17960" w:rsidRDefault="0041422F" w:rsidP="00DC690D">
            <w:pPr>
              <w:ind w:left="-113"/>
              <w:rPr>
                <w:rFonts w:ascii="Times New Roman" w:hAnsi="Times New Roman" w:cs="Times New Roman"/>
                <w:b/>
              </w:rPr>
            </w:pPr>
            <w:r w:rsidRPr="00C17960">
              <w:rPr>
                <w:rFonts w:ascii="Times New Roman" w:hAnsi="Times New Roman" w:cs="Times New Roman"/>
                <w:b/>
              </w:rPr>
              <w:t>Osztály</w:t>
            </w:r>
          </w:p>
        </w:tc>
        <w:tc>
          <w:tcPr>
            <w:tcW w:w="825" w:type="dxa"/>
          </w:tcPr>
          <w:p w:rsidR="0041422F" w:rsidRPr="00C17960" w:rsidRDefault="0041422F" w:rsidP="00DC690D">
            <w:pPr>
              <w:ind w:left="-113"/>
              <w:rPr>
                <w:rFonts w:ascii="Times New Roman" w:hAnsi="Times New Roman" w:cs="Times New Roman"/>
                <w:b/>
              </w:rPr>
            </w:pPr>
            <w:r w:rsidRPr="00C17960">
              <w:rPr>
                <w:rFonts w:ascii="Times New Roman" w:hAnsi="Times New Roman" w:cs="Times New Roman"/>
                <w:b/>
              </w:rPr>
              <w:t>Létszám</w:t>
            </w:r>
          </w:p>
        </w:tc>
        <w:tc>
          <w:tcPr>
            <w:tcW w:w="550" w:type="dxa"/>
          </w:tcPr>
          <w:p w:rsidR="0041422F" w:rsidRPr="00C17960" w:rsidRDefault="0041422F" w:rsidP="00DC690D">
            <w:pPr>
              <w:rPr>
                <w:rFonts w:ascii="Times New Roman" w:hAnsi="Times New Roman" w:cs="Times New Roman"/>
                <w:b/>
              </w:rPr>
            </w:pPr>
            <w:r w:rsidRPr="00C17960">
              <w:rPr>
                <w:rFonts w:ascii="Times New Roman" w:hAnsi="Times New Roman" w:cs="Times New Roman"/>
                <w:b/>
              </w:rPr>
              <w:t>SNI</w:t>
            </w:r>
          </w:p>
        </w:tc>
        <w:tc>
          <w:tcPr>
            <w:tcW w:w="816" w:type="dxa"/>
          </w:tcPr>
          <w:p w:rsidR="0041422F" w:rsidRPr="00C17960" w:rsidRDefault="0041422F" w:rsidP="00DC690D">
            <w:pPr>
              <w:rPr>
                <w:rFonts w:ascii="Times New Roman" w:hAnsi="Times New Roman" w:cs="Times New Roman"/>
                <w:b/>
              </w:rPr>
            </w:pPr>
            <w:r w:rsidRPr="00C17960">
              <w:rPr>
                <w:rFonts w:ascii="Times New Roman" w:hAnsi="Times New Roman" w:cs="Times New Roman"/>
                <w:b/>
              </w:rPr>
              <w:t>BTMN</w:t>
            </w:r>
          </w:p>
        </w:tc>
        <w:tc>
          <w:tcPr>
            <w:tcW w:w="897" w:type="dxa"/>
          </w:tcPr>
          <w:p w:rsidR="0041422F" w:rsidRPr="000B3C2B" w:rsidRDefault="0041422F" w:rsidP="00DC690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B3C2B">
              <w:rPr>
                <w:rFonts w:ascii="Times New Roman" w:hAnsi="Times New Roman" w:cs="Times New Roman"/>
                <w:b/>
              </w:rPr>
              <w:t>Feljesz-tőped</w:t>
            </w:r>
            <w:proofErr w:type="spellEnd"/>
            <w:r w:rsidRPr="000B3C2B">
              <w:rPr>
                <w:rFonts w:ascii="Times New Roman" w:hAnsi="Times New Roman" w:cs="Times New Roman"/>
                <w:b/>
              </w:rPr>
              <w:t>. jav</w:t>
            </w:r>
          </w:p>
        </w:tc>
        <w:tc>
          <w:tcPr>
            <w:tcW w:w="738" w:type="dxa"/>
          </w:tcPr>
          <w:p w:rsidR="0041422F" w:rsidRPr="00CE4933" w:rsidRDefault="0041422F" w:rsidP="00B334EA">
            <w:pPr>
              <w:ind w:left="-113"/>
              <w:rPr>
                <w:rFonts w:ascii="Times New Roman" w:hAnsi="Times New Roman" w:cs="Times New Roman"/>
                <w:b/>
              </w:rPr>
            </w:pPr>
            <w:r w:rsidRPr="00CE4933">
              <w:rPr>
                <w:rFonts w:ascii="Times New Roman" w:hAnsi="Times New Roman" w:cs="Times New Roman"/>
                <w:b/>
              </w:rPr>
              <w:t>Magán-tanuló</w:t>
            </w:r>
          </w:p>
        </w:tc>
        <w:tc>
          <w:tcPr>
            <w:tcW w:w="850" w:type="dxa"/>
          </w:tcPr>
          <w:p w:rsidR="0041422F" w:rsidRPr="00CE4933" w:rsidRDefault="0041422F" w:rsidP="00DC690D">
            <w:pPr>
              <w:rPr>
                <w:rFonts w:ascii="Times New Roman" w:hAnsi="Times New Roman" w:cs="Times New Roman"/>
                <w:b/>
              </w:rPr>
            </w:pPr>
            <w:r w:rsidRPr="00CE4933">
              <w:rPr>
                <w:rFonts w:ascii="Times New Roman" w:hAnsi="Times New Roman" w:cs="Times New Roman"/>
                <w:b/>
              </w:rPr>
              <w:t>HH</w:t>
            </w:r>
          </w:p>
        </w:tc>
        <w:tc>
          <w:tcPr>
            <w:tcW w:w="822" w:type="dxa"/>
          </w:tcPr>
          <w:p w:rsidR="0041422F" w:rsidRPr="00CE4933" w:rsidRDefault="0041422F" w:rsidP="00DC690D">
            <w:pPr>
              <w:rPr>
                <w:rFonts w:ascii="Times New Roman" w:hAnsi="Times New Roman" w:cs="Times New Roman"/>
                <w:b/>
              </w:rPr>
            </w:pPr>
            <w:r w:rsidRPr="00CE4933">
              <w:rPr>
                <w:rFonts w:ascii="Times New Roman" w:hAnsi="Times New Roman" w:cs="Times New Roman"/>
                <w:b/>
              </w:rPr>
              <w:t>HHH</w:t>
            </w:r>
          </w:p>
        </w:tc>
        <w:tc>
          <w:tcPr>
            <w:tcW w:w="992" w:type="dxa"/>
          </w:tcPr>
          <w:p w:rsidR="0041422F" w:rsidRPr="007F3E4D" w:rsidRDefault="0041422F" w:rsidP="00DC690D">
            <w:pPr>
              <w:rPr>
                <w:rFonts w:ascii="Times New Roman" w:hAnsi="Times New Roman" w:cs="Times New Roman"/>
                <w:b/>
              </w:rPr>
            </w:pPr>
            <w:r w:rsidRPr="007F3E4D">
              <w:rPr>
                <w:rFonts w:ascii="Times New Roman" w:hAnsi="Times New Roman" w:cs="Times New Roman"/>
                <w:b/>
              </w:rPr>
              <w:t>Étkezők száma</w:t>
            </w:r>
          </w:p>
        </w:tc>
        <w:tc>
          <w:tcPr>
            <w:tcW w:w="851" w:type="dxa"/>
          </w:tcPr>
          <w:p w:rsidR="0041422F" w:rsidRPr="007F3E4D" w:rsidRDefault="0041422F" w:rsidP="00DC690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F3E4D">
              <w:rPr>
                <w:rFonts w:ascii="Times New Roman" w:hAnsi="Times New Roman" w:cs="Times New Roman"/>
                <w:b/>
              </w:rPr>
              <w:t>Gyvt</w:t>
            </w:r>
            <w:proofErr w:type="spellEnd"/>
          </w:p>
        </w:tc>
        <w:tc>
          <w:tcPr>
            <w:tcW w:w="992" w:type="dxa"/>
          </w:tcPr>
          <w:p w:rsidR="0041422F" w:rsidRPr="007F3E4D" w:rsidRDefault="0041422F" w:rsidP="00DC690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F3E4D">
              <w:rPr>
                <w:rFonts w:ascii="Times New Roman" w:hAnsi="Times New Roman" w:cs="Times New Roman"/>
                <w:b/>
              </w:rPr>
              <w:t>Félár</w:t>
            </w:r>
            <w:proofErr w:type="spellEnd"/>
          </w:p>
        </w:tc>
        <w:tc>
          <w:tcPr>
            <w:tcW w:w="1021" w:type="dxa"/>
          </w:tcPr>
          <w:p w:rsidR="0041422F" w:rsidRPr="007F3E4D" w:rsidRDefault="0041422F" w:rsidP="00DC690D">
            <w:pPr>
              <w:rPr>
                <w:rFonts w:ascii="Times New Roman" w:hAnsi="Times New Roman" w:cs="Times New Roman"/>
                <w:b/>
              </w:rPr>
            </w:pPr>
            <w:r w:rsidRPr="007F3E4D">
              <w:rPr>
                <w:rFonts w:ascii="Times New Roman" w:hAnsi="Times New Roman" w:cs="Times New Roman"/>
                <w:b/>
              </w:rPr>
              <w:t>Teljes ár</w:t>
            </w:r>
          </w:p>
        </w:tc>
      </w:tr>
      <w:tr w:rsidR="0041422F" w:rsidRPr="00047590" w:rsidTr="003E3619">
        <w:tc>
          <w:tcPr>
            <w:tcW w:w="1136" w:type="dxa"/>
          </w:tcPr>
          <w:p w:rsidR="0041422F" w:rsidRPr="00C17960" w:rsidRDefault="0041422F" w:rsidP="00DC6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960">
              <w:rPr>
                <w:rFonts w:ascii="Times New Roman" w:hAnsi="Times New Roman" w:cs="Times New Roman"/>
                <w:sz w:val="24"/>
                <w:szCs w:val="24"/>
              </w:rPr>
              <w:t>1.o.</w:t>
            </w:r>
          </w:p>
        </w:tc>
        <w:tc>
          <w:tcPr>
            <w:tcW w:w="825" w:type="dxa"/>
          </w:tcPr>
          <w:p w:rsidR="0041422F" w:rsidRPr="00C17960" w:rsidRDefault="0041422F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9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30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</w:tcPr>
          <w:p w:rsidR="0041422F" w:rsidRPr="00C17960" w:rsidRDefault="000948B4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9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41422F" w:rsidRPr="00C17960" w:rsidRDefault="002F308F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7" w:type="dxa"/>
            <w:shd w:val="clear" w:color="auto" w:fill="auto"/>
          </w:tcPr>
          <w:p w:rsidR="0041422F" w:rsidRPr="000B3C2B" w:rsidRDefault="0041422F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C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5261" w:rsidRPr="000B3C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8" w:type="dxa"/>
          </w:tcPr>
          <w:p w:rsidR="0041422F" w:rsidRPr="00CE4933" w:rsidRDefault="0041422F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1422F" w:rsidRPr="00B058E7" w:rsidRDefault="00195261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" w:type="dxa"/>
          </w:tcPr>
          <w:p w:rsidR="0041422F" w:rsidRPr="00B058E7" w:rsidRDefault="00195261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1422F" w:rsidRPr="007F3E4D" w:rsidRDefault="0041422F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6D85" w:rsidRPr="007F3E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41422F" w:rsidRPr="007F3E4D" w:rsidRDefault="003E3619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41422F" w:rsidRPr="007F3E4D" w:rsidRDefault="003E3619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1" w:type="dxa"/>
          </w:tcPr>
          <w:p w:rsidR="0041422F" w:rsidRPr="007F3E4D" w:rsidRDefault="003E3619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4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1422F" w:rsidRPr="00047590" w:rsidTr="003E3619">
        <w:tc>
          <w:tcPr>
            <w:tcW w:w="1136" w:type="dxa"/>
          </w:tcPr>
          <w:p w:rsidR="0041422F" w:rsidRPr="00C17960" w:rsidRDefault="0041422F" w:rsidP="00DC6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960">
              <w:rPr>
                <w:rFonts w:ascii="Times New Roman" w:hAnsi="Times New Roman" w:cs="Times New Roman"/>
                <w:sz w:val="24"/>
                <w:szCs w:val="24"/>
              </w:rPr>
              <w:t>2.o.</w:t>
            </w:r>
          </w:p>
        </w:tc>
        <w:tc>
          <w:tcPr>
            <w:tcW w:w="825" w:type="dxa"/>
          </w:tcPr>
          <w:p w:rsidR="0041422F" w:rsidRPr="00C17960" w:rsidRDefault="002F308F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0" w:type="dxa"/>
          </w:tcPr>
          <w:p w:rsidR="0041422F" w:rsidRPr="00C17960" w:rsidRDefault="002F308F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41422F" w:rsidRPr="00C17960" w:rsidRDefault="000948B4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9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7" w:type="dxa"/>
          </w:tcPr>
          <w:p w:rsidR="0041422F" w:rsidRPr="00CE4933" w:rsidRDefault="00B654D1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" w:type="dxa"/>
          </w:tcPr>
          <w:p w:rsidR="0041422F" w:rsidRPr="00CE4933" w:rsidRDefault="0041422F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1422F" w:rsidRPr="00B058E7" w:rsidRDefault="000B3C2B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" w:type="dxa"/>
          </w:tcPr>
          <w:p w:rsidR="0041422F" w:rsidRPr="00B058E7" w:rsidRDefault="0049413C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1422F" w:rsidRPr="007F3E4D" w:rsidRDefault="00D66D85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313E" w:rsidRPr="007F3E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1422F" w:rsidRPr="007F3E4D" w:rsidRDefault="003E3619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1422F" w:rsidRPr="007F3E4D" w:rsidRDefault="003E3619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1" w:type="dxa"/>
          </w:tcPr>
          <w:p w:rsidR="0041422F" w:rsidRPr="007F3E4D" w:rsidRDefault="003E3619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422F" w:rsidRPr="00047590" w:rsidTr="003E3619">
        <w:tc>
          <w:tcPr>
            <w:tcW w:w="1136" w:type="dxa"/>
          </w:tcPr>
          <w:p w:rsidR="0041422F" w:rsidRPr="00C17960" w:rsidRDefault="0041422F" w:rsidP="00DC6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960">
              <w:rPr>
                <w:rFonts w:ascii="Times New Roman" w:hAnsi="Times New Roman" w:cs="Times New Roman"/>
                <w:sz w:val="24"/>
                <w:szCs w:val="24"/>
              </w:rPr>
              <w:t>3.o.</w:t>
            </w:r>
          </w:p>
        </w:tc>
        <w:tc>
          <w:tcPr>
            <w:tcW w:w="825" w:type="dxa"/>
          </w:tcPr>
          <w:p w:rsidR="0041422F" w:rsidRPr="00C17960" w:rsidRDefault="002F308F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0" w:type="dxa"/>
          </w:tcPr>
          <w:p w:rsidR="0041422F" w:rsidRPr="00C17960" w:rsidRDefault="002F308F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41422F" w:rsidRPr="00C17960" w:rsidRDefault="000948B4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9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7" w:type="dxa"/>
          </w:tcPr>
          <w:p w:rsidR="0041422F" w:rsidRPr="00CE4933" w:rsidRDefault="00B654D1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8" w:type="dxa"/>
          </w:tcPr>
          <w:p w:rsidR="0041422F" w:rsidRPr="00CE4933" w:rsidRDefault="0041422F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1422F" w:rsidRPr="00B058E7" w:rsidRDefault="0049413C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" w:type="dxa"/>
          </w:tcPr>
          <w:p w:rsidR="0041422F" w:rsidRPr="00B058E7" w:rsidRDefault="00195261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1422F" w:rsidRPr="007F3E4D" w:rsidRDefault="003B080A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6D85" w:rsidRPr="007F3E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1422F" w:rsidRPr="007F3E4D" w:rsidRDefault="003E3619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4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41422F" w:rsidRPr="007F3E4D" w:rsidRDefault="003E3619" w:rsidP="003E3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1" w:type="dxa"/>
          </w:tcPr>
          <w:p w:rsidR="0041422F" w:rsidRPr="007F3E4D" w:rsidRDefault="003E3619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422F" w:rsidRPr="00047590" w:rsidTr="003E3619">
        <w:tc>
          <w:tcPr>
            <w:tcW w:w="1136" w:type="dxa"/>
          </w:tcPr>
          <w:p w:rsidR="0041422F" w:rsidRPr="00C17960" w:rsidRDefault="0041422F" w:rsidP="00DC6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960">
              <w:rPr>
                <w:rFonts w:ascii="Times New Roman" w:hAnsi="Times New Roman" w:cs="Times New Roman"/>
                <w:sz w:val="24"/>
                <w:szCs w:val="24"/>
              </w:rPr>
              <w:t>4.o.</w:t>
            </w:r>
          </w:p>
        </w:tc>
        <w:tc>
          <w:tcPr>
            <w:tcW w:w="825" w:type="dxa"/>
          </w:tcPr>
          <w:p w:rsidR="0041422F" w:rsidRPr="00C17960" w:rsidRDefault="002F308F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45E9" w:rsidRPr="00C17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41422F" w:rsidRPr="00C17960" w:rsidRDefault="0041422F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9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41422F" w:rsidRPr="00C17960" w:rsidRDefault="002F308F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7" w:type="dxa"/>
          </w:tcPr>
          <w:p w:rsidR="0041422F" w:rsidRPr="00CE4933" w:rsidRDefault="00195261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dxa"/>
          </w:tcPr>
          <w:p w:rsidR="0041422F" w:rsidRPr="00CE4933" w:rsidRDefault="0041422F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1422F" w:rsidRPr="00B058E7" w:rsidRDefault="000B3C2B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" w:type="dxa"/>
          </w:tcPr>
          <w:p w:rsidR="0041422F" w:rsidRPr="00B058E7" w:rsidRDefault="0049413C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1422F" w:rsidRPr="007F3E4D" w:rsidRDefault="0041422F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6D85" w:rsidRPr="007F3E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41422F" w:rsidRPr="007F3E4D" w:rsidRDefault="003E3619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41422F" w:rsidRPr="007F3E4D" w:rsidRDefault="003E3619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1" w:type="dxa"/>
          </w:tcPr>
          <w:p w:rsidR="0041422F" w:rsidRPr="007F3E4D" w:rsidRDefault="003E3619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422F" w:rsidRPr="00047590" w:rsidTr="003E3619">
        <w:tc>
          <w:tcPr>
            <w:tcW w:w="1136" w:type="dxa"/>
          </w:tcPr>
          <w:p w:rsidR="0041422F" w:rsidRPr="00C17960" w:rsidRDefault="0041422F" w:rsidP="00DC6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960">
              <w:rPr>
                <w:rFonts w:ascii="Times New Roman" w:hAnsi="Times New Roman" w:cs="Times New Roman"/>
                <w:sz w:val="24"/>
                <w:szCs w:val="24"/>
              </w:rPr>
              <w:t>5.o.</w:t>
            </w:r>
          </w:p>
        </w:tc>
        <w:tc>
          <w:tcPr>
            <w:tcW w:w="825" w:type="dxa"/>
          </w:tcPr>
          <w:p w:rsidR="0041422F" w:rsidRPr="00C17960" w:rsidRDefault="002F308F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0" w:type="dxa"/>
          </w:tcPr>
          <w:p w:rsidR="0041422F" w:rsidRPr="00C17960" w:rsidRDefault="0041422F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9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41422F" w:rsidRPr="00C17960" w:rsidRDefault="002F308F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7" w:type="dxa"/>
          </w:tcPr>
          <w:p w:rsidR="0041422F" w:rsidRPr="00CE4933" w:rsidRDefault="00195261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9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" w:type="dxa"/>
          </w:tcPr>
          <w:p w:rsidR="0041422F" w:rsidRPr="00CE4933" w:rsidRDefault="0041422F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1422F" w:rsidRPr="00B058E7" w:rsidRDefault="0049413C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</w:tcPr>
          <w:p w:rsidR="0041422F" w:rsidRPr="00B058E7" w:rsidRDefault="00195261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1422F" w:rsidRPr="007F3E4D" w:rsidRDefault="00D42545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6D85" w:rsidRPr="007F3E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41422F" w:rsidRPr="007F3E4D" w:rsidRDefault="003E3619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1422F" w:rsidRPr="007F3E4D" w:rsidRDefault="003E3619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1" w:type="dxa"/>
          </w:tcPr>
          <w:p w:rsidR="0041422F" w:rsidRPr="007F3E4D" w:rsidRDefault="003E3619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1422F" w:rsidRPr="00047590" w:rsidTr="003E3619">
        <w:tc>
          <w:tcPr>
            <w:tcW w:w="1136" w:type="dxa"/>
          </w:tcPr>
          <w:p w:rsidR="0041422F" w:rsidRPr="00C17960" w:rsidRDefault="0041422F" w:rsidP="00DC6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960">
              <w:rPr>
                <w:rFonts w:ascii="Times New Roman" w:hAnsi="Times New Roman" w:cs="Times New Roman"/>
                <w:sz w:val="24"/>
                <w:szCs w:val="24"/>
              </w:rPr>
              <w:t>6.o</w:t>
            </w:r>
          </w:p>
        </w:tc>
        <w:tc>
          <w:tcPr>
            <w:tcW w:w="825" w:type="dxa"/>
          </w:tcPr>
          <w:p w:rsidR="0041422F" w:rsidRPr="00C17960" w:rsidRDefault="000948B4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30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0" w:type="dxa"/>
          </w:tcPr>
          <w:p w:rsidR="0041422F" w:rsidRPr="00C17960" w:rsidRDefault="000948B4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9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41422F" w:rsidRPr="00C17960" w:rsidRDefault="000948B4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9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7" w:type="dxa"/>
          </w:tcPr>
          <w:p w:rsidR="0041422F" w:rsidRPr="00CE4933" w:rsidRDefault="0041422F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9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" w:type="dxa"/>
          </w:tcPr>
          <w:p w:rsidR="0041422F" w:rsidRPr="00CE4933" w:rsidRDefault="0041422F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1422F" w:rsidRPr="00B058E7" w:rsidRDefault="00E07245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" w:type="dxa"/>
          </w:tcPr>
          <w:p w:rsidR="0041422F" w:rsidRPr="00B058E7" w:rsidRDefault="00195261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1422F" w:rsidRPr="007F3E4D" w:rsidRDefault="0041422F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6D85" w:rsidRPr="007F3E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41422F" w:rsidRPr="007F3E4D" w:rsidRDefault="003E3619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41422F" w:rsidRPr="007F3E4D" w:rsidRDefault="003E3619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1" w:type="dxa"/>
          </w:tcPr>
          <w:p w:rsidR="0041422F" w:rsidRPr="007F3E4D" w:rsidRDefault="003E3619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422F" w:rsidRPr="00047590" w:rsidTr="003E3619">
        <w:tc>
          <w:tcPr>
            <w:tcW w:w="1136" w:type="dxa"/>
          </w:tcPr>
          <w:p w:rsidR="0041422F" w:rsidRPr="00C17960" w:rsidRDefault="0041422F" w:rsidP="00DC6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960">
              <w:rPr>
                <w:rFonts w:ascii="Times New Roman" w:hAnsi="Times New Roman" w:cs="Times New Roman"/>
                <w:sz w:val="24"/>
                <w:szCs w:val="24"/>
              </w:rPr>
              <w:t>7.o</w:t>
            </w:r>
          </w:p>
        </w:tc>
        <w:tc>
          <w:tcPr>
            <w:tcW w:w="825" w:type="dxa"/>
          </w:tcPr>
          <w:p w:rsidR="0041422F" w:rsidRPr="00C17960" w:rsidRDefault="0041422F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48B4" w:rsidRPr="00C179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0" w:type="dxa"/>
          </w:tcPr>
          <w:p w:rsidR="0041422F" w:rsidRPr="00C17960" w:rsidRDefault="002F308F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41422F" w:rsidRPr="00C17960" w:rsidRDefault="002F308F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7" w:type="dxa"/>
          </w:tcPr>
          <w:p w:rsidR="0041422F" w:rsidRPr="00CE4933" w:rsidRDefault="000B3C2B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" w:type="dxa"/>
          </w:tcPr>
          <w:p w:rsidR="0041422F" w:rsidRPr="00CE4933" w:rsidRDefault="0041422F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1422F" w:rsidRPr="00B058E7" w:rsidRDefault="00E07245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" w:type="dxa"/>
          </w:tcPr>
          <w:p w:rsidR="0041422F" w:rsidRPr="00B058E7" w:rsidRDefault="00195261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1422F" w:rsidRPr="007F3E4D" w:rsidRDefault="00D42545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6D85" w:rsidRPr="007F3E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1422F" w:rsidRPr="007F3E4D" w:rsidRDefault="003E3619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1422F" w:rsidRPr="007F3E4D" w:rsidRDefault="003E3619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1" w:type="dxa"/>
          </w:tcPr>
          <w:p w:rsidR="0041422F" w:rsidRPr="007F3E4D" w:rsidRDefault="003E3619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422F" w:rsidRPr="00047590" w:rsidTr="003E3619">
        <w:tc>
          <w:tcPr>
            <w:tcW w:w="1136" w:type="dxa"/>
          </w:tcPr>
          <w:p w:rsidR="0041422F" w:rsidRPr="00C17960" w:rsidRDefault="0041422F" w:rsidP="00DC6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96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B058E7">
              <w:rPr>
                <w:rFonts w:ascii="Times New Roman" w:hAnsi="Times New Roman" w:cs="Times New Roman"/>
                <w:sz w:val="24"/>
                <w:szCs w:val="24"/>
              </w:rPr>
              <w:t>o.</w:t>
            </w:r>
          </w:p>
        </w:tc>
        <w:tc>
          <w:tcPr>
            <w:tcW w:w="825" w:type="dxa"/>
          </w:tcPr>
          <w:p w:rsidR="0041422F" w:rsidRPr="00C17960" w:rsidRDefault="0041422F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48B4" w:rsidRPr="00C179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</w:tcPr>
          <w:p w:rsidR="0041422F" w:rsidRPr="00C17960" w:rsidRDefault="002F308F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41422F" w:rsidRPr="00C17960" w:rsidRDefault="002F308F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7" w:type="dxa"/>
          </w:tcPr>
          <w:p w:rsidR="0041422F" w:rsidRPr="00CE4933" w:rsidRDefault="0041422F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dxa"/>
          </w:tcPr>
          <w:p w:rsidR="0041422F" w:rsidRPr="00CE4933" w:rsidRDefault="0041422F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1422F" w:rsidRPr="00B058E7" w:rsidRDefault="00E07245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" w:type="dxa"/>
          </w:tcPr>
          <w:p w:rsidR="0041422F" w:rsidRPr="00B058E7" w:rsidRDefault="0041422F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1422F" w:rsidRPr="007F3E4D" w:rsidRDefault="00D66D85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4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41422F" w:rsidRPr="007F3E4D" w:rsidRDefault="003E3619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1422F" w:rsidRPr="007F3E4D" w:rsidRDefault="003E3619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1" w:type="dxa"/>
          </w:tcPr>
          <w:p w:rsidR="0041422F" w:rsidRPr="007F3E4D" w:rsidRDefault="003E3619" w:rsidP="00DC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422F" w:rsidRPr="00047590" w:rsidTr="003E3619">
        <w:tc>
          <w:tcPr>
            <w:tcW w:w="1136" w:type="dxa"/>
            <w:vMerge w:val="restart"/>
          </w:tcPr>
          <w:p w:rsidR="0041422F" w:rsidRPr="00B71B15" w:rsidRDefault="0041422F" w:rsidP="00B71B15">
            <w:pPr>
              <w:spacing w:before="240"/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B15">
              <w:rPr>
                <w:rFonts w:ascii="Times New Roman" w:hAnsi="Times New Roman" w:cs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825" w:type="dxa"/>
          </w:tcPr>
          <w:p w:rsidR="0041422F" w:rsidRPr="00B71B15" w:rsidRDefault="0041422F" w:rsidP="00DC6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B1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49413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0" w:type="dxa"/>
          </w:tcPr>
          <w:p w:rsidR="0041422F" w:rsidRPr="00CE4933" w:rsidRDefault="0041422F" w:rsidP="00DC6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9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41422F" w:rsidRPr="00CE4933" w:rsidRDefault="00C17960" w:rsidP="00DC6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9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F308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97" w:type="dxa"/>
          </w:tcPr>
          <w:p w:rsidR="0041422F" w:rsidRPr="00CE4933" w:rsidRDefault="00195261" w:rsidP="00DC6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9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B3C2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8" w:type="dxa"/>
          </w:tcPr>
          <w:p w:rsidR="0041422F" w:rsidRPr="00CE4933" w:rsidRDefault="0041422F" w:rsidP="00DC6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93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1422F" w:rsidRPr="00B058E7" w:rsidRDefault="00B058E7" w:rsidP="00A61F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8E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9413C" w:rsidRPr="00B058E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22" w:type="dxa"/>
          </w:tcPr>
          <w:p w:rsidR="0041422F" w:rsidRPr="00B058E7" w:rsidRDefault="00B334EA" w:rsidP="00DC6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1422F" w:rsidRPr="007F3E4D" w:rsidRDefault="0041422F" w:rsidP="00DC6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E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259E7" w:rsidRPr="007F3E4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E3619" w:rsidRPr="007F3E4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1422F" w:rsidRPr="007F3E4D" w:rsidRDefault="00D259E7" w:rsidP="00DC6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E4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E3619" w:rsidRPr="007F3E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1422F" w:rsidRPr="007F3E4D" w:rsidRDefault="0041422F" w:rsidP="00DC6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E4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E3619" w:rsidRPr="007F3E4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21" w:type="dxa"/>
          </w:tcPr>
          <w:p w:rsidR="0041422F" w:rsidRPr="007F3E4D" w:rsidRDefault="0041422F" w:rsidP="00DC6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E4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E3619" w:rsidRPr="007F3E4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1422F" w:rsidRPr="00047590" w:rsidTr="003E3619">
        <w:tc>
          <w:tcPr>
            <w:tcW w:w="1136" w:type="dxa"/>
            <w:vMerge/>
          </w:tcPr>
          <w:p w:rsidR="0041422F" w:rsidRPr="00B71B15" w:rsidRDefault="0041422F" w:rsidP="00DC6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</w:tcPr>
          <w:p w:rsidR="0041422F" w:rsidRPr="00B71B15" w:rsidRDefault="0041422F" w:rsidP="00DC690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B15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366" w:type="dxa"/>
            <w:gridSpan w:val="2"/>
          </w:tcPr>
          <w:p w:rsidR="0041422F" w:rsidRPr="00CE4933" w:rsidRDefault="0041422F" w:rsidP="00DC6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9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9413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E493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97" w:type="dxa"/>
          </w:tcPr>
          <w:p w:rsidR="0041422F" w:rsidRPr="00CE4933" w:rsidRDefault="000B3C2B" w:rsidP="00DC6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41422F" w:rsidRPr="00CE493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38" w:type="dxa"/>
            <w:vMerge w:val="restart"/>
          </w:tcPr>
          <w:p w:rsidR="0041422F" w:rsidRPr="00CE4933" w:rsidRDefault="0041422F" w:rsidP="00DC690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1422F" w:rsidRPr="00B058E7" w:rsidRDefault="00B334EA" w:rsidP="00B334EA">
            <w:pPr>
              <w:ind w:left="-1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8E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058E7" w:rsidRPr="00B058E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058E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058E7" w:rsidRPr="00B058E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1422F" w:rsidRPr="00B058E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:rsidR="0041422F" w:rsidRPr="00B058E7" w:rsidRDefault="00B334EA" w:rsidP="00DC6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1422F" w:rsidRPr="007F3E4D" w:rsidRDefault="00D259E7" w:rsidP="00DC6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E4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E3619" w:rsidRPr="007F3E4D">
              <w:rPr>
                <w:rFonts w:ascii="Times New Roman" w:hAnsi="Times New Roman" w:cs="Times New Roman"/>
                <w:b/>
                <w:sz w:val="24"/>
                <w:szCs w:val="24"/>
              </w:rPr>
              <w:t>6,5</w:t>
            </w:r>
            <w:r w:rsidR="0041422F" w:rsidRPr="007F3E4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41422F" w:rsidRPr="007F3E4D" w:rsidRDefault="00D259E7" w:rsidP="00DC690D">
            <w:pPr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E4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E3619" w:rsidRPr="007F3E4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E3619" w:rsidRPr="007F3E4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  <w:r w:rsidR="0041422F" w:rsidRPr="007F3E4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41422F" w:rsidRPr="007F3E4D" w:rsidRDefault="003E3619" w:rsidP="00DC6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E4D">
              <w:rPr>
                <w:rFonts w:ascii="Times New Roman" w:hAnsi="Times New Roman" w:cs="Times New Roman"/>
                <w:b/>
                <w:sz w:val="24"/>
                <w:szCs w:val="24"/>
              </w:rPr>
              <w:t>31,5</w:t>
            </w:r>
            <w:r w:rsidRPr="007F3E4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  <w:r w:rsidR="0041422F" w:rsidRPr="007F3E4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21" w:type="dxa"/>
          </w:tcPr>
          <w:p w:rsidR="0041422F" w:rsidRPr="007F3E4D" w:rsidRDefault="003E3619" w:rsidP="00DC690D">
            <w:pPr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E4D">
              <w:rPr>
                <w:rFonts w:ascii="Times New Roman" w:hAnsi="Times New Roman" w:cs="Times New Roman"/>
                <w:b/>
                <w:sz w:val="24"/>
                <w:szCs w:val="24"/>
              </w:rPr>
              <w:t>31,5</w:t>
            </w:r>
            <w:r w:rsidRPr="007F3E4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  <w:r w:rsidR="0041422F" w:rsidRPr="007F3E4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41422F" w:rsidRPr="00DD0AAB" w:rsidTr="003E3619">
        <w:tc>
          <w:tcPr>
            <w:tcW w:w="1136" w:type="dxa"/>
            <w:vMerge/>
          </w:tcPr>
          <w:p w:rsidR="0041422F" w:rsidRPr="005B45E9" w:rsidRDefault="0041422F" w:rsidP="00DC690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5" w:type="dxa"/>
            <w:vMerge/>
          </w:tcPr>
          <w:p w:rsidR="0041422F" w:rsidRPr="005B45E9" w:rsidRDefault="0041422F" w:rsidP="00DC690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263" w:type="dxa"/>
            <w:gridSpan w:val="3"/>
          </w:tcPr>
          <w:p w:rsidR="0041422F" w:rsidRPr="00CE4933" w:rsidRDefault="000B3C2B" w:rsidP="00DC6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41422F" w:rsidRPr="00CE493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38" w:type="dxa"/>
            <w:vMerge/>
          </w:tcPr>
          <w:p w:rsidR="0041422F" w:rsidRPr="00CE4933" w:rsidRDefault="0041422F" w:rsidP="00DC6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gridSpan w:val="2"/>
          </w:tcPr>
          <w:p w:rsidR="0041422F" w:rsidRPr="00B058E7" w:rsidRDefault="00B058E7" w:rsidP="00A61F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8E7">
              <w:rPr>
                <w:rFonts w:ascii="Times New Roman" w:hAnsi="Times New Roman" w:cs="Times New Roman"/>
                <w:b/>
                <w:sz w:val="24"/>
                <w:szCs w:val="24"/>
              </w:rPr>
              <w:t>26,6</w:t>
            </w:r>
            <w:r w:rsidR="0041422F" w:rsidRPr="00B058E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41422F" w:rsidRPr="007F3E4D" w:rsidRDefault="0041422F" w:rsidP="00DC6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1422F" w:rsidRPr="007F3E4D" w:rsidRDefault="007F3E4D" w:rsidP="00DC6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E4D">
              <w:rPr>
                <w:rFonts w:ascii="Times New Roman" w:hAnsi="Times New Roman" w:cs="Times New Roman"/>
                <w:b/>
                <w:sz w:val="24"/>
                <w:szCs w:val="24"/>
              </w:rPr>
              <w:t>59,3</w:t>
            </w:r>
            <w:r w:rsidR="0041422F" w:rsidRPr="007F3E4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21" w:type="dxa"/>
          </w:tcPr>
          <w:p w:rsidR="0041422F" w:rsidRPr="007F3E4D" w:rsidRDefault="0041422F" w:rsidP="00DC6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1422F" w:rsidRPr="00B058E7" w:rsidRDefault="0041422F" w:rsidP="00B058E7">
      <w:pPr>
        <w:spacing w:before="240" w:after="0" w:line="360" w:lineRule="auto"/>
        <w:jc w:val="both"/>
        <w:rPr>
          <w:rFonts w:ascii="Times New Roman" w:hAnsi="Times New Roman"/>
          <w:sz w:val="24"/>
        </w:rPr>
      </w:pPr>
      <w:r w:rsidRPr="00B058E7">
        <w:rPr>
          <w:rFonts w:ascii="Times New Roman" w:hAnsi="Times New Roman"/>
          <w:sz w:val="24"/>
        </w:rPr>
        <w:t>Létszámváltozások</w:t>
      </w:r>
    </w:p>
    <w:p w:rsidR="0041422F" w:rsidRPr="00B058E7" w:rsidRDefault="0041422F" w:rsidP="00B058E7">
      <w:pPr>
        <w:spacing w:before="120" w:after="0" w:line="360" w:lineRule="auto"/>
        <w:jc w:val="both"/>
        <w:rPr>
          <w:rFonts w:ascii="Times New Roman" w:hAnsi="Times New Roman"/>
          <w:sz w:val="24"/>
        </w:rPr>
      </w:pPr>
      <w:r w:rsidRPr="00B058E7">
        <w:rPr>
          <w:rFonts w:ascii="Times New Roman" w:hAnsi="Times New Roman"/>
          <w:sz w:val="24"/>
        </w:rPr>
        <w:t>Távozások a következőképpen alakultak:</w:t>
      </w:r>
    </w:p>
    <w:p w:rsidR="0041422F" w:rsidRPr="00B058E7" w:rsidRDefault="0041422F" w:rsidP="00B058E7">
      <w:pPr>
        <w:spacing w:before="120" w:after="0" w:line="360" w:lineRule="auto"/>
        <w:jc w:val="both"/>
        <w:rPr>
          <w:rFonts w:ascii="Times New Roman" w:hAnsi="Times New Roman"/>
          <w:sz w:val="24"/>
        </w:rPr>
      </w:pPr>
      <w:r w:rsidRPr="00B058E7">
        <w:rPr>
          <w:rFonts w:ascii="Times New Roman" w:hAnsi="Times New Roman"/>
          <w:sz w:val="24"/>
        </w:rPr>
        <w:t xml:space="preserve">Nyolcadik osztályosok </w:t>
      </w:r>
      <w:r w:rsidR="00135CAA" w:rsidRPr="00B058E7">
        <w:rPr>
          <w:rFonts w:ascii="Times New Roman" w:hAnsi="Times New Roman"/>
          <w:sz w:val="24"/>
        </w:rPr>
        <w:t>1</w:t>
      </w:r>
      <w:r w:rsidR="00E07245" w:rsidRPr="00B058E7">
        <w:rPr>
          <w:rFonts w:ascii="Times New Roman" w:hAnsi="Times New Roman"/>
          <w:sz w:val="24"/>
        </w:rPr>
        <w:t>5</w:t>
      </w:r>
      <w:r w:rsidRPr="00B058E7">
        <w:rPr>
          <w:rFonts w:ascii="Times New Roman" w:hAnsi="Times New Roman"/>
          <w:sz w:val="24"/>
        </w:rPr>
        <w:t xml:space="preserve"> fővel végeztek</w:t>
      </w:r>
      <w:r w:rsidR="00DC690D" w:rsidRPr="00B058E7">
        <w:rPr>
          <w:rFonts w:ascii="Times New Roman" w:hAnsi="Times New Roman"/>
          <w:sz w:val="24"/>
        </w:rPr>
        <w:t xml:space="preserve"> a 202</w:t>
      </w:r>
      <w:r w:rsidR="00B334EA" w:rsidRPr="00B058E7">
        <w:rPr>
          <w:rFonts w:ascii="Times New Roman" w:hAnsi="Times New Roman"/>
          <w:sz w:val="24"/>
        </w:rPr>
        <w:t>3</w:t>
      </w:r>
      <w:r w:rsidR="00DC690D" w:rsidRPr="00B058E7">
        <w:rPr>
          <w:rFonts w:ascii="Times New Roman" w:hAnsi="Times New Roman"/>
          <w:sz w:val="24"/>
        </w:rPr>
        <w:t>/2</w:t>
      </w:r>
      <w:r w:rsidR="00B334EA" w:rsidRPr="00B058E7">
        <w:rPr>
          <w:rFonts w:ascii="Times New Roman" w:hAnsi="Times New Roman"/>
          <w:sz w:val="24"/>
        </w:rPr>
        <w:t>4</w:t>
      </w:r>
      <w:r w:rsidR="00DC690D" w:rsidRPr="00B058E7">
        <w:rPr>
          <w:rFonts w:ascii="Times New Roman" w:hAnsi="Times New Roman"/>
          <w:sz w:val="24"/>
        </w:rPr>
        <w:t>-</w:t>
      </w:r>
      <w:r w:rsidR="00B334EA" w:rsidRPr="00B058E7">
        <w:rPr>
          <w:rFonts w:ascii="Times New Roman" w:hAnsi="Times New Roman"/>
          <w:sz w:val="24"/>
        </w:rPr>
        <w:t>e</w:t>
      </w:r>
      <w:r w:rsidR="00DC690D" w:rsidRPr="00B058E7">
        <w:rPr>
          <w:rFonts w:ascii="Times New Roman" w:hAnsi="Times New Roman"/>
          <w:sz w:val="24"/>
        </w:rPr>
        <w:t>s tanévben</w:t>
      </w:r>
      <w:r w:rsidRPr="00B058E7">
        <w:rPr>
          <w:rFonts w:ascii="Times New Roman" w:hAnsi="Times New Roman"/>
          <w:sz w:val="24"/>
        </w:rPr>
        <w:t xml:space="preserve">. </w:t>
      </w:r>
    </w:p>
    <w:p w:rsidR="00E07245" w:rsidRPr="00B058E7" w:rsidRDefault="0041422F" w:rsidP="00B058E7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B058E7">
        <w:rPr>
          <w:rFonts w:ascii="Times New Roman" w:hAnsi="Times New Roman"/>
          <w:sz w:val="24"/>
        </w:rPr>
        <w:t xml:space="preserve">Hat osztályos gimnáziumban tanult tovább </w:t>
      </w:r>
      <w:r w:rsidR="00B334EA" w:rsidRPr="00B058E7">
        <w:rPr>
          <w:rFonts w:ascii="Times New Roman" w:hAnsi="Times New Roman"/>
          <w:sz w:val="24"/>
        </w:rPr>
        <w:t>4</w:t>
      </w:r>
      <w:r w:rsidRPr="00B058E7">
        <w:rPr>
          <w:rFonts w:ascii="Times New Roman" w:hAnsi="Times New Roman"/>
          <w:sz w:val="24"/>
        </w:rPr>
        <w:t xml:space="preserve"> tanuló,</w:t>
      </w:r>
      <w:r w:rsidR="00E07245" w:rsidRPr="00B058E7">
        <w:rPr>
          <w:rFonts w:ascii="Times New Roman" w:hAnsi="Times New Roman"/>
          <w:sz w:val="24"/>
        </w:rPr>
        <w:t xml:space="preserve"> nyolcosztályosban 1 tanuló. </w:t>
      </w:r>
      <w:proofErr w:type="spellStart"/>
      <w:r w:rsidR="00E07245" w:rsidRPr="00B058E7">
        <w:rPr>
          <w:rFonts w:ascii="Times New Roman" w:hAnsi="Times New Roman"/>
          <w:sz w:val="24"/>
        </w:rPr>
        <w:t>Továbbtanulók</w:t>
      </w:r>
      <w:proofErr w:type="spellEnd"/>
      <w:r w:rsidR="00E07245" w:rsidRPr="00B058E7">
        <w:rPr>
          <w:rFonts w:ascii="Times New Roman" w:hAnsi="Times New Roman"/>
          <w:sz w:val="24"/>
        </w:rPr>
        <w:t xml:space="preserve"> összesen 20 tanuló.</w:t>
      </w:r>
    </w:p>
    <w:p w:rsidR="00DC690D" w:rsidRPr="00B058E7" w:rsidRDefault="00E07245" w:rsidP="00B058E7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B058E7">
        <w:rPr>
          <w:rFonts w:ascii="Times New Roman" w:hAnsi="Times New Roman"/>
          <w:sz w:val="24"/>
        </w:rPr>
        <w:t>A jelenlegi 8. osztályból a nyár folyamán távozott 2 tanuló, a hatodik osztályból távozott 1 tanuló, és az ötödikből 1 tanuló</w:t>
      </w:r>
      <w:r w:rsidR="00F34777" w:rsidRPr="00B058E7">
        <w:rPr>
          <w:rFonts w:ascii="Times New Roman" w:hAnsi="Times New Roman"/>
          <w:sz w:val="24"/>
        </w:rPr>
        <w:t>.</w:t>
      </w:r>
      <w:r w:rsidRPr="00B058E7">
        <w:rPr>
          <w:rFonts w:ascii="Times New Roman" w:hAnsi="Times New Roman"/>
          <w:sz w:val="24"/>
        </w:rPr>
        <w:t xml:space="preserve"> Szakértői véleményre iskolát kellett váltania 1 tanulónak a jelenlegi 4. osztályból, és 1 tanulónak a jelenlegi 5. osztályból, és 3 tanuló a mostani 2. osztályból.</w:t>
      </w:r>
    </w:p>
    <w:p w:rsidR="0041422F" w:rsidRPr="00B058E7" w:rsidRDefault="0041422F" w:rsidP="00B058E7">
      <w:pPr>
        <w:spacing w:before="120" w:after="120" w:line="360" w:lineRule="auto"/>
        <w:jc w:val="both"/>
        <w:rPr>
          <w:rFonts w:ascii="Times New Roman" w:hAnsi="Times New Roman"/>
          <w:sz w:val="24"/>
        </w:rPr>
      </w:pPr>
      <w:r w:rsidRPr="00B058E7">
        <w:rPr>
          <w:rFonts w:ascii="Times New Roman" w:hAnsi="Times New Roman"/>
          <w:sz w:val="24"/>
        </w:rPr>
        <w:lastRenderedPageBreak/>
        <w:t>Érkezések:</w:t>
      </w:r>
    </w:p>
    <w:p w:rsidR="0041422F" w:rsidRPr="00B058E7" w:rsidRDefault="00EB1854" w:rsidP="00B058E7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B058E7">
        <w:rPr>
          <w:rFonts w:ascii="Times New Roman" w:hAnsi="Times New Roman"/>
          <w:sz w:val="24"/>
        </w:rPr>
        <w:t xml:space="preserve">A beiratkozást követően </w:t>
      </w:r>
      <w:r w:rsidR="0041422F" w:rsidRPr="00B058E7">
        <w:rPr>
          <w:rFonts w:ascii="Times New Roman" w:hAnsi="Times New Roman"/>
          <w:sz w:val="24"/>
        </w:rPr>
        <w:t>2</w:t>
      </w:r>
      <w:r w:rsidRPr="00B058E7">
        <w:rPr>
          <w:rFonts w:ascii="Times New Roman" w:hAnsi="Times New Roman"/>
          <w:sz w:val="24"/>
        </w:rPr>
        <w:t>5</w:t>
      </w:r>
      <w:r w:rsidR="0041422F" w:rsidRPr="00B058E7">
        <w:rPr>
          <w:rFonts w:ascii="Times New Roman" w:hAnsi="Times New Roman"/>
          <w:sz w:val="24"/>
        </w:rPr>
        <w:t xml:space="preserve"> </w:t>
      </w:r>
      <w:r w:rsidRPr="00B058E7">
        <w:rPr>
          <w:rFonts w:ascii="Times New Roman" w:hAnsi="Times New Roman"/>
          <w:sz w:val="24"/>
        </w:rPr>
        <w:t>beírt tanuló vo</w:t>
      </w:r>
      <w:r w:rsidR="0041422F" w:rsidRPr="00B058E7">
        <w:rPr>
          <w:rFonts w:ascii="Times New Roman" w:hAnsi="Times New Roman"/>
          <w:sz w:val="24"/>
        </w:rPr>
        <w:t>l</w:t>
      </w:r>
      <w:r w:rsidRPr="00B058E7">
        <w:rPr>
          <w:rFonts w:ascii="Times New Roman" w:hAnsi="Times New Roman"/>
          <w:sz w:val="24"/>
        </w:rPr>
        <w:t xml:space="preserve">t a leendő első osztályban. A nyár folyamán egy tanulót kiemeltek a családból, így 24 tanuló lett az </w:t>
      </w:r>
      <w:r w:rsidR="0041422F" w:rsidRPr="00B058E7">
        <w:rPr>
          <w:rFonts w:ascii="Times New Roman" w:hAnsi="Times New Roman"/>
          <w:sz w:val="24"/>
        </w:rPr>
        <w:t>indul</w:t>
      </w:r>
      <w:r w:rsidRPr="00B058E7">
        <w:rPr>
          <w:rFonts w:ascii="Times New Roman" w:hAnsi="Times New Roman"/>
          <w:sz w:val="24"/>
        </w:rPr>
        <w:t xml:space="preserve">ó </w:t>
      </w:r>
      <w:r w:rsidR="00D259E7" w:rsidRPr="00B058E7">
        <w:rPr>
          <w:rFonts w:ascii="Times New Roman" w:hAnsi="Times New Roman"/>
          <w:sz w:val="24"/>
        </w:rPr>
        <w:t>l</w:t>
      </w:r>
      <w:r w:rsidRPr="00B058E7">
        <w:rPr>
          <w:rFonts w:ascii="Times New Roman" w:hAnsi="Times New Roman"/>
          <w:sz w:val="24"/>
        </w:rPr>
        <w:t>étszám</w:t>
      </w:r>
      <w:r w:rsidR="00D259E7" w:rsidRPr="00B058E7">
        <w:rPr>
          <w:rFonts w:ascii="Times New Roman" w:hAnsi="Times New Roman"/>
          <w:sz w:val="24"/>
        </w:rPr>
        <w:t>. A</w:t>
      </w:r>
      <w:r w:rsidR="00E07245" w:rsidRPr="00B058E7">
        <w:rPr>
          <w:rFonts w:ascii="Times New Roman" w:hAnsi="Times New Roman"/>
          <w:sz w:val="24"/>
        </w:rPr>
        <w:t>z első osztályba 1, a</w:t>
      </w:r>
      <w:r w:rsidR="00B058E7" w:rsidRPr="00B058E7">
        <w:rPr>
          <w:rFonts w:ascii="Times New Roman" w:hAnsi="Times New Roman"/>
          <w:sz w:val="24"/>
        </w:rPr>
        <w:t>z ötödik osztályba 1, és a hetedik osztályba 2 tanuló érkezett.</w:t>
      </w:r>
    </w:p>
    <w:p w:rsidR="0041422F" w:rsidRPr="00F34777" w:rsidRDefault="0041422F" w:rsidP="00B058E7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F34777">
        <w:rPr>
          <w:rFonts w:ascii="Times New Roman" w:hAnsi="Times New Roman"/>
          <w:sz w:val="24"/>
        </w:rPr>
        <w:t>A 202</w:t>
      </w:r>
      <w:r w:rsidR="00EB1854">
        <w:rPr>
          <w:rFonts w:ascii="Times New Roman" w:hAnsi="Times New Roman"/>
          <w:sz w:val="24"/>
        </w:rPr>
        <w:t>4</w:t>
      </w:r>
      <w:r w:rsidRPr="00F34777">
        <w:rPr>
          <w:rFonts w:ascii="Times New Roman" w:hAnsi="Times New Roman"/>
          <w:sz w:val="24"/>
        </w:rPr>
        <w:t>/2</w:t>
      </w:r>
      <w:r w:rsidR="00EB1854">
        <w:rPr>
          <w:rFonts w:ascii="Times New Roman" w:hAnsi="Times New Roman"/>
          <w:sz w:val="24"/>
        </w:rPr>
        <w:t>5</w:t>
      </w:r>
      <w:r w:rsidRPr="00F34777">
        <w:rPr>
          <w:rFonts w:ascii="Times New Roman" w:hAnsi="Times New Roman"/>
          <w:sz w:val="24"/>
        </w:rPr>
        <w:t>-</w:t>
      </w:r>
      <w:r w:rsidR="00EB1854">
        <w:rPr>
          <w:rFonts w:ascii="Times New Roman" w:hAnsi="Times New Roman"/>
          <w:sz w:val="24"/>
        </w:rPr>
        <w:t>ö</w:t>
      </w:r>
      <w:r w:rsidRPr="00F34777">
        <w:rPr>
          <w:rFonts w:ascii="Times New Roman" w:hAnsi="Times New Roman"/>
          <w:sz w:val="24"/>
        </w:rPr>
        <w:t>s tanévet 16</w:t>
      </w:r>
      <w:r w:rsidR="00D45EF3">
        <w:rPr>
          <w:rFonts w:ascii="Times New Roman" w:hAnsi="Times New Roman"/>
          <w:sz w:val="24"/>
        </w:rPr>
        <w:t>2</w:t>
      </w:r>
      <w:r w:rsidRPr="00F34777">
        <w:rPr>
          <w:rFonts w:ascii="Times New Roman" w:hAnsi="Times New Roman"/>
          <w:sz w:val="24"/>
        </w:rPr>
        <w:t xml:space="preserve"> tanulóval indítottuk el.</w:t>
      </w:r>
    </w:p>
    <w:p w:rsidR="0041422F" w:rsidRPr="004664AA" w:rsidRDefault="0041422F" w:rsidP="00B058E7">
      <w:pPr>
        <w:spacing w:before="240" w:after="0" w:line="360" w:lineRule="auto"/>
        <w:jc w:val="both"/>
        <w:rPr>
          <w:rFonts w:ascii="Times New Roman" w:hAnsi="Times New Roman"/>
          <w:sz w:val="24"/>
        </w:rPr>
      </w:pPr>
      <w:r w:rsidRPr="004664AA">
        <w:rPr>
          <w:rFonts w:ascii="Times New Roman" w:hAnsi="Times New Roman"/>
          <w:sz w:val="24"/>
        </w:rPr>
        <w:t>SNI tanulók ellátása</w:t>
      </w:r>
    </w:p>
    <w:p w:rsidR="00EB1854" w:rsidRDefault="0041422F" w:rsidP="00B058E7">
      <w:pPr>
        <w:spacing w:before="120" w:after="0" w:line="360" w:lineRule="auto"/>
        <w:jc w:val="both"/>
        <w:rPr>
          <w:rFonts w:ascii="Times New Roman" w:hAnsi="Times New Roman"/>
          <w:sz w:val="24"/>
        </w:rPr>
      </w:pPr>
      <w:r w:rsidRPr="004664AA">
        <w:rPr>
          <w:rFonts w:ascii="Times New Roman" w:hAnsi="Times New Roman"/>
          <w:sz w:val="24"/>
        </w:rPr>
        <w:t xml:space="preserve">SNI tanulóink </w:t>
      </w:r>
      <w:r w:rsidRPr="000C33C6">
        <w:rPr>
          <w:rFonts w:ascii="Times New Roman" w:hAnsi="Times New Roman"/>
          <w:sz w:val="24"/>
        </w:rPr>
        <w:t xml:space="preserve">száma </w:t>
      </w:r>
      <w:r w:rsidR="00E149F8" w:rsidRPr="000C33C6">
        <w:rPr>
          <w:rFonts w:ascii="Times New Roman" w:hAnsi="Times New Roman"/>
          <w:sz w:val="24"/>
        </w:rPr>
        <w:t>2</w:t>
      </w:r>
      <w:r w:rsidRPr="000C33C6">
        <w:rPr>
          <w:rFonts w:ascii="Times New Roman" w:hAnsi="Times New Roman"/>
          <w:sz w:val="24"/>
        </w:rPr>
        <w:t xml:space="preserve"> fő</w:t>
      </w:r>
      <w:r w:rsidR="00EB1854">
        <w:rPr>
          <w:rFonts w:ascii="Times New Roman" w:hAnsi="Times New Roman"/>
          <w:sz w:val="24"/>
        </w:rPr>
        <w:t>, a 3. és a 8. osztályban 1 – 1 gyermek.</w:t>
      </w:r>
    </w:p>
    <w:p w:rsidR="00EB1854" w:rsidRDefault="00EB1854" w:rsidP="00B058E7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szakellátást</w:t>
      </w:r>
      <w:r w:rsidR="00D259E7">
        <w:rPr>
          <w:rFonts w:ascii="Times New Roman" w:hAnsi="Times New Roman"/>
          <w:sz w:val="24"/>
        </w:rPr>
        <w:t xml:space="preserve"> </w:t>
      </w:r>
      <w:proofErr w:type="spellStart"/>
      <w:r w:rsidR="00D259E7">
        <w:rPr>
          <w:rFonts w:ascii="Times New Roman" w:hAnsi="Times New Roman"/>
          <w:sz w:val="24"/>
        </w:rPr>
        <w:t>Bredács</w:t>
      </w:r>
      <w:proofErr w:type="spellEnd"/>
      <w:r w:rsidR="00D259E7">
        <w:rPr>
          <w:rFonts w:ascii="Times New Roman" w:hAnsi="Times New Roman"/>
          <w:sz w:val="24"/>
        </w:rPr>
        <w:t xml:space="preserve"> Éva gyógypedagógus -</w:t>
      </w:r>
      <w:r w:rsidR="00D259E7" w:rsidRPr="00C01F8B">
        <w:rPr>
          <w:rFonts w:ascii="Times New Roman" w:hAnsi="Times New Roman"/>
          <w:sz w:val="24"/>
        </w:rPr>
        <w:t xml:space="preserve"> szakértő</w:t>
      </w:r>
      <w:r w:rsidR="00D259E7">
        <w:rPr>
          <w:rFonts w:ascii="Times New Roman" w:hAnsi="Times New Roman"/>
          <w:sz w:val="24"/>
        </w:rPr>
        <w:t>,</w:t>
      </w:r>
      <w:r w:rsidR="00D259E7" w:rsidRPr="00C01F8B">
        <w:rPr>
          <w:rFonts w:ascii="Times New Roman" w:hAnsi="Times New Roman"/>
          <w:sz w:val="24"/>
        </w:rPr>
        <w:t xml:space="preserve"> </w:t>
      </w:r>
    </w:p>
    <w:p w:rsidR="00EB1854" w:rsidRDefault="00D259E7" w:rsidP="00B058E7">
      <w:pPr>
        <w:spacing w:after="0" w:line="360" w:lineRule="auto"/>
        <w:ind w:left="708" w:firstLine="708"/>
        <w:jc w:val="both"/>
        <w:rPr>
          <w:rFonts w:ascii="Times New Roman" w:hAnsi="Times New Roman"/>
          <w:sz w:val="24"/>
        </w:rPr>
      </w:pPr>
      <w:r w:rsidRPr="00C01F8B">
        <w:rPr>
          <w:rFonts w:ascii="Times New Roman" w:hAnsi="Times New Roman"/>
          <w:sz w:val="24"/>
        </w:rPr>
        <w:t>Kutasné Kocsis Enikő fejlesztőpedagógus</w:t>
      </w:r>
      <w:r w:rsidR="00186470">
        <w:rPr>
          <w:rFonts w:ascii="Times New Roman" w:hAnsi="Times New Roman"/>
          <w:sz w:val="24"/>
        </w:rPr>
        <w:t>,</w:t>
      </w:r>
    </w:p>
    <w:p w:rsidR="0041422F" w:rsidRPr="00DE2073" w:rsidRDefault="00D259E7" w:rsidP="00B058E7">
      <w:pPr>
        <w:spacing w:after="0" w:line="360" w:lineRule="auto"/>
        <w:ind w:left="708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Bertókné Kemény Rozália logopédus </w:t>
      </w:r>
      <w:r w:rsidR="00186470">
        <w:rPr>
          <w:rFonts w:ascii="Times New Roman" w:hAnsi="Times New Roman"/>
          <w:sz w:val="24"/>
        </w:rPr>
        <w:t>szakmai munkájával biztosít</w:t>
      </w:r>
      <w:r w:rsidR="00EB1854">
        <w:rPr>
          <w:rFonts w:ascii="Times New Roman" w:hAnsi="Times New Roman"/>
          <w:sz w:val="24"/>
        </w:rPr>
        <w:t>juk</w:t>
      </w:r>
      <w:r w:rsidR="00186470">
        <w:rPr>
          <w:rFonts w:ascii="Times New Roman" w:hAnsi="Times New Roman"/>
          <w:sz w:val="24"/>
        </w:rPr>
        <w:t>.</w:t>
      </w:r>
    </w:p>
    <w:p w:rsidR="0041422F" w:rsidRPr="00C01F8B" w:rsidRDefault="0041422F" w:rsidP="0041422F">
      <w:pPr>
        <w:spacing w:before="24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BTMN tanulók ellátása</w:t>
      </w:r>
    </w:p>
    <w:p w:rsidR="00B334EA" w:rsidRDefault="0041422F" w:rsidP="00B334EA">
      <w:pPr>
        <w:spacing w:before="120" w:after="0" w:line="360" w:lineRule="auto"/>
        <w:jc w:val="both"/>
        <w:rPr>
          <w:rFonts w:ascii="Times New Roman" w:hAnsi="Times New Roman"/>
          <w:sz w:val="24"/>
        </w:rPr>
      </w:pPr>
      <w:r w:rsidRPr="004664AA">
        <w:rPr>
          <w:rFonts w:ascii="Times New Roman" w:hAnsi="Times New Roman"/>
          <w:sz w:val="24"/>
        </w:rPr>
        <w:t xml:space="preserve">BTMN – es </w:t>
      </w:r>
      <w:r w:rsidR="00186470">
        <w:rPr>
          <w:rFonts w:ascii="Times New Roman" w:hAnsi="Times New Roman"/>
          <w:sz w:val="24"/>
        </w:rPr>
        <w:t>2</w:t>
      </w:r>
      <w:r w:rsidR="00EB1854">
        <w:rPr>
          <w:rFonts w:ascii="Times New Roman" w:hAnsi="Times New Roman"/>
          <w:sz w:val="24"/>
        </w:rPr>
        <w:t>7</w:t>
      </w:r>
      <w:r w:rsidRPr="004664AA">
        <w:rPr>
          <w:rFonts w:ascii="Times New Roman" w:hAnsi="Times New Roman"/>
          <w:sz w:val="24"/>
        </w:rPr>
        <w:t xml:space="preserve"> tanuló,</w:t>
      </w:r>
      <w:r w:rsidR="00EB1854">
        <w:rPr>
          <w:rFonts w:ascii="Times New Roman" w:hAnsi="Times New Roman"/>
          <w:sz w:val="24"/>
        </w:rPr>
        <w:t xml:space="preserve"> számuk </w:t>
      </w:r>
      <w:r w:rsidR="00D45EF3">
        <w:rPr>
          <w:rFonts w:ascii="Times New Roman" w:hAnsi="Times New Roman"/>
          <w:sz w:val="24"/>
        </w:rPr>
        <w:t>az előző tanévhez</w:t>
      </w:r>
      <w:r w:rsidR="00EB1854">
        <w:rPr>
          <w:rFonts w:ascii="Times New Roman" w:hAnsi="Times New Roman"/>
          <w:sz w:val="24"/>
        </w:rPr>
        <w:t xml:space="preserve"> viszonyítva is növekedett. A</w:t>
      </w:r>
      <w:r w:rsidR="00186470">
        <w:rPr>
          <w:rFonts w:ascii="Times New Roman" w:hAnsi="Times New Roman"/>
          <w:sz w:val="24"/>
        </w:rPr>
        <w:t xml:space="preserve"> vizsgálatkérő lapja </w:t>
      </w:r>
      <w:r w:rsidR="00186470" w:rsidRPr="00D45EF3">
        <w:rPr>
          <w:rFonts w:ascii="Times New Roman" w:hAnsi="Times New Roman"/>
          <w:sz w:val="24"/>
        </w:rPr>
        <w:t xml:space="preserve">14 gyermeknek van bent a Szakszolgálat szakembereinél, számuk csak nőni fog! </w:t>
      </w:r>
      <w:r w:rsidR="00B334EA" w:rsidRPr="00D45EF3">
        <w:rPr>
          <w:rFonts w:ascii="Times New Roman" w:hAnsi="Times New Roman"/>
          <w:sz w:val="24"/>
        </w:rPr>
        <w:t xml:space="preserve">1 tanuló közülük </w:t>
      </w:r>
      <w:r w:rsidR="00B334EA">
        <w:rPr>
          <w:rFonts w:ascii="Times New Roman" w:hAnsi="Times New Roman"/>
          <w:sz w:val="24"/>
        </w:rPr>
        <w:t>Szakértői vizsgálatra vár, nagy valószínűséggel SNI-s lesz, de a szakvéleményig a BTMN státuszt és az előírt ellátást biztosítjuk.</w:t>
      </w:r>
    </w:p>
    <w:p w:rsidR="0041422F" w:rsidRPr="00C01F8B" w:rsidRDefault="00B334EA" w:rsidP="00B334EA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  <w:r w:rsidR="0041422F" w:rsidRPr="00C01F8B">
        <w:rPr>
          <w:rFonts w:ascii="Times New Roman" w:hAnsi="Times New Roman"/>
          <w:sz w:val="24"/>
        </w:rPr>
        <w:t xml:space="preserve">z említett </w:t>
      </w:r>
      <w:r w:rsidR="00186470">
        <w:rPr>
          <w:rFonts w:ascii="Times New Roman" w:hAnsi="Times New Roman"/>
          <w:sz w:val="24"/>
        </w:rPr>
        <w:t>három</w:t>
      </w:r>
      <w:r w:rsidR="0041422F" w:rsidRPr="00C01F8B">
        <w:rPr>
          <w:rFonts w:ascii="Times New Roman" w:hAnsi="Times New Roman"/>
          <w:sz w:val="24"/>
        </w:rPr>
        <w:t xml:space="preserve"> szakemberünk</w:t>
      </w:r>
      <w:r w:rsidR="0041422F">
        <w:rPr>
          <w:rFonts w:ascii="Times New Roman" w:hAnsi="Times New Roman"/>
          <w:sz w:val="24"/>
        </w:rPr>
        <w:t xml:space="preserve"> </w:t>
      </w:r>
      <w:r w:rsidRPr="00C01F8B">
        <w:rPr>
          <w:rFonts w:ascii="Times New Roman" w:hAnsi="Times New Roman"/>
          <w:sz w:val="24"/>
        </w:rPr>
        <w:t>folyamatos szakmai együttműködésben</w:t>
      </w:r>
      <w:r>
        <w:rPr>
          <w:rFonts w:ascii="Times New Roman" w:hAnsi="Times New Roman"/>
          <w:sz w:val="24"/>
        </w:rPr>
        <w:t xml:space="preserve"> </w:t>
      </w:r>
      <w:r w:rsidR="0041422F">
        <w:rPr>
          <w:rFonts w:ascii="Times New Roman" w:hAnsi="Times New Roman"/>
          <w:sz w:val="24"/>
        </w:rPr>
        <w:t>végzi</w:t>
      </w:r>
      <w:r>
        <w:rPr>
          <w:rFonts w:ascii="Times New Roman" w:hAnsi="Times New Roman"/>
          <w:sz w:val="24"/>
        </w:rPr>
        <w:t xml:space="preserve"> a szakellátást</w:t>
      </w:r>
      <w:r w:rsidR="0041422F">
        <w:rPr>
          <w:rFonts w:ascii="Times New Roman" w:hAnsi="Times New Roman"/>
          <w:sz w:val="24"/>
        </w:rPr>
        <w:t>, akik kiegészülnek a</w:t>
      </w:r>
      <w:r w:rsidR="00EB1854">
        <w:rPr>
          <w:rFonts w:ascii="Times New Roman" w:hAnsi="Times New Roman"/>
          <w:sz w:val="24"/>
        </w:rPr>
        <w:t>z</w:t>
      </w:r>
      <w:r w:rsidR="0041422F">
        <w:rPr>
          <w:rFonts w:ascii="Times New Roman" w:hAnsi="Times New Roman"/>
          <w:sz w:val="24"/>
        </w:rPr>
        <w:t xml:space="preserve"> </w:t>
      </w:r>
      <w:r w:rsidR="00EB1854">
        <w:rPr>
          <w:rFonts w:ascii="Times New Roman" w:hAnsi="Times New Roman"/>
          <w:sz w:val="24"/>
        </w:rPr>
        <w:t>1</w:t>
      </w:r>
      <w:r w:rsidR="0041422F">
        <w:rPr>
          <w:rFonts w:ascii="Times New Roman" w:hAnsi="Times New Roman"/>
          <w:sz w:val="24"/>
        </w:rPr>
        <w:t xml:space="preserve">. osztály osztályfőnökével, </w:t>
      </w:r>
      <w:proofErr w:type="spellStart"/>
      <w:r w:rsidR="0041422F">
        <w:rPr>
          <w:rFonts w:ascii="Times New Roman" w:hAnsi="Times New Roman"/>
          <w:sz w:val="24"/>
        </w:rPr>
        <w:t>Paréjné</w:t>
      </w:r>
      <w:proofErr w:type="spellEnd"/>
      <w:r w:rsidR="0041422F">
        <w:rPr>
          <w:rFonts w:ascii="Times New Roman" w:hAnsi="Times New Roman"/>
          <w:sz w:val="24"/>
        </w:rPr>
        <w:t xml:space="preserve"> Veres Andrea kolléganővel</w:t>
      </w:r>
      <w:r w:rsidR="0041422F" w:rsidRPr="00C01F8B">
        <w:rPr>
          <w:rFonts w:ascii="Times New Roman" w:hAnsi="Times New Roman"/>
          <w:sz w:val="24"/>
        </w:rPr>
        <w:t>.</w:t>
      </w:r>
    </w:p>
    <w:p w:rsidR="0041422F" w:rsidRPr="00987A53" w:rsidRDefault="0041422F" w:rsidP="0041422F">
      <w:pPr>
        <w:spacing w:before="240" w:after="0" w:line="360" w:lineRule="auto"/>
        <w:jc w:val="both"/>
        <w:rPr>
          <w:rFonts w:ascii="Times New Roman" w:hAnsi="Times New Roman"/>
          <w:sz w:val="24"/>
        </w:rPr>
      </w:pPr>
      <w:r w:rsidRPr="00987A53">
        <w:rPr>
          <w:rFonts w:ascii="Times New Roman" w:hAnsi="Times New Roman"/>
          <w:sz w:val="24"/>
        </w:rPr>
        <w:t>Fejlesztőpedagógiai megsegítés</w:t>
      </w:r>
    </w:p>
    <w:p w:rsidR="0041422F" w:rsidRPr="00987A53" w:rsidRDefault="00186470" w:rsidP="0041422F">
      <w:pPr>
        <w:spacing w:before="120" w:after="0" w:line="360" w:lineRule="auto"/>
        <w:jc w:val="both"/>
        <w:rPr>
          <w:rFonts w:ascii="Times New Roman" w:hAnsi="Times New Roman"/>
          <w:sz w:val="24"/>
        </w:rPr>
      </w:pPr>
      <w:r w:rsidRPr="00987A53">
        <w:rPr>
          <w:rFonts w:ascii="Times New Roman" w:hAnsi="Times New Roman"/>
          <w:sz w:val="24"/>
        </w:rPr>
        <w:t>2</w:t>
      </w:r>
      <w:r w:rsidR="00B058E7" w:rsidRPr="00987A53">
        <w:rPr>
          <w:rFonts w:ascii="Times New Roman" w:hAnsi="Times New Roman"/>
          <w:sz w:val="24"/>
        </w:rPr>
        <w:t>5</w:t>
      </w:r>
      <w:r w:rsidRPr="00987A53">
        <w:rPr>
          <w:rFonts w:ascii="Times New Roman" w:hAnsi="Times New Roman"/>
          <w:sz w:val="24"/>
        </w:rPr>
        <w:t xml:space="preserve"> gyermeket, tanulót részesítünk többlet fejlesztésben,</w:t>
      </w:r>
      <w:r w:rsidR="00B058E7" w:rsidRPr="00987A53">
        <w:rPr>
          <w:rFonts w:ascii="Times New Roman" w:hAnsi="Times New Roman"/>
          <w:sz w:val="24"/>
        </w:rPr>
        <w:t xml:space="preserve"> és ez nagyon nagy létszámban a beérkező első osztályt érinti. Ahhoz, hogy meg tudjuk kezdeni az iskolai életet, feltétlenül szükséges a fejlesztőpedagógusok segítségét igénybe venni, mert a gyermekek elképesztő hiányossággal érkeznek hozzánk.</w:t>
      </w:r>
      <w:r w:rsidRPr="00987A53">
        <w:rPr>
          <w:rFonts w:ascii="Times New Roman" w:hAnsi="Times New Roman"/>
          <w:sz w:val="24"/>
        </w:rPr>
        <w:t xml:space="preserve"> </w:t>
      </w:r>
      <w:r w:rsidR="00B058E7" w:rsidRPr="00987A53">
        <w:rPr>
          <w:rFonts w:ascii="Times New Roman" w:hAnsi="Times New Roman"/>
          <w:sz w:val="24"/>
        </w:rPr>
        <w:t>Sajnos a mai napig</w:t>
      </w:r>
      <w:r w:rsidR="0041422F" w:rsidRPr="00987A53">
        <w:rPr>
          <w:rFonts w:ascii="Times New Roman" w:hAnsi="Times New Roman"/>
          <w:sz w:val="24"/>
        </w:rPr>
        <w:t xml:space="preserve"> sok szakvélemény érkezik iskolánkhoz, ahol a</w:t>
      </w:r>
      <w:r w:rsidR="000A3490" w:rsidRPr="00987A53">
        <w:rPr>
          <w:rFonts w:ascii="Times New Roman" w:hAnsi="Times New Roman"/>
          <w:sz w:val="24"/>
        </w:rPr>
        <w:t xml:space="preserve"> </w:t>
      </w:r>
      <w:r w:rsidR="0041422F" w:rsidRPr="00987A53">
        <w:rPr>
          <w:rFonts w:ascii="Times New Roman" w:hAnsi="Times New Roman"/>
          <w:sz w:val="24"/>
        </w:rPr>
        <w:t>fejlesztőpedagógiai megsegítés szerepel</w:t>
      </w:r>
      <w:r w:rsidRPr="00987A53">
        <w:rPr>
          <w:rFonts w:ascii="Times New Roman" w:hAnsi="Times New Roman"/>
          <w:sz w:val="24"/>
        </w:rPr>
        <w:t>.</w:t>
      </w:r>
      <w:r w:rsidR="0041422F" w:rsidRPr="00987A53">
        <w:rPr>
          <w:rFonts w:ascii="Times New Roman" w:hAnsi="Times New Roman"/>
          <w:sz w:val="24"/>
        </w:rPr>
        <w:t xml:space="preserve"> E</w:t>
      </w:r>
      <w:r w:rsidRPr="00987A53">
        <w:rPr>
          <w:rFonts w:ascii="Times New Roman" w:hAnsi="Times New Roman"/>
          <w:sz w:val="24"/>
        </w:rPr>
        <w:t>rr</w:t>
      </w:r>
      <w:r w:rsidR="0041422F" w:rsidRPr="00987A53">
        <w:rPr>
          <w:rFonts w:ascii="Times New Roman" w:hAnsi="Times New Roman"/>
          <w:sz w:val="24"/>
        </w:rPr>
        <w:t>e</w:t>
      </w:r>
      <w:r w:rsidRPr="00987A53">
        <w:rPr>
          <w:rFonts w:ascii="Times New Roman" w:hAnsi="Times New Roman"/>
          <w:sz w:val="24"/>
        </w:rPr>
        <w:t xml:space="preserve"> sem hívható le többlet normatíva, de</w:t>
      </w:r>
      <w:r w:rsidR="0041422F" w:rsidRPr="00987A53">
        <w:rPr>
          <w:rFonts w:ascii="Times New Roman" w:hAnsi="Times New Roman"/>
          <w:sz w:val="24"/>
        </w:rPr>
        <w:t xml:space="preserve"> biztosítanunk kell az ellátást</w:t>
      </w:r>
      <w:r w:rsidR="00987A53">
        <w:rPr>
          <w:rFonts w:ascii="Times New Roman" w:hAnsi="Times New Roman"/>
          <w:sz w:val="24"/>
        </w:rPr>
        <w:t xml:space="preserve">. </w:t>
      </w:r>
      <w:r w:rsidR="0041422F" w:rsidRPr="00987A53">
        <w:rPr>
          <w:rFonts w:ascii="Times New Roman" w:hAnsi="Times New Roman"/>
          <w:sz w:val="24"/>
        </w:rPr>
        <w:t>Az SNI, BTMN és fejlesztőpedagógiai megsegítést igénylő tanulók iskolánk tanulóinak 28%-át teszik ki.</w:t>
      </w:r>
    </w:p>
    <w:p w:rsidR="00987A53" w:rsidRPr="00B334EA" w:rsidRDefault="00987A53" w:rsidP="0041422F">
      <w:pPr>
        <w:spacing w:before="120" w:after="0" w:line="360" w:lineRule="auto"/>
        <w:jc w:val="both"/>
        <w:rPr>
          <w:rFonts w:ascii="Times New Roman" w:hAnsi="Times New Roman"/>
          <w:color w:val="FF0000"/>
          <w:sz w:val="24"/>
        </w:rPr>
      </w:pPr>
    </w:p>
    <w:p w:rsidR="0041422F" w:rsidRDefault="0041422F" w:rsidP="00280844">
      <w:pPr>
        <w:spacing w:before="240" w:after="0" w:line="360" w:lineRule="auto"/>
        <w:jc w:val="both"/>
        <w:rPr>
          <w:rFonts w:ascii="Times New Roman" w:hAnsi="Times New Roman"/>
          <w:sz w:val="24"/>
        </w:rPr>
      </w:pPr>
      <w:r w:rsidRPr="00C01F8B">
        <w:rPr>
          <w:rFonts w:ascii="Times New Roman" w:hAnsi="Times New Roman"/>
          <w:sz w:val="24"/>
        </w:rPr>
        <w:lastRenderedPageBreak/>
        <w:t>A HH és HHH tanulók</w:t>
      </w:r>
    </w:p>
    <w:p w:rsidR="001147BA" w:rsidRDefault="00B334EA" w:rsidP="003E3619">
      <w:pPr>
        <w:spacing w:before="120"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Furcsa mód’ eltűntek a HHH tanulók… </w:t>
      </w:r>
      <w:r w:rsidR="0041422F" w:rsidRPr="004664AA">
        <w:rPr>
          <w:rFonts w:ascii="Times New Roman" w:hAnsi="Times New Roman"/>
          <w:sz w:val="24"/>
        </w:rPr>
        <w:t>A HH tanulók</w:t>
      </w:r>
      <w:r>
        <w:rPr>
          <w:rFonts w:ascii="Times New Roman" w:hAnsi="Times New Roman"/>
          <w:sz w:val="24"/>
        </w:rPr>
        <w:t xml:space="preserve"> száma megnövekedett,</w:t>
      </w:r>
      <w:r w:rsidR="0041422F" w:rsidRPr="004664AA">
        <w:rPr>
          <w:rFonts w:ascii="Times New Roman" w:hAnsi="Times New Roman"/>
          <w:sz w:val="24"/>
        </w:rPr>
        <w:t xml:space="preserve"> aránya </w:t>
      </w:r>
      <w:r>
        <w:rPr>
          <w:rFonts w:ascii="Times New Roman" w:hAnsi="Times New Roman"/>
          <w:sz w:val="24"/>
        </w:rPr>
        <w:t>a teljes létszámhoz</w:t>
      </w:r>
      <w:r w:rsidR="0041422F" w:rsidRPr="004664A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</w:t>
      </w:r>
      <w:r w:rsidR="00987A53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,</w:t>
      </w:r>
      <w:r w:rsidR="00987A53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</w:t>
      </w:r>
      <w:r w:rsidR="0041422F" w:rsidRPr="004664AA">
        <w:rPr>
          <w:rFonts w:ascii="Times New Roman" w:hAnsi="Times New Roman"/>
          <w:sz w:val="24"/>
        </w:rPr>
        <w:t>%. Ez</w:t>
      </w:r>
      <w:r w:rsidR="00CA6256">
        <w:rPr>
          <w:rFonts w:ascii="Times New Roman" w:hAnsi="Times New Roman"/>
          <w:sz w:val="24"/>
        </w:rPr>
        <w:t xml:space="preserve"> a százalék, </w:t>
      </w:r>
      <w:r w:rsidR="0041422F" w:rsidRPr="004664AA">
        <w:rPr>
          <w:rFonts w:ascii="Times New Roman" w:hAnsi="Times New Roman"/>
          <w:sz w:val="24"/>
        </w:rPr>
        <w:t>csak azok számát mutatja meg, akik kikérik</w:t>
      </w:r>
      <w:r w:rsidR="0041422F">
        <w:rPr>
          <w:rFonts w:ascii="Times New Roman" w:hAnsi="Times New Roman"/>
          <w:sz w:val="24"/>
        </w:rPr>
        <w:t xml:space="preserve"> ezt az igazolást. Sajnos </w:t>
      </w:r>
      <w:r>
        <w:rPr>
          <w:rFonts w:ascii="Times New Roman" w:hAnsi="Times New Roman"/>
          <w:sz w:val="24"/>
        </w:rPr>
        <w:t>ebből</w:t>
      </w:r>
      <w:r w:rsidR="0041422F">
        <w:rPr>
          <w:rFonts w:ascii="Times New Roman" w:hAnsi="Times New Roman"/>
          <w:sz w:val="24"/>
        </w:rPr>
        <w:t xml:space="preserve"> nem származik közvetlen haszna a szülőnek, csak a</w:t>
      </w:r>
      <w:r w:rsidR="00621C49">
        <w:rPr>
          <w:rFonts w:ascii="Times New Roman" w:hAnsi="Times New Roman"/>
          <w:sz w:val="24"/>
        </w:rPr>
        <w:t xml:space="preserve"> </w:t>
      </w:r>
      <w:proofErr w:type="spellStart"/>
      <w:r w:rsidR="0041422F" w:rsidRPr="004664AA">
        <w:rPr>
          <w:rFonts w:ascii="Times New Roman" w:hAnsi="Times New Roman"/>
          <w:sz w:val="24"/>
        </w:rPr>
        <w:t>Gyvt</w:t>
      </w:r>
      <w:proofErr w:type="spellEnd"/>
      <w:r w:rsidR="0041422F" w:rsidRPr="004664AA">
        <w:rPr>
          <w:rFonts w:ascii="Times New Roman" w:hAnsi="Times New Roman"/>
          <w:sz w:val="24"/>
        </w:rPr>
        <w:t xml:space="preserve"> „ér valamit”, így nagyon nehezen rávehetők, hogy az Önkormányzatokban elintézzék.</w:t>
      </w:r>
    </w:p>
    <w:p w:rsidR="0041422F" w:rsidRPr="004549B3" w:rsidRDefault="0041422F" w:rsidP="0041422F">
      <w:pPr>
        <w:spacing w:before="240" w:after="120" w:line="360" w:lineRule="auto"/>
        <w:jc w:val="both"/>
        <w:rPr>
          <w:rFonts w:ascii="Times New Roman" w:hAnsi="Times New Roman"/>
          <w:sz w:val="24"/>
        </w:rPr>
      </w:pPr>
      <w:r w:rsidRPr="004549B3">
        <w:rPr>
          <w:rFonts w:ascii="Times New Roman" w:hAnsi="Times New Roman"/>
          <w:sz w:val="24"/>
        </w:rPr>
        <w:t>Étkeztetés</w:t>
      </w:r>
    </w:p>
    <w:p w:rsidR="0041422F" w:rsidRPr="004549B3" w:rsidRDefault="0041422F" w:rsidP="0041422F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4549B3">
        <w:rPr>
          <w:rFonts w:ascii="Times New Roman" w:hAnsi="Times New Roman"/>
          <w:sz w:val="24"/>
        </w:rPr>
        <w:t>A táblázat étkezési része a következőket mutatja:</w:t>
      </w:r>
    </w:p>
    <w:p w:rsidR="0041422F" w:rsidRPr="004549B3" w:rsidRDefault="0041422F" w:rsidP="0041422F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4549B3">
        <w:rPr>
          <w:rFonts w:ascii="Times New Roman" w:hAnsi="Times New Roman"/>
          <w:sz w:val="24"/>
        </w:rPr>
        <w:t>A teljes 16</w:t>
      </w:r>
      <w:r w:rsidR="003E3619" w:rsidRPr="004549B3">
        <w:rPr>
          <w:rFonts w:ascii="Times New Roman" w:hAnsi="Times New Roman"/>
          <w:sz w:val="24"/>
        </w:rPr>
        <w:t>2</w:t>
      </w:r>
      <w:r w:rsidRPr="004549B3">
        <w:rPr>
          <w:rFonts w:ascii="Times New Roman" w:hAnsi="Times New Roman"/>
          <w:sz w:val="24"/>
        </w:rPr>
        <w:t xml:space="preserve"> fős tanulói létszámból 14</w:t>
      </w:r>
      <w:r w:rsidR="003E3619" w:rsidRPr="004549B3">
        <w:rPr>
          <w:rFonts w:ascii="Times New Roman" w:hAnsi="Times New Roman"/>
          <w:sz w:val="24"/>
        </w:rPr>
        <w:t>0</w:t>
      </w:r>
      <w:r w:rsidRPr="004549B3">
        <w:rPr>
          <w:rFonts w:ascii="Times New Roman" w:hAnsi="Times New Roman"/>
          <w:sz w:val="24"/>
        </w:rPr>
        <w:t xml:space="preserve"> tanuló étkezik</w:t>
      </w:r>
      <w:r w:rsidR="00F779EB" w:rsidRPr="004549B3">
        <w:rPr>
          <w:rFonts w:ascii="Times New Roman" w:hAnsi="Times New Roman"/>
          <w:sz w:val="24"/>
        </w:rPr>
        <w:t>.</w:t>
      </w:r>
      <w:r w:rsidRPr="004549B3">
        <w:rPr>
          <w:rFonts w:ascii="Times New Roman" w:hAnsi="Times New Roman"/>
          <w:sz w:val="24"/>
        </w:rPr>
        <w:t xml:space="preserve"> </w:t>
      </w:r>
      <w:r w:rsidR="00F779EB" w:rsidRPr="004549B3">
        <w:rPr>
          <w:rFonts w:ascii="Times New Roman" w:hAnsi="Times New Roman"/>
          <w:sz w:val="24"/>
        </w:rPr>
        <w:t xml:space="preserve">A </w:t>
      </w:r>
      <w:r w:rsidR="003E3619" w:rsidRPr="004549B3">
        <w:rPr>
          <w:rFonts w:ascii="Times New Roman" w:hAnsi="Times New Roman"/>
          <w:sz w:val="24"/>
        </w:rPr>
        <w:t xml:space="preserve">csillagozott értékek a százalékolásnál az étkezők összlétszámához viszonyítva </w:t>
      </w:r>
      <w:r w:rsidR="00471A84" w:rsidRPr="004549B3">
        <w:rPr>
          <w:rFonts w:ascii="Times New Roman" w:hAnsi="Times New Roman"/>
          <w:sz w:val="24"/>
        </w:rPr>
        <w:t xml:space="preserve">történt. A </w:t>
      </w:r>
      <w:r w:rsidR="00F779EB" w:rsidRPr="004549B3">
        <w:rPr>
          <w:rFonts w:ascii="Times New Roman" w:hAnsi="Times New Roman"/>
          <w:sz w:val="24"/>
        </w:rPr>
        <w:t>kedvezményes térítési díjra jogosultak száma</w:t>
      </w:r>
      <w:r w:rsidR="003E3619" w:rsidRPr="004549B3">
        <w:rPr>
          <w:rFonts w:ascii="Times New Roman" w:hAnsi="Times New Roman"/>
          <w:sz w:val="24"/>
        </w:rPr>
        <w:t xml:space="preserve"> összesen</w:t>
      </w:r>
      <w:r w:rsidR="00F779EB" w:rsidRPr="004549B3">
        <w:rPr>
          <w:rFonts w:ascii="Times New Roman" w:hAnsi="Times New Roman"/>
          <w:sz w:val="24"/>
        </w:rPr>
        <w:t xml:space="preserve"> </w:t>
      </w:r>
      <w:r w:rsidR="00955587" w:rsidRPr="004549B3">
        <w:rPr>
          <w:rFonts w:ascii="Times New Roman" w:hAnsi="Times New Roman"/>
          <w:sz w:val="24"/>
        </w:rPr>
        <w:t>9</w:t>
      </w:r>
      <w:r w:rsidR="00471A84" w:rsidRPr="004549B3">
        <w:rPr>
          <w:rFonts w:ascii="Times New Roman" w:hAnsi="Times New Roman"/>
          <w:sz w:val="24"/>
        </w:rPr>
        <w:t xml:space="preserve">6 </w:t>
      </w:r>
      <w:r w:rsidR="00F779EB" w:rsidRPr="004549B3">
        <w:rPr>
          <w:rFonts w:ascii="Times New Roman" w:hAnsi="Times New Roman"/>
          <w:sz w:val="24"/>
        </w:rPr>
        <w:t xml:space="preserve">fő, </w:t>
      </w:r>
      <w:r w:rsidRPr="004549B3">
        <w:rPr>
          <w:rFonts w:ascii="Times New Roman" w:hAnsi="Times New Roman"/>
          <w:sz w:val="24"/>
        </w:rPr>
        <w:t>a</w:t>
      </w:r>
      <w:r w:rsidR="00471A84" w:rsidRPr="004549B3">
        <w:rPr>
          <w:rFonts w:ascii="Times New Roman" w:hAnsi="Times New Roman"/>
          <w:sz w:val="24"/>
        </w:rPr>
        <w:t>z össz</w:t>
      </w:r>
      <w:r w:rsidR="004549B3">
        <w:rPr>
          <w:rFonts w:ascii="Times New Roman" w:hAnsi="Times New Roman"/>
          <w:sz w:val="24"/>
        </w:rPr>
        <w:t>es</w:t>
      </w:r>
      <w:r w:rsidR="00471A84" w:rsidRPr="004549B3">
        <w:rPr>
          <w:rFonts w:ascii="Times New Roman" w:hAnsi="Times New Roman"/>
          <w:sz w:val="24"/>
        </w:rPr>
        <w:t xml:space="preserve"> étkezőkből 68,6%. Az iskolai tanulói létszám esetében a</w:t>
      </w:r>
      <w:r w:rsidRPr="004549B3">
        <w:rPr>
          <w:rFonts w:ascii="Times New Roman" w:hAnsi="Times New Roman"/>
          <w:sz w:val="24"/>
        </w:rPr>
        <w:t xml:space="preserve"> tanuló</w:t>
      </w:r>
      <w:r w:rsidR="00471A84" w:rsidRPr="004549B3">
        <w:rPr>
          <w:rFonts w:ascii="Times New Roman" w:hAnsi="Times New Roman"/>
          <w:sz w:val="24"/>
        </w:rPr>
        <w:t>k</w:t>
      </w:r>
      <w:r w:rsidR="00982D6F" w:rsidRPr="004549B3">
        <w:rPr>
          <w:rFonts w:ascii="Times New Roman" w:hAnsi="Times New Roman"/>
          <w:sz w:val="24"/>
        </w:rPr>
        <w:t xml:space="preserve"> </w:t>
      </w:r>
      <w:r w:rsidR="007F3E4D" w:rsidRPr="004549B3">
        <w:rPr>
          <w:rFonts w:ascii="Times New Roman" w:hAnsi="Times New Roman"/>
          <w:sz w:val="24"/>
        </w:rPr>
        <w:t>59,3</w:t>
      </w:r>
      <w:r w:rsidR="00955587" w:rsidRPr="004549B3">
        <w:rPr>
          <w:rFonts w:ascii="Times New Roman" w:hAnsi="Times New Roman"/>
          <w:sz w:val="24"/>
        </w:rPr>
        <w:t xml:space="preserve"> </w:t>
      </w:r>
      <w:r w:rsidR="00F779EB" w:rsidRPr="004549B3">
        <w:rPr>
          <w:rFonts w:ascii="Times New Roman" w:hAnsi="Times New Roman"/>
          <w:sz w:val="24"/>
        </w:rPr>
        <w:t>%-</w:t>
      </w:r>
      <w:r w:rsidR="00471A84" w:rsidRPr="004549B3">
        <w:rPr>
          <w:rFonts w:ascii="Times New Roman" w:hAnsi="Times New Roman"/>
          <w:sz w:val="24"/>
        </w:rPr>
        <w:t>át teszik ki.</w:t>
      </w:r>
    </w:p>
    <w:p w:rsidR="0041422F" w:rsidRPr="004549B3" w:rsidRDefault="0041422F" w:rsidP="0041422F">
      <w:pPr>
        <w:spacing w:after="0" w:line="360" w:lineRule="auto"/>
        <w:jc w:val="both"/>
        <w:rPr>
          <w:rFonts w:ascii="Times New Roman" w:hAnsi="Times New Roman"/>
          <w:sz w:val="24"/>
        </w:rPr>
      </w:pPr>
      <w:proofErr w:type="spellStart"/>
      <w:r w:rsidRPr="004549B3">
        <w:rPr>
          <w:rFonts w:ascii="Times New Roman" w:hAnsi="Times New Roman"/>
          <w:sz w:val="24"/>
        </w:rPr>
        <w:t>Gyvt</w:t>
      </w:r>
      <w:proofErr w:type="spellEnd"/>
      <w:r w:rsidRPr="004549B3">
        <w:rPr>
          <w:rFonts w:ascii="Times New Roman" w:hAnsi="Times New Roman"/>
          <w:sz w:val="24"/>
        </w:rPr>
        <w:t xml:space="preserve"> határozata </w:t>
      </w:r>
      <w:r w:rsidR="00955587" w:rsidRPr="004549B3">
        <w:rPr>
          <w:rFonts w:ascii="Times New Roman" w:hAnsi="Times New Roman"/>
          <w:sz w:val="24"/>
        </w:rPr>
        <w:t>5</w:t>
      </w:r>
      <w:r w:rsidR="00471A84" w:rsidRPr="004549B3">
        <w:rPr>
          <w:rFonts w:ascii="Times New Roman" w:hAnsi="Times New Roman"/>
          <w:sz w:val="24"/>
        </w:rPr>
        <w:t>2</w:t>
      </w:r>
      <w:r w:rsidRPr="004549B3">
        <w:rPr>
          <w:rFonts w:ascii="Times New Roman" w:hAnsi="Times New Roman"/>
          <w:sz w:val="24"/>
        </w:rPr>
        <w:t xml:space="preserve"> tanulónak van, vagyis ingyenesen étkezik, ez</w:t>
      </w:r>
      <w:r w:rsidR="00F779EB" w:rsidRPr="004549B3">
        <w:rPr>
          <w:rFonts w:ascii="Times New Roman" w:hAnsi="Times New Roman"/>
          <w:sz w:val="24"/>
        </w:rPr>
        <w:t xml:space="preserve"> a tanulói létszám</w:t>
      </w:r>
      <w:r w:rsidRPr="004549B3">
        <w:rPr>
          <w:rFonts w:ascii="Times New Roman" w:hAnsi="Times New Roman"/>
          <w:sz w:val="24"/>
        </w:rPr>
        <w:t xml:space="preserve"> </w:t>
      </w:r>
      <w:r w:rsidR="00955587" w:rsidRPr="004549B3">
        <w:rPr>
          <w:rFonts w:ascii="Times New Roman" w:hAnsi="Times New Roman"/>
          <w:sz w:val="24"/>
        </w:rPr>
        <w:t>3</w:t>
      </w:r>
      <w:r w:rsidR="007F3E4D" w:rsidRPr="004549B3">
        <w:rPr>
          <w:rFonts w:ascii="Times New Roman" w:hAnsi="Times New Roman"/>
          <w:sz w:val="24"/>
        </w:rPr>
        <w:t>7</w:t>
      </w:r>
      <w:r w:rsidRPr="004549B3">
        <w:rPr>
          <w:rFonts w:ascii="Times New Roman" w:hAnsi="Times New Roman"/>
          <w:sz w:val="24"/>
        </w:rPr>
        <w:t xml:space="preserve"> % - </w:t>
      </w:r>
      <w:r w:rsidR="00F779EB" w:rsidRPr="004549B3">
        <w:rPr>
          <w:rFonts w:ascii="Times New Roman" w:hAnsi="Times New Roman"/>
          <w:sz w:val="24"/>
        </w:rPr>
        <w:t>a</w:t>
      </w:r>
      <w:r w:rsidRPr="004549B3">
        <w:rPr>
          <w:rFonts w:ascii="Times New Roman" w:hAnsi="Times New Roman"/>
          <w:sz w:val="24"/>
        </w:rPr>
        <w:t xml:space="preserve">. Féláron </w:t>
      </w:r>
      <w:r w:rsidR="00F779EB" w:rsidRPr="004549B3">
        <w:rPr>
          <w:rFonts w:ascii="Times New Roman" w:hAnsi="Times New Roman"/>
          <w:sz w:val="24"/>
        </w:rPr>
        <w:t>4</w:t>
      </w:r>
      <w:r w:rsidR="007F3E4D" w:rsidRPr="004549B3">
        <w:rPr>
          <w:rFonts w:ascii="Times New Roman" w:hAnsi="Times New Roman"/>
          <w:sz w:val="24"/>
        </w:rPr>
        <w:t>4</w:t>
      </w:r>
      <w:r w:rsidR="00F779EB" w:rsidRPr="004549B3">
        <w:rPr>
          <w:rFonts w:ascii="Times New Roman" w:hAnsi="Times New Roman"/>
          <w:sz w:val="24"/>
        </w:rPr>
        <w:t xml:space="preserve"> tanuló étkezik, </w:t>
      </w:r>
      <w:r w:rsidRPr="004549B3">
        <w:rPr>
          <w:rFonts w:ascii="Times New Roman" w:hAnsi="Times New Roman"/>
          <w:sz w:val="24"/>
        </w:rPr>
        <w:t>a</w:t>
      </w:r>
      <w:r w:rsidR="007F3E4D" w:rsidRPr="004549B3">
        <w:rPr>
          <w:rFonts w:ascii="Times New Roman" w:hAnsi="Times New Roman"/>
          <w:sz w:val="24"/>
        </w:rPr>
        <w:t>mi az étkezők 31,5</w:t>
      </w:r>
      <w:r w:rsidR="00F779EB" w:rsidRPr="004549B3">
        <w:rPr>
          <w:rFonts w:ascii="Times New Roman" w:hAnsi="Times New Roman"/>
          <w:sz w:val="24"/>
        </w:rPr>
        <w:t xml:space="preserve"> %-a</w:t>
      </w:r>
      <w:r w:rsidRPr="004549B3">
        <w:rPr>
          <w:rFonts w:ascii="Times New Roman" w:hAnsi="Times New Roman"/>
          <w:sz w:val="24"/>
        </w:rPr>
        <w:t xml:space="preserve">. </w:t>
      </w:r>
    </w:p>
    <w:p w:rsidR="004549B3" w:rsidRPr="004549B3" w:rsidRDefault="00F779EB" w:rsidP="0041422F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4549B3">
        <w:rPr>
          <w:rFonts w:ascii="Times New Roman" w:hAnsi="Times New Roman"/>
          <w:sz w:val="24"/>
        </w:rPr>
        <w:t>A t</w:t>
      </w:r>
      <w:r w:rsidR="0041422F" w:rsidRPr="004549B3">
        <w:rPr>
          <w:rFonts w:ascii="Times New Roman" w:hAnsi="Times New Roman"/>
          <w:sz w:val="24"/>
        </w:rPr>
        <w:t xml:space="preserve">eljes áron </w:t>
      </w:r>
      <w:r w:rsidR="00955587" w:rsidRPr="004549B3">
        <w:rPr>
          <w:rFonts w:ascii="Times New Roman" w:hAnsi="Times New Roman"/>
          <w:sz w:val="24"/>
        </w:rPr>
        <w:t xml:space="preserve">szintén </w:t>
      </w:r>
      <w:r w:rsidR="00B40D74" w:rsidRPr="004549B3">
        <w:rPr>
          <w:rFonts w:ascii="Times New Roman" w:hAnsi="Times New Roman"/>
          <w:sz w:val="24"/>
        </w:rPr>
        <w:t>4</w:t>
      </w:r>
      <w:r w:rsidR="007F3E4D" w:rsidRPr="004549B3">
        <w:rPr>
          <w:rFonts w:ascii="Times New Roman" w:hAnsi="Times New Roman"/>
          <w:sz w:val="24"/>
        </w:rPr>
        <w:t>4</w:t>
      </w:r>
      <w:r w:rsidR="00B40D74" w:rsidRPr="004549B3">
        <w:rPr>
          <w:rFonts w:ascii="Times New Roman" w:hAnsi="Times New Roman"/>
          <w:sz w:val="24"/>
        </w:rPr>
        <w:t xml:space="preserve"> fő</w:t>
      </w:r>
      <w:r w:rsidR="00955587" w:rsidRPr="004549B3">
        <w:rPr>
          <w:rFonts w:ascii="Times New Roman" w:hAnsi="Times New Roman"/>
          <w:sz w:val="24"/>
        </w:rPr>
        <w:t xml:space="preserve"> étkezik</w:t>
      </w:r>
      <w:r w:rsidR="00B40D74" w:rsidRPr="004549B3">
        <w:rPr>
          <w:rFonts w:ascii="Times New Roman" w:hAnsi="Times New Roman"/>
          <w:sz w:val="24"/>
        </w:rPr>
        <w:t>,</w:t>
      </w:r>
      <w:r w:rsidR="007F3E4D" w:rsidRPr="004549B3">
        <w:rPr>
          <w:rFonts w:ascii="Times New Roman" w:hAnsi="Times New Roman"/>
          <w:sz w:val="24"/>
        </w:rPr>
        <w:t xml:space="preserve"> ami az étkezők</w:t>
      </w:r>
      <w:r w:rsidR="00B40D74" w:rsidRPr="004549B3">
        <w:rPr>
          <w:rFonts w:ascii="Times New Roman" w:hAnsi="Times New Roman"/>
          <w:sz w:val="24"/>
        </w:rPr>
        <w:t xml:space="preserve"> </w:t>
      </w:r>
      <w:r w:rsidR="007F3E4D" w:rsidRPr="004549B3">
        <w:rPr>
          <w:rFonts w:ascii="Times New Roman" w:hAnsi="Times New Roman"/>
          <w:sz w:val="24"/>
        </w:rPr>
        <w:t>31,5</w:t>
      </w:r>
      <w:r w:rsidR="00955587" w:rsidRPr="004549B3">
        <w:rPr>
          <w:rFonts w:ascii="Times New Roman" w:hAnsi="Times New Roman"/>
          <w:sz w:val="24"/>
        </w:rPr>
        <w:t xml:space="preserve"> </w:t>
      </w:r>
      <w:r w:rsidR="00B40D74" w:rsidRPr="004549B3">
        <w:rPr>
          <w:rFonts w:ascii="Times New Roman" w:hAnsi="Times New Roman"/>
          <w:sz w:val="24"/>
        </w:rPr>
        <w:t>%-a</w:t>
      </w:r>
      <w:r w:rsidR="0041422F" w:rsidRPr="004549B3">
        <w:rPr>
          <w:rFonts w:ascii="Times New Roman" w:hAnsi="Times New Roman"/>
          <w:sz w:val="24"/>
        </w:rPr>
        <w:t>.</w:t>
      </w:r>
    </w:p>
    <w:p w:rsidR="0041422F" w:rsidRPr="004549B3" w:rsidRDefault="00FD4482" w:rsidP="0041422F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4549B3">
        <w:rPr>
          <w:rFonts w:ascii="Times New Roman" w:hAnsi="Times New Roman"/>
          <w:sz w:val="24"/>
        </w:rPr>
        <w:t xml:space="preserve">Az </w:t>
      </w:r>
      <w:r w:rsidR="00955587" w:rsidRPr="004549B3">
        <w:rPr>
          <w:rFonts w:ascii="Times New Roman" w:hAnsi="Times New Roman"/>
          <w:sz w:val="24"/>
        </w:rPr>
        <w:t xml:space="preserve">iskolára ezek az étkezési </w:t>
      </w:r>
      <w:r w:rsidRPr="004549B3">
        <w:rPr>
          <w:rFonts w:ascii="Times New Roman" w:hAnsi="Times New Roman"/>
          <w:sz w:val="24"/>
        </w:rPr>
        <w:t>adatok</w:t>
      </w:r>
      <w:r w:rsidR="0041422F" w:rsidRPr="004549B3">
        <w:rPr>
          <w:rFonts w:ascii="Times New Roman" w:hAnsi="Times New Roman"/>
          <w:sz w:val="24"/>
        </w:rPr>
        <w:t xml:space="preserve"> </w:t>
      </w:r>
      <w:r w:rsidR="007F3E4D" w:rsidRPr="004549B3">
        <w:rPr>
          <w:rFonts w:ascii="Times New Roman" w:hAnsi="Times New Roman"/>
          <w:sz w:val="24"/>
        </w:rPr>
        <w:t>nagyon komoly</w:t>
      </w:r>
      <w:r w:rsidR="0041422F" w:rsidRPr="004549B3">
        <w:rPr>
          <w:rFonts w:ascii="Times New Roman" w:hAnsi="Times New Roman"/>
          <w:sz w:val="24"/>
        </w:rPr>
        <w:t xml:space="preserve"> anyagi terhe</w:t>
      </w:r>
      <w:r w:rsidR="007F3E4D" w:rsidRPr="004549B3">
        <w:rPr>
          <w:rFonts w:ascii="Times New Roman" w:hAnsi="Times New Roman"/>
          <w:sz w:val="24"/>
        </w:rPr>
        <w:t>t</w:t>
      </w:r>
      <w:r w:rsidR="00955587" w:rsidRPr="004549B3">
        <w:rPr>
          <w:rFonts w:ascii="Times New Roman" w:hAnsi="Times New Roman"/>
          <w:sz w:val="24"/>
        </w:rPr>
        <w:t xml:space="preserve"> tesznek</w:t>
      </w:r>
      <w:r w:rsidR="007F3E4D" w:rsidRPr="004549B3">
        <w:rPr>
          <w:rFonts w:ascii="Times New Roman" w:hAnsi="Times New Roman"/>
          <w:sz w:val="24"/>
        </w:rPr>
        <w:t>. Elkeserítő é</w:t>
      </w:r>
      <w:r w:rsidR="00955587" w:rsidRPr="004549B3">
        <w:rPr>
          <w:rFonts w:ascii="Times New Roman" w:hAnsi="Times New Roman"/>
          <w:sz w:val="24"/>
        </w:rPr>
        <w:t xml:space="preserve">s rémisztő az, </w:t>
      </w:r>
      <w:r w:rsidR="0041422F" w:rsidRPr="004549B3">
        <w:rPr>
          <w:rFonts w:ascii="Times New Roman" w:hAnsi="Times New Roman"/>
          <w:sz w:val="24"/>
        </w:rPr>
        <w:t>hogy a XXI: században gyermeket éhezés fenyegethet.</w:t>
      </w:r>
      <w:r w:rsidR="00621C49" w:rsidRPr="004549B3">
        <w:rPr>
          <w:rFonts w:ascii="Times New Roman" w:hAnsi="Times New Roman"/>
          <w:sz w:val="24"/>
        </w:rPr>
        <w:t xml:space="preserve"> </w:t>
      </w:r>
      <w:r w:rsidR="0041422F" w:rsidRPr="004549B3">
        <w:rPr>
          <w:rFonts w:ascii="Times New Roman" w:hAnsi="Times New Roman"/>
          <w:sz w:val="24"/>
        </w:rPr>
        <w:t>Tanítványaink között van olyan gyerek, aki nálunk eszik először, és nálunk eszik utoljára, illetve csak az iskolában eszik meleg, főtt ételt…</w:t>
      </w:r>
    </w:p>
    <w:p w:rsidR="0041422F" w:rsidRPr="004549B3" w:rsidRDefault="0041422F" w:rsidP="0041422F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4549B3">
        <w:rPr>
          <w:rFonts w:ascii="Times New Roman" w:hAnsi="Times New Roman"/>
          <w:sz w:val="24"/>
        </w:rPr>
        <w:t>Az étkezést továbbra is a Pitypalatty Nonprofit Kft-</w:t>
      </w:r>
      <w:proofErr w:type="spellStart"/>
      <w:r w:rsidRPr="004549B3">
        <w:rPr>
          <w:rFonts w:ascii="Times New Roman" w:hAnsi="Times New Roman"/>
          <w:sz w:val="24"/>
        </w:rPr>
        <w:t>től</w:t>
      </w:r>
      <w:proofErr w:type="spellEnd"/>
      <w:r w:rsidRPr="004549B3">
        <w:rPr>
          <w:rFonts w:ascii="Times New Roman" w:hAnsi="Times New Roman"/>
          <w:sz w:val="24"/>
        </w:rPr>
        <w:t xml:space="preserve"> vásároljuk, az együttműködésünk jó, </w:t>
      </w:r>
      <w:r w:rsidR="00337B51" w:rsidRPr="004549B3">
        <w:rPr>
          <w:rFonts w:ascii="Times New Roman" w:hAnsi="Times New Roman"/>
          <w:sz w:val="24"/>
        </w:rPr>
        <w:t>és mindkét fél megtesz mindent azért, hogy ez így is maradjon!</w:t>
      </w:r>
      <w:r w:rsidRPr="004549B3">
        <w:rPr>
          <w:rFonts w:ascii="Times New Roman" w:hAnsi="Times New Roman"/>
          <w:sz w:val="24"/>
        </w:rPr>
        <w:t>.</w:t>
      </w:r>
    </w:p>
    <w:p w:rsidR="0041422F" w:rsidRPr="004549B3" w:rsidRDefault="0041422F" w:rsidP="0041422F">
      <w:pPr>
        <w:spacing w:after="0" w:line="240" w:lineRule="auto"/>
        <w:rPr>
          <w:rFonts w:ascii="Times New Roman" w:hAnsi="Times New Roman"/>
          <w:b/>
          <w:sz w:val="24"/>
        </w:rPr>
      </w:pPr>
      <w:r w:rsidRPr="004549B3">
        <w:rPr>
          <w:rFonts w:ascii="Times New Roman" w:hAnsi="Times New Roman"/>
          <w:b/>
          <w:sz w:val="24"/>
        </w:rPr>
        <w:br w:type="page"/>
      </w:r>
    </w:p>
    <w:p w:rsidR="0041422F" w:rsidRPr="001E79C4" w:rsidRDefault="0041422F" w:rsidP="00CA2C4E">
      <w:pPr>
        <w:spacing w:before="840" w:after="480"/>
        <w:rPr>
          <w:rFonts w:ascii="Times New Roman" w:hAnsi="Times New Roman"/>
          <w:b/>
          <w:sz w:val="24"/>
        </w:rPr>
      </w:pPr>
      <w:bookmarkStart w:id="0" w:name="_Hlk146198637"/>
      <w:r w:rsidRPr="001E79C4">
        <w:rPr>
          <w:rFonts w:ascii="Times New Roman" w:hAnsi="Times New Roman"/>
          <w:b/>
          <w:sz w:val="24"/>
        </w:rPr>
        <w:lastRenderedPageBreak/>
        <w:t>A művészeti tagozat tanulói adatai</w:t>
      </w:r>
      <w:r w:rsidR="002C2DA7" w:rsidRPr="001E79C4">
        <w:rPr>
          <w:rFonts w:ascii="Times New Roman" w:hAnsi="Times New Roman"/>
          <w:b/>
          <w:sz w:val="24"/>
        </w:rPr>
        <w:t xml:space="preserve"> – IX. </w:t>
      </w:r>
      <w:r w:rsidR="001E79C4" w:rsidRPr="001E79C4">
        <w:rPr>
          <w:rFonts w:ascii="Times New Roman" w:hAnsi="Times New Roman"/>
          <w:b/>
          <w:sz w:val="24"/>
        </w:rPr>
        <w:t>12</w:t>
      </w:r>
      <w:r w:rsidRPr="001E79C4">
        <w:rPr>
          <w:rFonts w:ascii="Times New Roman" w:hAnsi="Times New Roman"/>
          <w:b/>
          <w:sz w:val="24"/>
        </w:rPr>
        <w:t>-i állapot</w:t>
      </w:r>
    </w:p>
    <w:tbl>
      <w:tblPr>
        <w:tblStyle w:val="Rcsostblzat"/>
        <w:tblW w:w="9634" w:type="dxa"/>
        <w:tblInd w:w="-572" w:type="dxa"/>
        <w:tblLook w:val="04A0" w:firstRow="1" w:lastRow="0" w:firstColumn="1" w:lastColumn="0" w:noHBand="0" w:noVBand="1"/>
      </w:tblPr>
      <w:tblGrid>
        <w:gridCol w:w="1840"/>
        <w:gridCol w:w="2219"/>
        <w:gridCol w:w="1864"/>
        <w:gridCol w:w="1963"/>
        <w:gridCol w:w="1748"/>
      </w:tblGrid>
      <w:tr w:rsidR="00E844AB" w:rsidRPr="001E79C4" w:rsidTr="00E844AB">
        <w:tc>
          <w:tcPr>
            <w:tcW w:w="1840" w:type="dxa"/>
          </w:tcPr>
          <w:p w:rsidR="00E844AB" w:rsidRPr="001E79C4" w:rsidRDefault="00E844AB" w:rsidP="00DC690D">
            <w:pPr>
              <w:rPr>
                <w:rFonts w:ascii="Times New Roman" w:hAnsi="Times New Roman"/>
                <w:b/>
              </w:rPr>
            </w:pPr>
            <w:r w:rsidRPr="001E79C4">
              <w:rPr>
                <w:rFonts w:ascii="Times New Roman" w:hAnsi="Times New Roman"/>
                <w:b/>
              </w:rPr>
              <w:t>Képzési forma</w:t>
            </w:r>
          </w:p>
        </w:tc>
        <w:tc>
          <w:tcPr>
            <w:tcW w:w="2219" w:type="dxa"/>
          </w:tcPr>
          <w:p w:rsidR="00E844AB" w:rsidRPr="001E79C4" w:rsidRDefault="00E844AB" w:rsidP="00DC690D">
            <w:pPr>
              <w:rPr>
                <w:rFonts w:ascii="Times New Roman" w:hAnsi="Times New Roman"/>
                <w:b/>
              </w:rPr>
            </w:pPr>
            <w:r w:rsidRPr="001E79C4">
              <w:rPr>
                <w:rFonts w:ascii="Times New Roman" w:hAnsi="Times New Roman"/>
                <w:b/>
              </w:rPr>
              <w:t>Tagozat</w:t>
            </w:r>
          </w:p>
        </w:tc>
        <w:tc>
          <w:tcPr>
            <w:tcW w:w="1864" w:type="dxa"/>
          </w:tcPr>
          <w:p w:rsidR="00E844AB" w:rsidRPr="001E79C4" w:rsidRDefault="00E844AB" w:rsidP="00DC690D">
            <w:pPr>
              <w:rPr>
                <w:rFonts w:ascii="Times New Roman" w:hAnsi="Times New Roman"/>
                <w:b/>
              </w:rPr>
            </w:pPr>
            <w:r w:rsidRPr="001E79C4">
              <w:rPr>
                <w:rFonts w:ascii="Times New Roman" w:hAnsi="Times New Roman"/>
                <w:b/>
              </w:rPr>
              <w:t>Létszám</w:t>
            </w:r>
          </w:p>
        </w:tc>
        <w:tc>
          <w:tcPr>
            <w:tcW w:w="1963" w:type="dxa"/>
          </w:tcPr>
          <w:p w:rsidR="00E844AB" w:rsidRPr="001E79C4" w:rsidRDefault="00E844AB" w:rsidP="00DC690D">
            <w:pPr>
              <w:rPr>
                <w:rFonts w:ascii="Times New Roman" w:hAnsi="Times New Roman"/>
                <w:b/>
              </w:rPr>
            </w:pPr>
            <w:r w:rsidRPr="001E79C4">
              <w:rPr>
                <w:rFonts w:ascii="Times New Roman" w:hAnsi="Times New Roman"/>
                <w:b/>
              </w:rPr>
              <w:t>Összesen</w:t>
            </w:r>
          </w:p>
        </w:tc>
        <w:tc>
          <w:tcPr>
            <w:tcW w:w="1748" w:type="dxa"/>
          </w:tcPr>
          <w:p w:rsidR="00E844AB" w:rsidRPr="001E79C4" w:rsidRDefault="00E844AB" w:rsidP="00DC690D">
            <w:pPr>
              <w:rPr>
                <w:rFonts w:ascii="Times New Roman" w:hAnsi="Times New Roman"/>
                <w:b/>
              </w:rPr>
            </w:pPr>
          </w:p>
        </w:tc>
      </w:tr>
      <w:tr w:rsidR="00E844AB" w:rsidRPr="001E79C4" w:rsidTr="00E844AB">
        <w:trPr>
          <w:trHeight w:val="343"/>
        </w:trPr>
        <w:tc>
          <w:tcPr>
            <w:tcW w:w="1840" w:type="dxa"/>
            <w:vMerge w:val="restart"/>
          </w:tcPr>
          <w:p w:rsidR="00E844AB" w:rsidRPr="001E79C4" w:rsidRDefault="00E844AB" w:rsidP="00DC690D">
            <w:pPr>
              <w:spacing w:before="1320"/>
              <w:rPr>
                <w:rFonts w:ascii="Times New Roman" w:hAnsi="Times New Roman"/>
                <w:b/>
              </w:rPr>
            </w:pPr>
            <w:r w:rsidRPr="001E79C4">
              <w:rPr>
                <w:rFonts w:ascii="Times New Roman" w:hAnsi="Times New Roman"/>
                <w:b/>
              </w:rPr>
              <w:t>Egyéni</w:t>
            </w:r>
          </w:p>
        </w:tc>
        <w:tc>
          <w:tcPr>
            <w:tcW w:w="2219" w:type="dxa"/>
          </w:tcPr>
          <w:p w:rsidR="00E844AB" w:rsidRPr="001E79C4" w:rsidRDefault="00E844AB" w:rsidP="00DC690D">
            <w:pPr>
              <w:rPr>
                <w:rFonts w:ascii="Times New Roman" w:hAnsi="Times New Roman"/>
                <w:b/>
              </w:rPr>
            </w:pPr>
            <w:r w:rsidRPr="001E79C4">
              <w:rPr>
                <w:rFonts w:ascii="Times New Roman" w:hAnsi="Times New Roman"/>
                <w:b/>
              </w:rPr>
              <w:t>Zeneművészeti</w:t>
            </w:r>
          </w:p>
        </w:tc>
        <w:tc>
          <w:tcPr>
            <w:tcW w:w="1864" w:type="dxa"/>
          </w:tcPr>
          <w:p w:rsidR="00E844AB" w:rsidRPr="001E79C4" w:rsidRDefault="00E844AB" w:rsidP="00DC69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3" w:type="dxa"/>
            <w:vMerge w:val="restart"/>
          </w:tcPr>
          <w:p w:rsidR="00E844AB" w:rsidRPr="001E79C4" w:rsidRDefault="00E844AB" w:rsidP="00F86DD8">
            <w:pPr>
              <w:spacing w:before="840" w:after="120"/>
              <w:rPr>
                <w:rFonts w:ascii="Times New Roman" w:hAnsi="Times New Roman"/>
                <w:b/>
              </w:rPr>
            </w:pPr>
            <w:r w:rsidRPr="001E79C4">
              <w:rPr>
                <w:rFonts w:ascii="Times New Roman" w:hAnsi="Times New Roman"/>
                <w:b/>
              </w:rPr>
              <w:t xml:space="preserve">Tényleges: </w:t>
            </w:r>
            <w:r w:rsidR="001E79C4" w:rsidRPr="001E79C4">
              <w:rPr>
                <w:rFonts w:ascii="Times New Roman" w:hAnsi="Times New Roman"/>
                <w:b/>
              </w:rPr>
              <w:t xml:space="preserve"> 112 </w:t>
            </w:r>
            <w:r w:rsidRPr="001E79C4">
              <w:rPr>
                <w:rFonts w:ascii="Times New Roman" w:hAnsi="Times New Roman"/>
                <w:b/>
              </w:rPr>
              <w:t>fő,</w:t>
            </w:r>
          </w:p>
          <w:p w:rsidR="00E844AB" w:rsidRPr="001E79C4" w:rsidRDefault="00E844AB" w:rsidP="00F86DD8">
            <w:pPr>
              <w:spacing w:before="120" w:after="240"/>
              <w:rPr>
                <w:rFonts w:ascii="Times New Roman" w:hAnsi="Times New Roman"/>
              </w:rPr>
            </w:pPr>
            <w:r w:rsidRPr="001E79C4">
              <w:rPr>
                <w:rFonts w:ascii="Times New Roman" w:hAnsi="Times New Roman"/>
              </w:rPr>
              <w:t xml:space="preserve">(ebből </w:t>
            </w:r>
            <w:r w:rsidR="001E79C4" w:rsidRPr="001E79C4">
              <w:rPr>
                <w:rFonts w:ascii="Times New Roman" w:hAnsi="Times New Roman"/>
              </w:rPr>
              <w:t>2</w:t>
            </w:r>
            <w:r w:rsidRPr="001E79C4">
              <w:rPr>
                <w:rFonts w:ascii="Times New Roman" w:hAnsi="Times New Roman"/>
              </w:rPr>
              <w:t xml:space="preserve"> tanuló zenében kéttanszakos)</w:t>
            </w:r>
          </w:p>
          <w:p w:rsidR="00E844AB" w:rsidRPr="001E79C4" w:rsidRDefault="00E844AB" w:rsidP="00DC690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48" w:type="dxa"/>
            <w:vMerge w:val="restart"/>
          </w:tcPr>
          <w:p w:rsidR="00E844AB" w:rsidRPr="001E79C4" w:rsidRDefault="00E844AB" w:rsidP="00F86DD8">
            <w:pPr>
              <w:spacing w:before="840" w:after="120"/>
              <w:rPr>
                <w:rFonts w:ascii="Times New Roman" w:hAnsi="Times New Roman"/>
                <w:b/>
              </w:rPr>
            </w:pPr>
            <w:r w:rsidRPr="001E79C4">
              <w:rPr>
                <w:rFonts w:ascii="Times New Roman" w:hAnsi="Times New Roman"/>
                <w:b/>
              </w:rPr>
              <w:t>Normatíva igényelhető:</w:t>
            </w:r>
          </w:p>
          <w:p w:rsidR="00E844AB" w:rsidRPr="001E79C4" w:rsidRDefault="001E79C4" w:rsidP="00E844AB">
            <w:pPr>
              <w:spacing w:before="360" w:after="120"/>
              <w:rPr>
                <w:rFonts w:ascii="Times New Roman" w:hAnsi="Times New Roman"/>
                <w:b/>
              </w:rPr>
            </w:pPr>
            <w:r w:rsidRPr="001E79C4">
              <w:rPr>
                <w:rFonts w:ascii="Times New Roman" w:hAnsi="Times New Roman"/>
                <w:b/>
              </w:rPr>
              <w:t>110</w:t>
            </w:r>
            <w:r w:rsidR="00E844AB" w:rsidRPr="001E79C4">
              <w:rPr>
                <w:rFonts w:ascii="Times New Roman" w:hAnsi="Times New Roman"/>
                <w:b/>
              </w:rPr>
              <w:t xml:space="preserve"> egyéni</w:t>
            </w:r>
          </w:p>
          <w:p w:rsidR="00E844AB" w:rsidRPr="001E79C4" w:rsidRDefault="001E79C4" w:rsidP="00E844AB">
            <w:pPr>
              <w:spacing w:after="120"/>
              <w:rPr>
                <w:rFonts w:ascii="Times New Roman" w:hAnsi="Times New Roman"/>
                <w:b/>
              </w:rPr>
            </w:pPr>
            <w:r w:rsidRPr="001E79C4">
              <w:rPr>
                <w:rFonts w:ascii="Times New Roman" w:hAnsi="Times New Roman"/>
                <w:b/>
              </w:rPr>
              <w:t>24</w:t>
            </w:r>
            <w:r w:rsidR="00E844AB" w:rsidRPr="001E79C4">
              <w:rPr>
                <w:rFonts w:ascii="Times New Roman" w:hAnsi="Times New Roman"/>
                <w:b/>
              </w:rPr>
              <w:t xml:space="preserve"> csoportos</w:t>
            </w:r>
          </w:p>
        </w:tc>
      </w:tr>
      <w:tr w:rsidR="00E844AB" w:rsidRPr="001E79C4" w:rsidTr="00E844AB">
        <w:tc>
          <w:tcPr>
            <w:tcW w:w="1840" w:type="dxa"/>
            <w:vMerge/>
          </w:tcPr>
          <w:p w:rsidR="00E844AB" w:rsidRPr="001E79C4" w:rsidRDefault="00E844AB" w:rsidP="00DC690D">
            <w:pPr>
              <w:rPr>
                <w:rFonts w:ascii="Times New Roman" w:hAnsi="Times New Roman"/>
              </w:rPr>
            </w:pPr>
          </w:p>
        </w:tc>
        <w:tc>
          <w:tcPr>
            <w:tcW w:w="2219" w:type="dxa"/>
          </w:tcPr>
          <w:p w:rsidR="00E844AB" w:rsidRPr="001E79C4" w:rsidRDefault="00E844AB" w:rsidP="00DC690D">
            <w:pPr>
              <w:rPr>
                <w:rFonts w:ascii="Times New Roman" w:hAnsi="Times New Roman"/>
              </w:rPr>
            </w:pPr>
            <w:r w:rsidRPr="001E79C4">
              <w:rPr>
                <w:rFonts w:ascii="Times New Roman" w:hAnsi="Times New Roman"/>
              </w:rPr>
              <w:t>Rézfúvós: Trombita</w:t>
            </w:r>
          </w:p>
        </w:tc>
        <w:tc>
          <w:tcPr>
            <w:tcW w:w="1864" w:type="dxa"/>
          </w:tcPr>
          <w:p w:rsidR="00E844AB" w:rsidRPr="001E79C4" w:rsidRDefault="00D47656" w:rsidP="00DC690D">
            <w:pPr>
              <w:jc w:val="center"/>
              <w:rPr>
                <w:rFonts w:ascii="Times New Roman" w:hAnsi="Times New Roman"/>
              </w:rPr>
            </w:pPr>
            <w:r w:rsidRPr="001E79C4">
              <w:rPr>
                <w:rFonts w:ascii="Times New Roman" w:hAnsi="Times New Roman"/>
              </w:rPr>
              <w:t>8</w:t>
            </w:r>
            <w:r w:rsidR="00E844AB" w:rsidRPr="001E79C4">
              <w:rPr>
                <w:rFonts w:ascii="Times New Roman" w:hAnsi="Times New Roman"/>
              </w:rPr>
              <w:t xml:space="preserve"> fő</w:t>
            </w:r>
          </w:p>
        </w:tc>
        <w:tc>
          <w:tcPr>
            <w:tcW w:w="1963" w:type="dxa"/>
            <w:vMerge/>
          </w:tcPr>
          <w:p w:rsidR="00E844AB" w:rsidRPr="001E79C4" w:rsidRDefault="00E844AB" w:rsidP="00DC690D">
            <w:pPr>
              <w:rPr>
                <w:rFonts w:ascii="Times New Roman" w:hAnsi="Times New Roman"/>
              </w:rPr>
            </w:pPr>
          </w:p>
        </w:tc>
        <w:tc>
          <w:tcPr>
            <w:tcW w:w="1748" w:type="dxa"/>
            <w:vMerge/>
          </w:tcPr>
          <w:p w:rsidR="00E844AB" w:rsidRPr="001E79C4" w:rsidRDefault="00E844AB" w:rsidP="00DC690D">
            <w:pPr>
              <w:rPr>
                <w:rFonts w:ascii="Times New Roman" w:hAnsi="Times New Roman"/>
              </w:rPr>
            </w:pPr>
          </w:p>
        </w:tc>
      </w:tr>
      <w:tr w:rsidR="00E844AB" w:rsidRPr="001E79C4" w:rsidTr="00E844AB">
        <w:tc>
          <w:tcPr>
            <w:tcW w:w="1840" w:type="dxa"/>
            <w:vMerge/>
          </w:tcPr>
          <w:p w:rsidR="00E844AB" w:rsidRPr="001E79C4" w:rsidRDefault="00E844AB" w:rsidP="00DC690D">
            <w:pPr>
              <w:rPr>
                <w:rFonts w:ascii="Times New Roman" w:hAnsi="Times New Roman"/>
              </w:rPr>
            </w:pPr>
          </w:p>
        </w:tc>
        <w:tc>
          <w:tcPr>
            <w:tcW w:w="2219" w:type="dxa"/>
          </w:tcPr>
          <w:p w:rsidR="00E844AB" w:rsidRPr="001E79C4" w:rsidRDefault="00E844AB" w:rsidP="00DC690D">
            <w:pPr>
              <w:rPr>
                <w:rFonts w:ascii="Times New Roman" w:hAnsi="Times New Roman"/>
              </w:rPr>
            </w:pPr>
            <w:r w:rsidRPr="001E79C4">
              <w:rPr>
                <w:rFonts w:ascii="Times New Roman" w:hAnsi="Times New Roman"/>
              </w:rPr>
              <w:t>Harsona</w:t>
            </w:r>
          </w:p>
        </w:tc>
        <w:tc>
          <w:tcPr>
            <w:tcW w:w="1864" w:type="dxa"/>
          </w:tcPr>
          <w:p w:rsidR="00E844AB" w:rsidRPr="001E79C4" w:rsidRDefault="00D47656" w:rsidP="00DC690D">
            <w:pPr>
              <w:jc w:val="center"/>
              <w:rPr>
                <w:rFonts w:ascii="Times New Roman" w:hAnsi="Times New Roman"/>
              </w:rPr>
            </w:pPr>
            <w:r w:rsidRPr="001E79C4">
              <w:rPr>
                <w:rFonts w:ascii="Times New Roman" w:hAnsi="Times New Roman"/>
              </w:rPr>
              <w:t>5</w:t>
            </w:r>
            <w:r w:rsidR="00E844AB" w:rsidRPr="001E79C4">
              <w:rPr>
                <w:rFonts w:ascii="Times New Roman" w:hAnsi="Times New Roman"/>
              </w:rPr>
              <w:t xml:space="preserve"> fő</w:t>
            </w:r>
          </w:p>
        </w:tc>
        <w:tc>
          <w:tcPr>
            <w:tcW w:w="1963" w:type="dxa"/>
            <w:vMerge/>
          </w:tcPr>
          <w:p w:rsidR="00E844AB" w:rsidRPr="001E79C4" w:rsidRDefault="00E844AB" w:rsidP="00DC690D">
            <w:pPr>
              <w:rPr>
                <w:rFonts w:ascii="Times New Roman" w:hAnsi="Times New Roman"/>
              </w:rPr>
            </w:pPr>
          </w:p>
        </w:tc>
        <w:tc>
          <w:tcPr>
            <w:tcW w:w="1748" w:type="dxa"/>
            <w:vMerge/>
          </w:tcPr>
          <w:p w:rsidR="00E844AB" w:rsidRPr="001E79C4" w:rsidRDefault="00E844AB" w:rsidP="00DC690D">
            <w:pPr>
              <w:rPr>
                <w:rFonts w:ascii="Times New Roman" w:hAnsi="Times New Roman"/>
              </w:rPr>
            </w:pPr>
          </w:p>
        </w:tc>
      </w:tr>
      <w:tr w:rsidR="00E844AB" w:rsidRPr="001E79C4" w:rsidTr="00E844AB">
        <w:tc>
          <w:tcPr>
            <w:tcW w:w="1840" w:type="dxa"/>
            <w:vMerge/>
          </w:tcPr>
          <w:p w:rsidR="00E844AB" w:rsidRPr="001E79C4" w:rsidRDefault="00E844AB" w:rsidP="00DC690D">
            <w:pPr>
              <w:rPr>
                <w:rFonts w:ascii="Times New Roman" w:hAnsi="Times New Roman"/>
              </w:rPr>
            </w:pPr>
          </w:p>
        </w:tc>
        <w:tc>
          <w:tcPr>
            <w:tcW w:w="2219" w:type="dxa"/>
          </w:tcPr>
          <w:p w:rsidR="00E844AB" w:rsidRPr="001E79C4" w:rsidRDefault="00E844AB" w:rsidP="00DC690D">
            <w:pPr>
              <w:rPr>
                <w:rFonts w:ascii="Times New Roman" w:hAnsi="Times New Roman"/>
              </w:rPr>
            </w:pPr>
            <w:r w:rsidRPr="001E79C4">
              <w:rPr>
                <w:rFonts w:ascii="Times New Roman" w:hAnsi="Times New Roman"/>
              </w:rPr>
              <w:t>Tenor</w:t>
            </w:r>
          </w:p>
        </w:tc>
        <w:tc>
          <w:tcPr>
            <w:tcW w:w="1864" w:type="dxa"/>
          </w:tcPr>
          <w:p w:rsidR="00E844AB" w:rsidRPr="001E79C4" w:rsidRDefault="001E79C4" w:rsidP="00DC690D">
            <w:pPr>
              <w:jc w:val="center"/>
              <w:rPr>
                <w:rFonts w:ascii="Times New Roman" w:hAnsi="Times New Roman"/>
              </w:rPr>
            </w:pPr>
            <w:r w:rsidRPr="001E79C4">
              <w:rPr>
                <w:rFonts w:ascii="Times New Roman" w:hAnsi="Times New Roman"/>
              </w:rPr>
              <w:t>1</w:t>
            </w:r>
            <w:r w:rsidR="00E844AB" w:rsidRPr="001E79C4">
              <w:rPr>
                <w:rFonts w:ascii="Times New Roman" w:hAnsi="Times New Roman"/>
              </w:rPr>
              <w:t xml:space="preserve"> fő</w:t>
            </w:r>
          </w:p>
        </w:tc>
        <w:tc>
          <w:tcPr>
            <w:tcW w:w="1963" w:type="dxa"/>
            <w:vMerge/>
          </w:tcPr>
          <w:p w:rsidR="00E844AB" w:rsidRPr="001E79C4" w:rsidRDefault="00E844AB" w:rsidP="00DC690D">
            <w:pPr>
              <w:rPr>
                <w:rFonts w:ascii="Times New Roman" w:hAnsi="Times New Roman"/>
              </w:rPr>
            </w:pPr>
          </w:p>
        </w:tc>
        <w:tc>
          <w:tcPr>
            <w:tcW w:w="1748" w:type="dxa"/>
            <w:vMerge/>
          </w:tcPr>
          <w:p w:rsidR="00E844AB" w:rsidRPr="001E79C4" w:rsidRDefault="00E844AB" w:rsidP="00DC690D">
            <w:pPr>
              <w:rPr>
                <w:rFonts w:ascii="Times New Roman" w:hAnsi="Times New Roman"/>
              </w:rPr>
            </w:pPr>
          </w:p>
        </w:tc>
      </w:tr>
      <w:tr w:rsidR="00E844AB" w:rsidRPr="001E79C4" w:rsidTr="00E844AB">
        <w:tc>
          <w:tcPr>
            <w:tcW w:w="1840" w:type="dxa"/>
            <w:vMerge/>
          </w:tcPr>
          <w:p w:rsidR="00E844AB" w:rsidRPr="001E79C4" w:rsidRDefault="00E844AB" w:rsidP="00DC690D">
            <w:pPr>
              <w:rPr>
                <w:rFonts w:ascii="Times New Roman" w:hAnsi="Times New Roman"/>
              </w:rPr>
            </w:pPr>
          </w:p>
        </w:tc>
        <w:tc>
          <w:tcPr>
            <w:tcW w:w="2219" w:type="dxa"/>
          </w:tcPr>
          <w:p w:rsidR="00E844AB" w:rsidRPr="001E79C4" w:rsidRDefault="00E844AB" w:rsidP="00DC690D">
            <w:pPr>
              <w:rPr>
                <w:rFonts w:ascii="Times New Roman" w:hAnsi="Times New Roman"/>
              </w:rPr>
            </w:pPr>
            <w:r w:rsidRPr="001E79C4">
              <w:rPr>
                <w:rFonts w:ascii="Times New Roman" w:hAnsi="Times New Roman"/>
              </w:rPr>
              <w:t>Vadászkürt</w:t>
            </w:r>
          </w:p>
        </w:tc>
        <w:tc>
          <w:tcPr>
            <w:tcW w:w="1864" w:type="dxa"/>
          </w:tcPr>
          <w:p w:rsidR="00E844AB" w:rsidRPr="001E79C4" w:rsidRDefault="001E79C4" w:rsidP="00DC690D">
            <w:pPr>
              <w:jc w:val="center"/>
              <w:rPr>
                <w:rFonts w:ascii="Times New Roman" w:hAnsi="Times New Roman"/>
              </w:rPr>
            </w:pPr>
            <w:r w:rsidRPr="001E79C4">
              <w:rPr>
                <w:rFonts w:ascii="Times New Roman" w:hAnsi="Times New Roman"/>
              </w:rPr>
              <w:t>3</w:t>
            </w:r>
            <w:r w:rsidR="00E844AB" w:rsidRPr="001E79C4">
              <w:rPr>
                <w:rFonts w:ascii="Times New Roman" w:hAnsi="Times New Roman"/>
              </w:rPr>
              <w:t xml:space="preserve"> fő</w:t>
            </w:r>
          </w:p>
        </w:tc>
        <w:tc>
          <w:tcPr>
            <w:tcW w:w="1963" w:type="dxa"/>
            <w:vMerge/>
          </w:tcPr>
          <w:p w:rsidR="00E844AB" w:rsidRPr="001E79C4" w:rsidRDefault="00E844AB" w:rsidP="00DC690D">
            <w:pPr>
              <w:rPr>
                <w:rFonts w:ascii="Times New Roman" w:hAnsi="Times New Roman"/>
              </w:rPr>
            </w:pPr>
          </w:p>
        </w:tc>
        <w:tc>
          <w:tcPr>
            <w:tcW w:w="1748" w:type="dxa"/>
            <w:vMerge/>
          </w:tcPr>
          <w:p w:rsidR="00E844AB" w:rsidRPr="001E79C4" w:rsidRDefault="00E844AB" w:rsidP="00DC690D">
            <w:pPr>
              <w:rPr>
                <w:rFonts w:ascii="Times New Roman" w:hAnsi="Times New Roman"/>
              </w:rPr>
            </w:pPr>
          </w:p>
        </w:tc>
      </w:tr>
      <w:tr w:rsidR="00E844AB" w:rsidRPr="001E79C4" w:rsidTr="00E844AB">
        <w:tc>
          <w:tcPr>
            <w:tcW w:w="1840" w:type="dxa"/>
            <w:vMerge/>
          </w:tcPr>
          <w:p w:rsidR="00E844AB" w:rsidRPr="001E79C4" w:rsidRDefault="00E844AB" w:rsidP="00DC690D">
            <w:pPr>
              <w:rPr>
                <w:rFonts w:ascii="Times New Roman" w:hAnsi="Times New Roman"/>
              </w:rPr>
            </w:pPr>
          </w:p>
        </w:tc>
        <w:tc>
          <w:tcPr>
            <w:tcW w:w="2219" w:type="dxa"/>
          </w:tcPr>
          <w:p w:rsidR="00E844AB" w:rsidRPr="001E79C4" w:rsidRDefault="00E844AB" w:rsidP="00DC690D">
            <w:pPr>
              <w:rPr>
                <w:rFonts w:ascii="Times New Roman" w:hAnsi="Times New Roman"/>
              </w:rPr>
            </w:pPr>
            <w:r w:rsidRPr="001E79C4">
              <w:rPr>
                <w:rFonts w:ascii="Times New Roman" w:hAnsi="Times New Roman"/>
              </w:rPr>
              <w:t>Tuba</w:t>
            </w:r>
          </w:p>
        </w:tc>
        <w:tc>
          <w:tcPr>
            <w:tcW w:w="1864" w:type="dxa"/>
          </w:tcPr>
          <w:p w:rsidR="00E844AB" w:rsidRPr="001E79C4" w:rsidRDefault="001E79C4" w:rsidP="00DC690D">
            <w:pPr>
              <w:jc w:val="center"/>
              <w:rPr>
                <w:rFonts w:ascii="Times New Roman" w:hAnsi="Times New Roman"/>
              </w:rPr>
            </w:pPr>
            <w:r w:rsidRPr="001E79C4">
              <w:rPr>
                <w:rFonts w:ascii="Times New Roman" w:hAnsi="Times New Roman"/>
              </w:rPr>
              <w:t>2</w:t>
            </w:r>
            <w:r w:rsidR="00E844AB" w:rsidRPr="001E79C4">
              <w:rPr>
                <w:rFonts w:ascii="Times New Roman" w:hAnsi="Times New Roman"/>
              </w:rPr>
              <w:t xml:space="preserve"> fő</w:t>
            </w:r>
          </w:p>
        </w:tc>
        <w:tc>
          <w:tcPr>
            <w:tcW w:w="1963" w:type="dxa"/>
            <w:vMerge/>
          </w:tcPr>
          <w:p w:rsidR="00E844AB" w:rsidRPr="001E79C4" w:rsidRDefault="00E844AB" w:rsidP="00DC690D">
            <w:pPr>
              <w:rPr>
                <w:rFonts w:ascii="Times New Roman" w:hAnsi="Times New Roman"/>
              </w:rPr>
            </w:pPr>
          </w:p>
        </w:tc>
        <w:tc>
          <w:tcPr>
            <w:tcW w:w="1748" w:type="dxa"/>
            <w:vMerge/>
          </w:tcPr>
          <w:p w:rsidR="00E844AB" w:rsidRPr="001E79C4" w:rsidRDefault="00E844AB" w:rsidP="00DC690D">
            <w:pPr>
              <w:rPr>
                <w:rFonts w:ascii="Times New Roman" w:hAnsi="Times New Roman"/>
              </w:rPr>
            </w:pPr>
          </w:p>
        </w:tc>
      </w:tr>
      <w:tr w:rsidR="00E844AB" w:rsidRPr="001E79C4" w:rsidTr="00E844AB">
        <w:tc>
          <w:tcPr>
            <w:tcW w:w="1840" w:type="dxa"/>
            <w:vMerge/>
          </w:tcPr>
          <w:p w:rsidR="00E844AB" w:rsidRPr="001E79C4" w:rsidRDefault="00E844AB" w:rsidP="00DC690D">
            <w:pPr>
              <w:rPr>
                <w:rFonts w:ascii="Times New Roman" w:hAnsi="Times New Roman"/>
              </w:rPr>
            </w:pPr>
          </w:p>
        </w:tc>
        <w:tc>
          <w:tcPr>
            <w:tcW w:w="2219" w:type="dxa"/>
          </w:tcPr>
          <w:p w:rsidR="00E844AB" w:rsidRPr="001E79C4" w:rsidRDefault="00E844AB" w:rsidP="00DC690D">
            <w:pPr>
              <w:rPr>
                <w:rFonts w:ascii="Times New Roman" w:hAnsi="Times New Roman"/>
              </w:rPr>
            </w:pPr>
            <w:r w:rsidRPr="001E79C4">
              <w:rPr>
                <w:rFonts w:ascii="Times New Roman" w:hAnsi="Times New Roman"/>
              </w:rPr>
              <w:t>Fafúvós: Furulya</w:t>
            </w:r>
          </w:p>
        </w:tc>
        <w:tc>
          <w:tcPr>
            <w:tcW w:w="1864" w:type="dxa"/>
          </w:tcPr>
          <w:p w:rsidR="00E844AB" w:rsidRPr="001E79C4" w:rsidRDefault="001E79C4" w:rsidP="008A776A">
            <w:pPr>
              <w:jc w:val="center"/>
              <w:rPr>
                <w:rFonts w:ascii="Times New Roman" w:hAnsi="Times New Roman"/>
              </w:rPr>
            </w:pPr>
            <w:r w:rsidRPr="001E79C4">
              <w:rPr>
                <w:rFonts w:ascii="Times New Roman" w:hAnsi="Times New Roman"/>
              </w:rPr>
              <w:t>35</w:t>
            </w:r>
            <w:r w:rsidR="00E844AB" w:rsidRPr="001E79C4">
              <w:rPr>
                <w:rFonts w:ascii="Times New Roman" w:hAnsi="Times New Roman"/>
              </w:rPr>
              <w:t xml:space="preserve"> fő</w:t>
            </w:r>
          </w:p>
        </w:tc>
        <w:tc>
          <w:tcPr>
            <w:tcW w:w="1963" w:type="dxa"/>
            <w:vMerge/>
          </w:tcPr>
          <w:p w:rsidR="00E844AB" w:rsidRPr="001E79C4" w:rsidRDefault="00E844AB" w:rsidP="00DC690D">
            <w:pPr>
              <w:rPr>
                <w:rFonts w:ascii="Times New Roman" w:hAnsi="Times New Roman"/>
              </w:rPr>
            </w:pPr>
          </w:p>
        </w:tc>
        <w:tc>
          <w:tcPr>
            <w:tcW w:w="1748" w:type="dxa"/>
            <w:vMerge/>
          </w:tcPr>
          <w:p w:rsidR="00E844AB" w:rsidRPr="001E79C4" w:rsidRDefault="00E844AB" w:rsidP="00DC690D">
            <w:pPr>
              <w:rPr>
                <w:rFonts w:ascii="Times New Roman" w:hAnsi="Times New Roman"/>
              </w:rPr>
            </w:pPr>
          </w:p>
        </w:tc>
      </w:tr>
      <w:tr w:rsidR="00E844AB" w:rsidRPr="001E79C4" w:rsidTr="00E844AB">
        <w:tc>
          <w:tcPr>
            <w:tcW w:w="1840" w:type="dxa"/>
            <w:vMerge/>
          </w:tcPr>
          <w:p w:rsidR="00E844AB" w:rsidRPr="001E79C4" w:rsidRDefault="00E844AB" w:rsidP="00DC690D">
            <w:pPr>
              <w:rPr>
                <w:rFonts w:ascii="Times New Roman" w:hAnsi="Times New Roman"/>
              </w:rPr>
            </w:pPr>
          </w:p>
        </w:tc>
        <w:tc>
          <w:tcPr>
            <w:tcW w:w="2219" w:type="dxa"/>
          </w:tcPr>
          <w:p w:rsidR="00E844AB" w:rsidRPr="001E79C4" w:rsidRDefault="00E844AB" w:rsidP="00DC690D">
            <w:pPr>
              <w:rPr>
                <w:rFonts w:ascii="Times New Roman" w:hAnsi="Times New Roman"/>
              </w:rPr>
            </w:pPr>
            <w:r w:rsidRPr="001E79C4">
              <w:rPr>
                <w:rFonts w:ascii="Times New Roman" w:hAnsi="Times New Roman"/>
              </w:rPr>
              <w:t xml:space="preserve">               Fuvola</w:t>
            </w:r>
          </w:p>
        </w:tc>
        <w:tc>
          <w:tcPr>
            <w:tcW w:w="1864" w:type="dxa"/>
          </w:tcPr>
          <w:p w:rsidR="00E844AB" w:rsidRPr="001E79C4" w:rsidRDefault="001E79C4" w:rsidP="008A776A">
            <w:pPr>
              <w:jc w:val="center"/>
              <w:rPr>
                <w:rFonts w:ascii="Times New Roman" w:hAnsi="Times New Roman"/>
              </w:rPr>
            </w:pPr>
            <w:r w:rsidRPr="001E79C4">
              <w:rPr>
                <w:rFonts w:ascii="Times New Roman" w:hAnsi="Times New Roman"/>
              </w:rPr>
              <w:t>12</w:t>
            </w:r>
            <w:r w:rsidR="00E844AB" w:rsidRPr="001E79C4">
              <w:rPr>
                <w:rFonts w:ascii="Times New Roman" w:hAnsi="Times New Roman"/>
              </w:rPr>
              <w:t xml:space="preserve"> fő</w:t>
            </w:r>
          </w:p>
        </w:tc>
        <w:tc>
          <w:tcPr>
            <w:tcW w:w="1963" w:type="dxa"/>
            <w:vMerge/>
          </w:tcPr>
          <w:p w:rsidR="00E844AB" w:rsidRPr="001E79C4" w:rsidRDefault="00E844AB" w:rsidP="00DC690D">
            <w:pPr>
              <w:rPr>
                <w:rFonts w:ascii="Times New Roman" w:hAnsi="Times New Roman"/>
              </w:rPr>
            </w:pPr>
          </w:p>
        </w:tc>
        <w:tc>
          <w:tcPr>
            <w:tcW w:w="1748" w:type="dxa"/>
            <w:vMerge/>
          </w:tcPr>
          <w:p w:rsidR="00E844AB" w:rsidRPr="001E79C4" w:rsidRDefault="00E844AB" w:rsidP="00DC690D">
            <w:pPr>
              <w:rPr>
                <w:rFonts w:ascii="Times New Roman" w:hAnsi="Times New Roman"/>
              </w:rPr>
            </w:pPr>
          </w:p>
        </w:tc>
      </w:tr>
      <w:tr w:rsidR="00E844AB" w:rsidRPr="001E79C4" w:rsidTr="00E844AB">
        <w:tc>
          <w:tcPr>
            <w:tcW w:w="1840" w:type="dxa"/>
            <w:vMerge/>
          </w:tcPr>
          <w:p w:rsidR="00E844AB" w:rsidRPr="001E79C4" w:rsidRDefault="00E844AB" w:rsidP="00DC690D">
            <w:pPr>
              <w:rPr>
                <w:rFonts w:ascii="Times New Roman" w:hAnsi="Times New Roman"/>
              </w:rPr>
            </w:pPr>
          </w:p>
        </w:tc>
        <w:tc>
          <w:tcPr>
            <w:tcW w:w="2219" w:type="dxa"/>
          </w:tcPr>
          <w:p w:rsidR="00E844AB" w:rsidRPr="001E79C4" w:rsidRDefault="00E844AB" w:rsidP="00DC690D">
            <w:pPr>
              <w:rPr>
                <w:rFonts w:ascii="Times New Roman" w:hAnsi="Times New Roman"/>
              </w:rPr>
            </w:pPr>
            <w:r w:rsidRPr="001E79C4">
              <w:rPr>
                <w:rFonts w:ascii="Times New Roman" w:hAnsi="Times New Roman"/>
              </w:rPr>
              <w:t xml:space="preserve">               Klarinét</w:t>
            </w:r>
          </w:p>
        </w:tc>
        <w:tc>
          <w:tcPr>
            <w:tcW w:w="1864" w:type="dxa"/>
          </w:tcPr>
          <w:p w:rsidR="00E844AB" w:rsidRPr="001E79C4" w:rsidRDefault="001E79C4" w:rsidP="00DC690D">
            <w:pPr>
              <w:jc w:val="center"/>
              <w:rPr>
                <w:rFonts w:ascii="Times New Roman" w:hAnsi="Times New Roman"/>
              </w:rPr>
            </w:pPr>
            <w:r w:rsidRPr="001E79C4">
              <w:rPr>
                <w:rFonts w:ascii="Times New Roman" w:hAnsi="Times New Roman"/>
              </w:rPr>
              <w:t>6</w:t>
            </w:r>
            <w:r w:rsidR="00E844AB" w:rsidRPr="001E79C4">
              <w:rPr>
                <w:rFonts w:ascii="Times New Roman" w:hAnsi="Times New Roman"/>
              </w:rPr>
              <w:t xml:space="preserve"> fő</w:t>
            </w:r>
          </w:p>
        </w:tc>
        <w:tc>
          <w:tcPr>
            <w:tcW w:w="1963" w:type="dxa"/>
            <w:vMerge/>
          </w:tcPr>
          <w:p w:rsidR="00E844AB" w:rsidRPr="001E79C4" w:rsidRDefault="00E844AB" w:rsidP="00DC690D">
            <w:pPr>
              <w:rPr>
                <w:rFonts w:ascii="Times New Roman" w:hAnsi="Times New Roman"/>
              </w:rPr>
            </w:pPr>
          </w:p>
        </w:tc>
        <w:tc>
          <w:tcPr>
            <w:tcW w:w="1748" w:type="dxa"/>
            <w:vMerge/>
          </w:tcPr>
          <w:p w:rsidR="00E844AB" w:rsidRPr="001E79C4" w:rsidRDefault="00E844AB" w:rsidP="00DC690D">
            <w:pPr>
              <w:rPr>
                <w:rFonts w:ascii="Times New Roman" w:hAnsi="Times New Roman"/>
              </w:rPr>
            </w:pPr>
          </w:p>
        </w:tc>
      </w:tr>
      <w:tr w:rsidR="00E844AB" w:rsidRPr="001E79C4" w:rsidTr="00E844AB">
        <w:tc>
          <w:tcPr>
            <w:tcW w:w="1840" w:type="dxa"/>
            <w:vMerge/>
          </w:tcPr>
          <w:p w:rsidR="00E844AB" w:rsidRPr="001E79C4" w:rsidRDefault="00E844AB" w:rsidP="00DC690D">
            <w:pPr>
              <w:rPr>
                <w:rFonts w:ascii="Times New Roman" w:hAnsi="Times New Roman"/>
              </w:rPr>
            </w:pPr>
          </w:p>
        </w:tc>
        <w:tc>
          <w:tcPr>
            <w:tcW w:w="2219" w:type="dxa"/>
          </w:tcPr>
          <w:p w:rsidR="00E844AB" w:rsidRPr="001E79C4" w:rsidRDefault="00E844AB" w:rsidP="00DC690D">
            <w:pPr>
              <w:rPr>
                <w:rFonts w:ascii="Times New Roman" w:hAnsi="Times New Roman"/>
              </w:rPr>
            </w:pPr>
            <w:r w:rsidRPr="001E79C4">
              <w:rPr>
                <w:rFonts w:ascii="Times New Roman" w:hAnsi="Times New Roman"/>
              </w:rPr>
              <w:t xml:space="preserve">               Szaxofon</w:t>
            </w:r>
          </w:p>
        </w:tc>
        <w:tc>
          <w:tcPr>
            <w:tcW w:w="1864" w:type="dxa"/>
          </w:tcPr>
          <w:p w:rsidR="00E844AB" w:rsidRPr="001E79C4" w:rsidRDefault="001E79C4" w:rsidP="00DC690D">
            <w:pPr>
              <w:jc w:val="center"/>
              <w:rPr>
                <w:rFonts w:ascii="Times New Roman" w:hAnsi="Times New Roman"/>
              </w:rPr>
            </w:pPr>
            <w:r w:rsidRPr="001E79C4">
              <w:rPr>
                <w:rFonts w:ascii="Times New Roman" w:hAnsi="Times New Roman"/>
              </w:rPr>
              <w:t>7</w:t>
            </w:r>
            <w:r w:rsidR="000E2456" w:rsidRPr="001E79C4">
              <w:rPr>
                <w:rFonts w:ascii="Times New Roman" w:hAnsi="Times New Roman"/>
              </w:rPr>
              <w:t xml:space="preserve"> </w:t>
            </w:r>
            <w:r w:rsidR="00E844AB" w:rsidRPr="001E79C4">
              <w:rPr>
                <w:rFonts w:ascii="Times New Roman" w:hAnsi="Times New Roman"/>
              </w:rPr>
              <w:t>fő</w:t>
            </w:r>
          </w:p>
        </w:tc>
        <w:tc>
          <w:tcPr>
            <w:tcW w:w="1963" w:type="dxa"/>
            <w:vMerge/>
          </w:tcPr>
          <w:p w:rsidR="00E844AB" w:rsidRPr="001E79C4" w:rsidRDefault="00E844AB" w:rsidP="00DC690D">
            <w:pPr>
              <w:rPr>
                <w:rFonts w:ascii="Times New Roman" w:hAnsi="Times New Roman"/>
              </w:rPr>
            </w:pPr>
          </w:p>
        </w:tc>
        <w:tc>
          <w:tcPr>
            <w:tcW w:w="1748" w:type="dxa"/>
            <w:vMerge/>
          </w:tcPr>
          <w:p w:rsidR="00E844AB" w:rsidRPr="001E79C4" w:rsidRDefault="00E844AB" w:rsidP="00DC690D">
            <w:pPr>
              <w:rPr>
                <w:rFonts w:ascii="Times New Roman" w:hAnsi="Times New Roman"/>
              </w:rPr>
            </w:pPr>
          </w:p>
        </w:tc>
      </w:tr>
      <w:tr w:rsidR="00E844AB" w:rsidRPr="001E79C4" w:rsidTr="00E844AB">
        <w:tc>
          <w:tcPr>
            <w:tcW w:w="1840" w:type="dxa"/>
            <w:vMerge/>
          </w:tcPr>
          <w:p w:rsidR="00E844AB" w:rsidRPr="001E79C4" w:rsidRDefault="00E844AB" w:rsidP="00DC690D">
            <w:pPr>
              <w:rPr>
                <w:rFonts w:ascii="Times New Roman" w:hAnsi="Times New Roman"/>
              </w:rPr>
            </w:pPr>
          </w:p>
        </w:tc>
        <w:tc>
          <w:tcPr>
            <w:tcW w:w="2219" w:type="dxa"/>
          </w:tcPr>
          <w:p w:rsidR="00E844AB" w:rsidRPr="001E79C4" w:rsidRDefault="00E844AB" w:rsidP="00DC690D">
            <w:pPr>
              <w:rPr>
                <w:rFonts w:ascii="Times New Roman" w:hAnsi="Times New Roman"/>
              </w:rPr>
            </w:pPr>
            <w:r w:rsidRPr="001E79C4">
              <w:rPr>
                <w:rFonts w:ascii="Times New Roman" w:hAnsi="Times New Roman"/>
              </w:rPr>
              <w:t>Billentyűs: szintetizátor-</w:t>
            </w:r>
            <w:proofErr w:type="spellStart"/>
            <w:r w:rsidRPr="001E79C4">
              <w:rPr>
                <w:rFonts w:ascii="Times New Roman" w:hAnsi="Times New Roman"/>
              </w:rPr>
              <w:t>keyboard</w:t>
            </w:r>
            <w:proofErr w:type="spellEnd"/>
          </w:p>
        </w:tc>
        <w:tc>
          <w:tcPr>
            <w:tcW w:w="1864" w:type="dxa"/>
          </w:tcPr>
          <w:p w:rsidR="00E844AB" w:rsidRPr="001E79C4" w:rsidRDefault="001E79C4" w:rsidP="00DC690D">
            <w:pPr>
              <w:spacing w:before="240"/>
              <w:jc w:val="center"/>
              <w:rPr>
                <w:rFonts w:ascii="Times New Roman" w:hAnsi="Times New Roman"/>
              </w:rPr>
            </w:pPr>
            <w:r w:rsidRPr="001E79C4">
              <w:rPr>
                <w:rFonts w:ascii="Times New Roman" w:hAnsi="Times New Roman"/>
              </w:rPr>
              <w:t>11</w:t>
            </w:r>
            <w:r w:rsidR="00E844AB" w:rsidRPr="001E79C4">
              <w:rPr>
                <w:rFonts w:ascii="Times New Roman" w:hAnsi="Times New Roman"/>
              </w:rPr>
              <w:t xml:space="preserve"> fő</w:t>
            </w:r>
          </w:p>
        </w:tc>
        <w:tc>
          <w:tcPr>
            <w:tcW w:w="1963" w:type="dxa"/>
            <w:vMerge/>
          </w:tcPr>
          <w:p w:rsidR="00E844AB" w:rsidRPr="001E79C4" w:rsidRDefault="00E844AB" w:rsidP="00DC690D">
            <w:pPr>
              <w:rPr>
                <w:rFonts w:ascii="Times New Roman" w:hAnsi="Times New Roman"/>
              </w:rPr>
            </w:pPr>
          </w:p>
        </w:tc>
        <w:tc>
          <w:tcPr>
            <w:tcW w:w="1748" w:type="dxa"/>
            <w:vMerge/>
          </w:tcPr>
          <w:p w:rsidR="00E844AB" w:rsidRPr="001E79C4" w:rsidRDefault="00E844AB" w:rsidP="00DC690D">
            <w:pPr>
              <w:rPr>
                <w:rFonts w:ascii="Times New Roman" w:hAnsi="Times New Roman"/>
              </w:rPr>
            </w:pPr>
          </w:p>
        </w:tc>
      </w:tr>
      <w:tr w:rsidR="00E844AB" w:rsidRPr="001E79C4" w:rsidTr="00E844AB">
        <w:tc>
          <w:tcPr>
            <w:tcW w:w="1840" w:type="dxa"/>
            <w:vMerge/>
          </w:tcPr>
          <w:p w:rsidR="00E844AB" w:rsidRPr="001E79C4" w:rsidRDefault="00E844AB" w:rsidP="00DC690D">
            <w:pPr>
              <w:rPr>
                <w:rFonts w:ascii="Times New Roman" w:hAnsi="Times New Roman"/>
              </w:rPr>
            </w:pPr>
          </w:p>
        </w:tc>
        <w:tc>
          <w:tcPr>
            <w:tcW w:w="2219" w:type="dxa"/>
          </w:tcPr>
          <w:p w:rsidR="00E844AB" w:rsidRPr="001E79C4" w:rsidRDefault="00E844AB" w:rsidP="00DC690D">
            <w:pPr>
              <w:rPr>
                <w:rFonts w:ascii="Times New Roman" w:hAnsi="Times New Roman"/>
              </w:rPr>
            </w:pPr>
            <w:r w:rsidRPr="001E79C4">
              <w:rPr>
                <w:rFonts w:ascii="Times New Roman" w:hAnsi="Times New Roman"/>
              </w:rPr>
              <w:t>Ütő hangszer</w:t>
            </w:r>
          </w:p>
        </w:tc>
        <w:tc>
          <w:tcPr>
            <w:tcW w:w="1864" w:type="dxa"/>
          </w:tcPr>
          <w:p w:rsidR="00E844AB" w:rsidRPr="001E79C4" w:rsidRDefault="001E79C4" w:rsidP="0073289D">
            <w:pPr>
              <w:jc w:val="center"/>
              <w:rPr>
                <w:rFonts w:ascii="Times New Roman" w:hAnsi="Times New Roman"/>
              </w:rPr>
            </w:pPr>
            <w:r w:rsidRPr="001E79C4">
              <w:rPr>
                <w:rFonts w:ascii="Times New Roman" w:hAnsi="Times New Roman"/>
              </w:rPr>
              <w:t>22</w:t>
            </w:r>
            <w:r w:rsidR="00E844AB" w:rsidRPr="001E79C4">
              <w:rPr>
                <w:rFonts w:ascii="Times New Roman" w:hAnsi="Times New Roman"/>
              </w:rPr>
              <w:t xml:space="preserve"> fő</w:t>
            </w:r>
          </w:p>
        </w:tc>
        <w:tc>
          <w:tcPr>
            <w:tcW w:w="1963" w:type="dxa"/>
            <w:vMerge/>
          </w:tcPr>
          <w:p w:rsidR="00E844AB" w:rsidRPr="001E79C4" w:rsidRDefault="00E844AB" w:rsidP="00DC690D">
            <w:pPr>
              <w:rPr>
                <w:rFonts w:ascii="Times New Roman" w:hAnsi="Times New Roman"/>
              </w:rPr>
            </w:pPr>
          </w:p>
        </w:tc>
        <w:tc>
          <w:tcPr>
            <w:tcW w:w="1748" w:type="dxa"/>
            <w:vMerge/>
          </w:tcPr>
          <w:p w:rsidR="00E844AB" w:rsidRPr="001E79C4" w:rsidRDefault="00E844AB" w:rsidP="00DC690D">
            <w:pPr>
              <w:rPr>
                <w:rFonts w:ascii="Times New Roman" w:hAnsi="Times New Roman"/>
              </w:rPr>
            </w:pPr>
          </w:p>
        </w:tc>
      </w:tr>
      <w:tr w:rsidR="00E844AB" w:rsidRPr="001E79C4" w:rsidTr="00E844AB">
        <w:tc>
          <w:tcPr>
            <w:tcW w:w="1840" w:type="dxa"/>
            <w:vMerge w:val="restart"/>
          </w:tcPr>
          <w:p w:rsidR="00E844AB" w:rsidRPr="001E79C4" w:rsidRDefault="00E844AB" w:rsidP="00DC690D">
            <w:pPr>
              <w:spacing w:before="240"/>
              <w:rPr>
                <w:rFonts w:ascii="Times New Roman" w:hAnsi="Times New Roman"/>
                <w:b/>
              </w:rPr>
            </w:pPr>
            <w:r w:rsidRPr="001E79C4">
              <w:rPr>
                <w:rFonts w:ascii="Times New Roman" w:hAnsi="Times New Roman"/>
                <w:b/>
              </w:rPr>
              <w:t>Csoportos</w:t>
            </w:r>
          </w:p>
        </w:tc>
        <w:tc>
          <w:tcPr>
            <w:tcW w:w="2219" w:type="dxa"/>
          </w:tcPr>
          <w:p w:rsidR="00E844AB" w:rsidRPr="001E79C4" w:rsidRDefault="00E844AB" w:rsidP="00DC690D">
            <w:pPr>
              <w:rPr>
                <w:rFonts w:ascii="Times New Roman" w:hAnsi="Times New Roman"/>
                <w:b/>
              </w:rPr>
            </w:pPr>
            <w:r w:rsidRPr="001E79C4">
              <w:rPr>
                <w:rFonts w:ascii="Times New Roman" w:hAnsi="Times New Roman"/>
                <w:b/>
              </w:rPr>
              <w:t>Néptánc</w:t>
            </w:r>
          </w:p>
        </w:tc>
        <w:tc>
          <w:tcPr>
            <w:tcW w:w="1864" w:type="dxa"/>
          </w:tcPr>
          <w:p w:rsidR="00E844AB" w:rsidRPr="001E79C4" w:rsidRDefault="001E79C4" w:rsidP="00BF5AAD">
            <w:pPr>
              <w:jc w:val="center"/>
              <w:rPr>
                <w:rFonts w:ascii="Times New Roman" w:hAnsi="Times New Roman"/>
              </w:rPr>
            </w:pPr>
            <w:r w:rsidRPr="001E79C4">
              <w:rPr>
                <w:rFonts w:ascii="Times New Roman" w:hAnsi="Times New Roman"/>
              </w:rPr>
              <w:t>26</w:t>
            </w:r>
            <w:r w:rsidR="00E844AB" w:rsidRPr="001E79C4">
              <w:rPr>
                <w:rFonts w:ascii="Times New Roman" w:hAnsi="Times New Roman"/>
              </w:rPr>
              <w:t xml:space="preserve"> fő</w:t>
            </w:r>
          </w:p>
        </w:tc>
        <w:tc>
          <w:tcPr>
            <w:tcW w:w="1963" w:type="dxa"/>
            <w:vMerge w:val="restart"/>
          </w:tcPr>
          <w:p w:rsidR="00E844AB" w:rsidRPr="001E79C4" w:rsidRDefault="00E844AB" w:rsidP="00DC690D">
            <w:pPr>
              <w:jc w:val="center"/>
              <w:rPr>
                <w:rFonts w:ascii="Times New Roman" w:hAnsi="Times New Roman"/>
              </w:rPr>
            </w:pPr>
            <w:r w:rsidRPr="001E79C4">
              <w:rPr>
                <w:rFonts w:ascii="Times New Roman" w:hAnsi="Times New Roman"/>
              </w:rPr>
              <w:t xml:space="preserve">Összesen: </w:t>
            </w:r>
            <w:r w:rsidR="001E79C4" w:rsidRPr="001E79C4">
              <w:rPr>
                <w:rFonts w:ascii="Times New Roman" w:hAnsi="Times New Roman"/>
              </w:rPr>
              <w:t>54</w:t>
            </w:r>
            <w:r w:rsidRPr="001E79C4">
              <w:rPr>
                <w:rFonts w:ascii="Times New Roman" w:hAnsi="Times New Roman"/>
              </w:rPr>
              <w:t xml:space="preserve"> fő</w:t>
            </w:r>
          </w:p>
          <w:p w:rsidR="00E844AB" w:rsidRPr="001E79C4" w:rsidRDefault="00E844AB" w:rsidP="0074487F">
            <w:pPr>
              <w:jc w:val="center"/>
              <w:rPr>
                <w:rFonts w:ascii="Times New Roman" w:hAnsi="Times New Roman"/>
                <w:b/>
              </w:rPr>
            </w:pPr>
            <w:r w:rsidRPr="001E79C4">
              <w:rPr>
                <w:rFonts w:ascii="Times New Roman" w:hAnsi="Times New Roman"/>
                <w:b/>
              </w:rPr>
              <w:t xml:space="preserve">Állami támogatás igényelhető </w:t>
            </w:r>
            <w:r w:rsidR="001E79C4" w:rsidRPr="001E79C4">
              <w:rPr>
                <w:rFonts w:ascii="Times New Roman" w:hAnsi="Times New Roman"/>
                <w:b/>
              </w:rPr>
              <w:t xml:space="preserve">24 </w:t>
            </w:r>
            <w:r w:rsidRPr="001E79C4">
              <w:rPr>
                <w:rFonts w:ascii="Times New Roman" w:hAnsi="Times New Roman"/>
                <w:b/>
              </w:rPr>
              <w:t>tanuló</w:t>
            </w:r>
          </w:p>
        </w:tc>
        <w:tc>
          <w:tcPr>
            <w:tcW w:w="1748" w:type="dxa"/>
            <w:vMerge/>
          </w:tcPr>
          <w:p w:rsidR="00E844AB" w:rsidRPr="001E79C4" w:rsidRDefault="00E844AB" w:rsidP="00DC690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E844AB" w:rsidRPr="001E79C4" w:rsidTr="00E844AB">
        <w:tc>
          <w:tcPr>
            <w:tcW w:w="1840" w:type="dxa"/>
            <w:vMerge/>
          </w:tcPr>
          <w:p w:rsidR="00E844AB" w:rsidRPr="001E79C4" w:rsidRDefault="00E844AB" w:rsidP="00DC690D">
            <w:pPr>
              <w:rPr>
                <w:rFonts w:ascii="Times New Roman" w:hAnsi="Times New Roman"/>
              </w:rPr>
            </w:pPr>
          </w:p>
        </w:tc>
        <w:tc>
          <w:tcPr>
            <w:tcW w:w="2219" w:type="dxa"/>
          </w:tcPr>
          <w:p w:rsidR="00E844AB" w:rsidRPr="001E79C4" w:rsidRDefault="00E844AB" w:rsidP="00DC690D">
            <w:pPr>
              <w:rPr>
                <w:rFonts w:ascii="Times New Roman" w:hAnsi="Times New Roman"/>
                <w:b/>
              </w:rPr>
            </w:pPr>
            <w:r w:rsidRPr="001E79C4">
              <w:rPr>
                <w:rFonts w:ascii="Times New Roman" w:hAnsi="Times New Roman"/>
                <w:b/>
              </w:rPr>
              <w:t>Kézműves</w:t>
            </w:r>
          </w:p>
        </w:tc>
        <w:tc>
          <w:tcPr>
            <w:tcW w:w="1864" w:type="dxa"/>
          </w:tcPr>
          <w:p w:rsidR="00E844AB" w:rsidRPr="001E79C4" w:rsidRDefault="001E79C4" w:rsidP="00F44520">
            <w:pPr>
              <w:jc w:val="center"/>
              <w:rPr>
                <w:rFonts w:ascii="Times New Roman" w:hAnsi="Times New Roman"/>
              </w:rPr>
            </w:pPr>
            <w:r w:rsidRPr="001E79C4">
              <w:rPr>
                <w:rFonts w:ascii="Times New Roman" w:hAnsi="Times New Roman"/>
              </w:rPr>
              <w:t>28</w:t>
            </w:r>
            <w:r w:rsidR="00E844AB" w:rsidRPr="001E79C4">
              <w:rPr>
                <w:rFonts w:ascii="Times New Roman" w:hAnsi="Times New Roman"/>
              </w:rPr>
              <w:t xml:space="preserve"> fő</w:t>
            </w:r>
          </w:p>
        </w:tc>
        <w:tc>
          <w:tcPr>
            <w:tcW w:w="1963" w:type="dxa"/>
            <w:vMerge/>
          </w:tcPr>
          <w:p w:rsidR="00E844AB" w:rsidRPr="001E79C4" w:rsidRDefault="00E844AB" w:rsidP="00DC690D">
            <w:pPr>
              <w:rPr>
                <w:rFonts w:ascii="Times New Roman" w:hAnsi="Times New Roman"/>
              </w:rPr>
            </w:pPr>
          </w:p>
        </w:tc>
        <w:tc>
          <w:tcPr>
            <w:tcW w:w="1748" w:type="dxa"/>
            <w:vMerge/>
          </w:tcPr>
          <w:p w:rsidR="00E844AB" w:rsidRPr="001E79C4" w:rsidRDefault="00E844AB" w:rsidP="00DC690D">
            <w:pPr>
              <w:rPr>
                <w:rFonts w:ascii="Times New Roman" w:hAnsi="Times New Roman"/>
              </w:rPr>
            </w:pPr>
          </w:p>
        </w:tc>
      </w:tr>
    </w:tbl>
    <w:p w:rsidR="0041422F" w:rsidRPr="001E79C4" w:rsidRDefault="0041422F" w:rsidP="0041422F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9C4">
        <w:rPr>
          <w:rFonts w:ascii="Times New Roman" w:hAnsi="Times New Roman" w:cs="Times New Roman"/>
          <w:sz w:val="24"/>
          <w:szCs w:val="24"/>
        </w:rPr>
        <w:t>A művészeti tagozat adatai tájékoztató jellegűek, még a napokban is változnak.</w:t>
      </w:r>
    </w:p>
    <w:bookmarkEnd w:id="0"/>
    <w:p w:rsidR="004549B3" w:rsidRPr="006330F3" w:rsidRDefault="0041422F" w:rsidP="0041422F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0F3">
        <w:rPr>
          <w:rFonts w:ascii="Times New Roman" w:hAnsi="Times New Roman" w:cs="Times New Roman"/>
          <w:sz w:val="24"/>
          <w:szCs w:val="24"/>
        </w:rPr>
        <w:t xml:space="preserve">A művészeti tagozat </w:t>
      </w:r>
      <w:r w:rsidR="004549B3" w:rsidRPr="006330F3">
        <w:rPr>
          <w:rFonts w:ascii="Times New Roman" w:hAnsi="Times New Roman" w:cs="Times New Roman"/>
          <w:sz w:val="24"/>
          <w:szCs w:val="24"/>
        </w:rPr>
        <w:t>mennyiségi és minőségi mutatói</w:t>
      </w:r>
      <w:r w:rsidRPr="006330F3">
        <w:rPr>
          <w:rFonts w:ascii="Times New Roman" w:hAnsi="Times New Roman" w:cs="Times New Roman"/>
          <w:sz w:val="24"/>
          <w:szCs w:val="24"/>
        </w:rPr>
        <w:t xml:space="preserve"> évről évre tartják</w:t>
      </w:r>
      <w:r w:rsidR="004549B3" w:rsidRPr="006330F3">
        <w:rPr>
          <w:rFonts w:ascii="Times New Roman" w:hAnsi="Times New Roman" w:cs="Times New Roman"/>
          <w:sz w:val="24"/>
          <w:szCs w:val="24"/>
        </w:rPr>
        <w:t xml:space="preserve"> magukat. A</w:t>
      </w:r>
      <w:r w:rsidRPr="006330F3">
        <w:rPr>
          <w:rFonts w:ascii="Times New Roman" w:hAnsi="Times New Roman" w:cs="Times New Roman"/>
          <w:sz w:val="24"/>
          <w:szCs w:val="24"/>
        </w:rPr>
        <w:t xml:space="preserve"> létszám</w:t>
      </w:r>
      <w:r w:rsidR="004549B3" w:rsidRPr="006330F3">
        <w:rPr>
          <w:rFonts w:ascii="Times New Roman" w:hAnsi="Times New Roman" w:cs="Times New Roman"/>
          <w:sz w:val="24"/>
          <w:szCs w:val="24"/>
        </w:rPr>
        <w:t xml:space="preserve"> a teljes tanulói létszám majdnem </w:t>
      </w:r>
      <w:r w:rsidR="007D4DE0">
        <w:rPr>
          <w:rFonts w:ascii="Times New Roman" w:hAnsi="Times New Roman" w:cs="Times New Roman"/>
          <w:sz w:val="24"/>
          <w:szCs w:val="24"/>
        </w:rPr>
        <w:t>83</w:t>
      </w:r>
      <w:r w:rsidR="004549B3" w:rsidRPr="006330F3">
        <w:rPr>
          <w:rFonts w:ascii="Times New Roman" w:hAnsi="Times New Roman" w:cs="Times New Roman"/>
          <w:sz w:val="24"/>
          <w:szCs w:val="24"/>
        </w:rPr>
        <w:t xml:space="preserve"> %-a. A m</w:t>
      </w:r>
      <w:r w:rsidRPr="006330F3">
        <w:rPr>
          <w:rFonts w:ascii="Times New Roman" w:hAnsi="Times New Roman" w:cs="Times New Roman"/>
          <w:sz w:val="24"/>
          <w:szCs w:val="24"/>
        </w:rPr>
        <w:t>inőség</w:t>
      </w:r>
      <w:r w:rsidR="004549B3" w:rsidRPr="006330F3">
        <w:rPr>
          <w:rFonts w:ascii="Times New Roman" w:hAnsi="Times New Roman" w:cs="Times New Roman"/>
          <w:sz w:val="24"/>
          <w:szCs w:val="24"/>
        </w:rPr>
        <w:t>i gyarapodás folyamatosan hallható, ha a hangszeres zenéről vagy kamaraegyütteseinkről van szó, de a közismereti tárgyat tanító kollégák is örömmel veszik a művészetek transzfer hatásai során adódó támogatást, mert ez is a minőséget emeli!</w:t>
      </w:r>
    </w:p>
    <w:p w:rsidR="0041422F" w:rsidRPr="006330F3" w:rsidRDefault="0041422F" w:rsidP="004549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30F3">
        <w:rPr>
          <w:rFonts w:ascii="Times New Roman" w:hAnsi="Times New Roman" w:cs="Times New Roman"/>
          <w:sz w:val="24"/>
          <w:szCs w:val="24"/>
        </w:rPr>
        <w:t>Tanszakaink</w:t>
      </w:r>
      <w:proofErr w:type="spellEnd"/>
      <w:r w:rsidRPr="006330F3">
        <w:rPr>
          <w:rFonts w:ascii="Times New Roman" w:hAnsi="Times New Roman" w:cs="Times New Roman"/>
          <w:sz w:val="24"/>
          <w:szCs w:val="24"/>
        </w:rPr>
        <w:t>, a kínált lehetőségek tudatosan felépítve működnek</w:t>
      </w:r>
      <w:r w:rsidR="004549B3" w:rsidRPr="006330F3">
        <w:rPr>
          <w:rFonts w:ascii="Times New Roman" w:hAnsi="Times New Roman" w:cs="Times New Roman"/>
          <w:sz w:val="24"/>
          <w:szCs w:val="24"/>
        </w:rPr>
        <w:t>. Azért állítottam fel így képzési rendszerünket,</w:t>
      </w:r>
      <w:r w:rsidRPr="006330F3">
        <w:rPr>
          <w:rFonts w:ascii="Times New Roman" w:hAnsi="Times New Roman" w:cs="Times New Roman"/>
          <w:sz w:val="24"/>
          <w:szCs w:val="24"/>
        </w:rPr>
        <w:t xml:space="preserve"> hogy a művészetek segítségével a tanulás támogatását megvalósítva, fejlődésükben többre haladó, lelkileg gazdagabb emberré neveljük t</w:t>
      </w:r>
      <w:r w:rsidR="006330F3" w:rsidRPr="006330F3">
        <w:rPr>
          <w:rFonts w:ascii="Times New Roman" w:hAnsi="Times New Roman" w:cs="Times New Roman"/>
          <w:sz w:val="24"/>
          <w:szCs w:val="24"/>
        </w:rPr>
        <w:t>anítványainkat</w:t>
      </w:r>
      <w:r w:rsidRPr="006330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422F" w:rsidRPr="006330F3" w:rsidRDefault="0041422F" w:rsidP="0041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0F3">
        <w:rPr>
          <w:rFonts w:ascii="Times New Roman" w:hAnsi="Times New Roman" w:cs="Times New Roman"/>
          <w:sz w:val="24"/>
          <w:szCs w:val="24"/>
        </w:rPr>
        <w:br w:type="page"/>
      </w:r>
    </w:p>
    <w:p w:rsidR="0041422F" w:rsidRPr="00C438E9" w:rsidRDefault="0041422F" w:rsidP="0041422F">
      <w:pPr>
        <w:pStyle w:val="Listaszerbekezds"/>
        <w:spacing w:before="480"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1.1.4. </w:t>
      </w:r>
      <w:r w:rsidRPr="00C438E9">
        <w:rPr>
          <w:rFonts w:ascii="Times New Roman" w:hAnsi="Times New Roman" w:cs="Times New Roman"/>
          <w:sz w:val="24"/>
          <w:szCs w:val="24"/>
        </w:rPr>
        <w:t>Az oktatást segítő és technikai dolgozók állománya</w:t>
      </w:r>
    </w:p>
    <w:p w:rsidR="0041422F" w:rsidRDefault="0041422F" w:rsidP="00BC3B18">
      <w:pPr>
        <w:spacing w:before="240" w:after="3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Oktatást segítő dolgozók állománya</w:t>
      </w:r>
    </w:p>
    <w:tbl>
      <w:tblPr>
        <w:tblStyle w:val="Rcsostblzat"/>
        <w:tblW w:w="10065" w:type="dxa"/>
        <w:tblInd w:w="-601" w:type="dxa"/>
        <w:tblLook w:val="04A0" w:firstRow="1" w:lastRow="0" w:firstColumn="1" w:lastColumn="0" w:noHBand="0" w:noVBand="1"/>
      </w:tblPr>
      <w:tblGrid>
        <w:gridCol w:w="1675"/>
        <w:gridCol w:w="1473"/>
        <w:gridCol w:w="1134"/>
        <w:gridCol w:w="1134"/>
        <w:gridCol w:w="1276"/>
        <w:gridCol w:w="1101"/>
        <w:gridCol w:w="1321"/>
        <w:gridCol w:w="951"/>
      </w:tblGrid>
      <w:tr w:rsidR="0041422F" w:rsidTr="000E2456">
        <w:trPr>
          <w:trHeight w:val="380"/>
        </w:trPr>
        <w:tc>
          <w:tcPr>
            <w:tcW w:w="1675" w:type="dxa"/>
            <w:vMerge w:val="restart"/>
          </w:tcPr>
          <w:p w:rsidR="0041422F" w:rsidRPr="00A550CA" w:rsidRDefault="0041422F" w:rsidP="00DC69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Név</w:t>
            </w:r>
          </w:p>
        </w:tc>
        <w:tc>
          <w:tcPr>
            <w:tcW w:w="1473" w:type="dxa"/>
            <w:vMerge w:val="restart"/>
          </w:tcPr>
          <w:p w:rsidR="0041422F" w:rsidRPr="00A550CA" w:rsidRDefault="0041422F" w:rsidP="00DC69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munkakör</w:t>
            </w:r>
          </w:p>
        </w:tc>
        <w:tc>
          <w:tcPr>
            <w:tcW w:w="2268" w:type="dxa"/>
            <w:gridSpan w:val="2"/>
          </w:tcPr>
          <w:p w:rsidR="0041422F" w:rsidRPr="00A550CA" w:rsidRDefault="0041422F" w:rsidP="00DC69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50CA">
              <w:rPr>
                <w:rFonts w:ascii="Times New Roman" w:hAnsi="Times New Roman" w:cs="Times New Roman"/>
                <w:b/>
              </w:rPr>
              <w:t>Foglalkoztatás helye</w:t>
            </w:r>
          </w:p>
        </w:tc>
        <w:tc>
          <w:tcPr>
            <w:tcW w:w="369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1422F" w:rsidRPr="00665702" w:rsidRDefault="0041422F" w:rsidP="00DC69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702">
              <w:rPr>
                <w:rFonts w:ascii="Times New Roman" w:hAnsi="Times New Roman" w:cs="Times New Roman"/>
                <w:b/>
              </w:rPr>
              <w:t>Foglalkoztatás jellege szerint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1422F" w:rsidRPr="00A550CA" w:rsidRDefault="0041422F" w:rsidP="00DC69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Egyéb</w:t>
            </w:r>
          </w:p>
        </w:tc>
      </w:tr>
      <w:tr w:rsidR="0041422F" w:rsidTr="000E2456">
        <w:tc>
          <w:tcPr>
            <w:tcW w:w="1675" w:type="dxa"/>
            <w:vMerge/>
          </w:tcPr>
          <w:p w:rsidR="0041422F" w:rsidRDefault="0041422F" w:rsidP="00DC6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</w:tcPr>
          <w:p w:rsidR="0041422F" w:rsidRDefault="0041422F" w:rsidP="00DC6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1422F" w:rsidRPr="00665702" w:rsidRDefault="0041422F" w:rsidP="00DC690D">
            <w:pPr>
              <w:ind w:left="-113"/>
              <w:rPr>
                <w:rFonts w:ascii="Times New Roman" w:hAnsi="Times New Roman" w:cs="Times New Roman"/>
                <w:b/>
              </w:rPr>
            </w:pPr>
            <w:r w:rsidRPr="00665702">
              <w:rPr>
                <w:rFonts w:ascii="Times New Roman" w:hAnsi="Times New Roman" w:cs="Times New Roman"/>
                <w:b/>
              </w:rPr>
              <w:t>Ált. isk.</w:t>
            </w:r>
          </w:p>
        </w:tc>
        <w:tc>
          <w:tcPr>
            <w:tcW w:w="1134" w:type="dxa"/>
            <w:vMerge w:val="restart"/>
          </w:tcPr>
          <w:p w:rsidR="0041422F" w:rsidRPr="00665702" w:rsidRDefault="0041422F" w:rsidP="00DC690D">
            <w:pPr>
              <w:rPr>
                <w:rFonts w:ascii="Times New Roman" w:hAnsi="Times New Roman" w:cs="Times New Roman"/>
                <w:b/>
              </w:rPr>
            </w:pPr>
            <w:r w:rsidRPr="00665702">
              <w:rPr>
                <w:rFonts w:ascii="Times New Roman" w:hAnsi="Times New Roman" w:cs="Times New Roman"/>
                <w:b/>
              </w:rPr>
              <w:t>Művé</w:t>
            </w:r>
            <w:r>
              <w:rPr>
                <w:rFonts w:ascii="Times New Roman" w:hAnsi="Times New Roman" w:cs="Times New Roman"/>
                <w:b/>
              </w:rPr>
              <w:t>szeti tago</w:t>
            </w:r>
            <w:r w:rsidRPr="00665702">
              <w:rPr>
                <w:rFonts w:ascii="Times New Roman" w:hAnsi="Times New Roman" w:cs="Times New Roman"/>
                <w:b/>
              </w:rPr>
              <w:t>zat</w:t>
            </w:r>
          </w:p>
        </w:tc>
        <w:tc>
          <w:tcPr>
            <w:tcW w:w="1276" w:type="dxa"/>
            <w:vMerge w:val="restart"/>
          </w:tcPr>
          <w:p w:rsidR="0041422F" w:rsidRPr="00665702" w:rsidRDefault="0041422F" w:rsidP="00DC690D">
            <w:pPr>
              <w:ind w:left="-57" w:right="-113"/>
              <w:rPr>
                <w:rFonts w:ascii="Times New Roman" w:hAnsi="Times New Roman" w:cs="Times New Roman"/>
                <w:b/>
              </w:rPr>
            </w:pPr>
            <w:r w:rsidRPr="00665702">
              <w:rPr>
                <w:rFonts w:ascii="Times New Roman" w:hAnsi="Times New Roman" w:cs="Times New Roman"/>
                <w:b/>
              </w:rPr>
              <w:t>határozatlan</w:t>
            </w:r>
          </w:p>
          <w:p w:rsidR="0041422F" w:rsidRPr="00665702" w:rsidRDefault="0041422F" w:rsidP="00DC690D">
            <w:pPr>
              <w:ind w:right="-113"/>
              <w:rPr>
                <w:rFonts w:ascii="Times New Roman" w:hAnsi="Times New Roman" w:cs="Times New Roman"/>
                <w:b/>
              </w:rPr>
            </w:pPr>
            <w:r w:rsidRPr="00665702">
              <w:rPr>
                <w:rFonts w:ascii="Times New Roman" w:hAnsi="Times New Roman" w:cs="Times New Roman"/>
                <w:b/>
              </w:rPr>
              <w:t>idejű</w:t>
            </w:r>
          </w:p>
        </w:tc>
        <w:tc>
          <w:tcPr>
            <w:tcW w:w="2422" w:type="dxa"/>
            <w:gridSpan w:val="2"/>
          </w:tcPr>
          <w:p w:rsidR="0041422F" w:rsidRPr="00665702" w:rsidRDefault="0041422F" w:rsidP="00DC69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702">
              <w:rPr>
                <w:rFonts w:ascii="Times New Roman" w:hAnsi="Times New Roman" w:cs="Times New Roman"/>
                <w:b/>
              </w:rPr>
              <w:t>határozott idejű</w:t>
            </w:r>
          </w:p>
        </w:tc>
        <w:tc>
          <w:tcPr>
            <w:tcW w:w="951" w:type="dxa"/>
            <w:vMerge/>
            <w:tcBorders>
              <w:right w:val="single" w:sz="4" w:space="0" w:color="auto"/>
            </w:tcBorders>
          </w:tcPr>
          <w:p w:rsidR="0041422F" w:rsidRPr="009E471B" w:rsidRDefault="0041422F" w:rsidP="00DC690D">
            <w:pPr>
              <w:rPr>
                <w:rFonts w:ascii="Times New Roman" w:hAnsi="Times New Roman" w:cs="Times New Roman"/>
              </w:rPr>
            </w:pPr>
          </w:p>
        </w:tc>
      </w:tr>
      <w:tr w:rsidR="0041422F" w:rsidTr="000E2456">
        <w:tc>
          <w:tcPr>
            <w:tcW w:w="1675" w:type="dxa"/>
            <w:vMerge/>
          </w:tcPr>
          <w:p w:rsidR="0041422F" w:rsidRDefault="0041422F" w:rsidP="00DC6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</w:tcPr>
          <w:p w:rsidR="0041422F" w:rsidRDefault="0041422F" w:rsidP="00DC6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1422F" w:rsidRPr="00665702" w:rsidRDefault="0041422F" w:rsidP="00DC6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1422F" w:rsidRPr="00665702" w:rsidRDefault="0041422F" w:rsidP="00DC6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1422F" w:rsidRPr="00665702" w:rsidRDefault="0041422F" w:rsidP="00DC69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41422F" w:rsidRPr="00665702" w:rsidRDefault="0041422F" w:rsidP="00DC690D">
            <w:pPr>
              <w:rPr>
                <w:rFonts w:ascii="Times New Roman" w:hAnsi="Times New Roman" w:cs="Times New Roman"/>
                <w:b/>
              </w:rPr>
            </w:pPr>
            <w:r w:rsidRPr="00665702">
              <w:rPr>
                <w:rFonts w:ascii="Times New Roman" w:hAnsi="Times New Roman" w:cs="Times New Roman"/>
                <w:b/>
              </w:rPr>
              <w:t xml:space="preserve">teljes </w:t>
            </w:r>
            <w:proofErr w:type="spellStart"/>
            <w:r w:rsidRPr="00665702">
              <w:rPr>
                <w:rFonts w:ascii="Times New Roman" w:hAnsi="Times New Roman" w:cs="Times New Roman"/>
                <w:b/>
              </w:rPr>
              <w:t>m.i</w:t>
            </w:r>
            <w:proofErr w:type="spellEnd"/>
            <w:r w:rsidRPr="0066570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41422F" w:rsidRPr="00665702" w:rsidRDefault="0041422F" w:rsidP="00DC690D">
            <w:pPr>
              <w:ind w:left="-57"/>
              <w:rPr>
                <w:rFonts w:ascii="Times New Roman" w:hAnsi="Times New Roman" w:cs="Times New Roman"/>
                <w:b/>
              </w:rPr>
            </w:pPr>
            <w:proofErr w:type="spellStart"/>
            <w:r w:rsidRPr="00665702">
              <w:rPr>
                <w:rFonts w:ascii="Times New Roman" w:hAnsi="Times New Roman" w:cs="Times New Roman"/>
                <w:b/>
              </w:rPr>
              <w:t>részmunk.idő</w:t>
            </w:r>
            <w:proofErr w:type="spellEnd"/>
          </w:p>
        </w:tc>
        <w:tc>
          <w:tcPr>
            <w:tcW w:w="951" w:type="dxa"/>
            <w:vMerge/>
            <w:tcBorders>
              <w:right w:val="single" w:sz="4" w:space="0" w:color="auto"/>
            </w:tcBorders>
          </w:tcPr>
          <w:p w:rsidR="0041422F" w:rsidRDefault="0041422F" w:rsidP="00DC690D">
            <w:pPr>
              <w:rPr>
                <w:rFonts w:ascii="Times New Roman" w:hAnsi="Times New Roman" w:cs="Times New Roman"/>
              </w:rPr>
            </w:pPr>
          </w:p>
        </w:tc>
      </w:tr>
      <w:tr w:rsidR="000E2456" w:rsidTr="000E2456">
        <w:tc>
          <w:tcPr>
            <w:tcW w:w="1675" w:type="dxa"/>
          </w:tcPr>
          <w:p w:rsidR="000E2456" w:rsidRPr="00665702" w:rsidRDefault="000E2456" w:rsidP="00DC6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Koczkáné </w:t>
            </w:r>
            <w:proofErr w:type="spellStart"/>
            <w:r>
              <w:rPr>
                <w:rFonts w:ascii="Times New Roman" w:hAnsi="Times New Roman" w:cs="Times New Roman"/>
              </w:rPr>
              <w:t>Gres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Gabriella</w:t>
            </w:r>
          </w:p>
        </w:tc>
        <w:tc>
          <w:tcPr>
            <w:tcW w:w="1473" w:type="dxa"/>
          </w:tcPr>
          <w:p w:rsidR="000E2456" w:rsidRDefault="000E2456" w:rsidP="00DC690D">
            <w:pPr>
              <w:ind w:lef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pedagógiai asszisztens</w:t>
            </w:r>
          </w:p>
        </w:tc>
        <w:tc>
          <w:tcPr>
            <w:tcW w:w="1134" w:type="dxa"/>
          </w:tcPr>
          <w:p w:rsidR="000E2456" w:rsidRPr="00665702" w:rsidRDefault="000E2456" w:rsidP="00DC6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:rsidR="000E2456" w:rsidRDefault="000E2456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2456" w:rsidRPr="00665702" w:rsidRDefault="000E2456" w:rsidP="00DC6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0E2456" w:rsidRPr="00665702" w:rsidRDefault="000E2456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0E2456" w:rsidRPr="00665702" w:rsidRDefault="000E2456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0E2456" w:rsidRPr="00665702" w:rsidRDefault="000E2456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422F" w:rsidTr="000E2456">
        <w:tc>
          <w:tcPr>
            <w:tcW w:w="1675" w:type="dxa"/>
          </w:tcPr>
          <w:p w:rsidR="0041422F" w:rsidRPr="00665702" w:rsidRDefault="0041422F" w:rsidP="00DC690D">
            <w:pPr>
              <w:rPr>
                <w:rFonts w:ascii="Times New Roman" w:hAnsi="Times New Roman" w:cs="Times New Roman"/>
              </w:rPr>
            </w:pPr>
            <w:proofErr w:type="spellStart"/>
            <w:r w:rsidRPr="00665702">
              <w:rPr>
                <w:rFonts w:ascii="Times New Roman" w:hAnsi="Times New Roman" w:cs="Times New Roman"/>
              </w:rPr>
              <w:t>Szunyog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Zoltánné</w:t>
            </w:r>
          </w:p>
        </w:tc>
        <w:tc>
          <w:tcPr>
            <w:tcW w:w="1473" w:type="dxa"/>
          </w:tcPr>
          <w:p w:rsidR="0041422F" w:rsidRPr="00665702" w:rsidRDefault="0041422F" w:rsidP="00DC690D">
            <w:pPr>
              <w:ind w:lef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gazdasági ügyekért felelős munkatárs</w:t>
            </w:r>
          </w:p>
        </w:tc>
        <w:tc>
          <w:tcPr>
            <w:tcW w:w="1134" w:type="dxa"/>
          </w:tcPr>
          <w:p w:rsidR="0041422F" w:rsidRPr="00665702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  <w:r w:rsidRPr="0066570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:rsidR="0041422F" w:rsidRPr="00665702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41422F" w:rsidRPr="00665702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  <w:r w:rsidRPr="0066570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41422F" w:rsidRPr="00665702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41422F" w:rsidRPr="00665702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41422F" w:rsidRPr="00665702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422F" w:rsidTr="000E2456">
        <w:tc>
          <w:tcPr>
            <w:tcW w:w="1675" w:type="dxa"/>
          </w:tcPr>
          <w:p w:rsidR="0041422F" w:rsidRPr="00665702" w:rsidRDefault="0041422F" w:rsidP="00DC6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László Józsefné</w:t>
            </w:r>
          </w:p>
        </w:tc>
        <w:tc>
          <w:tcPr>
            <w:tcW w:w="1473" w:type="dxa"/>
          </w:tcPr>
          <w:p w:rsidR="0041422F" w:rsidRPr="00665702" w:rsidRDefault="0041422F" w:rsidP="00DC690D">
            <w:pPr>
              <w:ind w:lef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iskolatitkár</w:t>
            </w:r>
          </w:p>
        </w:tc>
        <w:tc>
          <w:tcPr>
            <w:tcW w:w="1134" w:type="dxa"/>
          </w:tcPr>
          <w:p w:rsidR="0041422F" w:rsidRPr="00665702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:rsidR="0041422F" w:rsidRPr="00665702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422F" w:rsidRPr="00665702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41422F" w:rsidRPr="00665702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41422F" w:rsidRPr="00665702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41422F" w:rsidRPr="00665702" w:rsidRDefault="0041422F" w:rsidP="00DC690D">
            <w:pPr>
              <w:rPr>
                <w:rFonts w:ascii="Times New Roman" w:hAnsi="Times New Roman" w:cs="Times New Roman"/>
              </w:rPr>
            </w:pPr>
          </w:p>
        </w:tc>
      </w:tr>
      <w:tr w:rsidR="0041422F" w:rsidTr="000E2456">
        <w:tc>
          <w:tcPr>
            <w:tcW w:w="1675" w:type="dxa"/>
          </w:tcPr>
          <w:p w:rsidR="0041422F" w:rsidRPr="00665702" w:rsidRDefault="0041422F" w:rsidP="00DC6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László Gábor</w:t>
            </w:r>
          </w:p>
        </w:tc>
        <w:tc>
          <w:tcPr>
            <w:tcW w:w="1473" w:type="dxa"/>
          </w:tcPr>
          <w:p w:rsidR="0041422F" w:rsidRPr="00665702" w:rsidRDefault="0041422F" w:rsidP="00DC690D">
            <w:pPr>
              <w:ind w:lef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rendszergazda</w:t>
            </w:r>
          </w:p>
        </w:tc>
        <w:tc>
          <w:tcPr>
            <w:tcW w:w="1134" w:type="dxa"/>
          </w:tcPr>
          <w:p w:rsidR="0041422F" w:rsidRPr="00665702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:rsidR="0041422F" w:rsidRPr="00665702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422F" w:rsidRPr="00665702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41422F" w:rsidRPr="00665702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41422F" w:rsidRPr="00665702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1" w:type="dxa"/>
          </w:tcPr>
          <w:p w:rsidR="0041422F" w:rsidRPr="00665702" w:rsidRDefault="0041422F" w:rsidP="00DC6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félállás</w:t>
            </w:r>
          </w:p>
        </w:tc>
      </w:tr>
    </w:tbl>
    <w:p w:rsidR="0041422F" w:rsidRDefault="0041422F" w:rsidP="0041422F">
      <w:pPr>
        <w:spacing w:before="480" w:after="4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Technikai dolgozók állománya</w:t>
      </w:r>
    </w:p>
    <w:tbl>
      <w:tblPr>
        <w:tblStyle w:val="Rcsostblzat"/>
        <w:tblW w:w="10022" w:type="dxa"/>
        <w:tblInd w:w="-714" w:type="dxa"/>
        <w:tblLook w:val="04A0" w:firstRow="1" w:lastRow="0" w:firstColumn="1" w:lastColumn="0" w:noHBand="0" w:noVBand="1"/>
      </w:tblPr>
      <w:tblGrid>
        <w:gridCol w:w="1709"/>
        <w:gridCol w:w="1256"/>
        <w:gridCol w:w="734"/>
        <w:gridCol w:w="1121"/>
        <w:gridCol w:w="1248"/>
        <w:gridCol w:w="1138"/>
        <w:gridCol w:w="1147"/>
        <w:gridCol w:w="1669"/>
      </w:tblGrid>
      <w:tr w:rsidR="0041422F" w:rsidRPr="00A550CA" w:rsidTr="000E2456">
        <w:trPr>
          <w:trHeight w:val="380"/>
        </w:trPr>
        <w:tc>
          <w:tcPr>
            <w:tcW w:w="1709" w:type="dxa"/>
            <w:vMerge w:val="restart"/>
          </w:tcPr>
          <w:p w:rsidR="0041422F" w:rsidRPr="00A550CA" w:rsidRDefault="0041422F" w:rsidP="00DC69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Név</w:t>
            </w:r>
          </w:p>
        </w:tc>
        <w:tc>
          <w:tcPr>
            <w:tcW w:w="1256" w:type="dxa"/>
            <w:vMerge w:val="restart"/>
          </w:tcPr>
          <w:p w:rsidR="0041422F" w:rsidRPr="00A550CA" w:rsidRDefault="0041422F" w:rsidP="00DC69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munkakör</w:t>
            </w:r>
          </w:p>
        </w:tc>
        <w:tc>
          <w:tcPr>
            <w:tcW w:w="1855" w:type="dxa"/>
            <w:gridSpan w:val="2"/>
          </w:tcPr>
          <w:p w:rsidR="0041422F" w:rsidRPr="00A550CA" w:rsidRDefault="0041422F" w:rsidP="00DC69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50CA">
              <w:rPr>
                <w:rFonts w:ascii="Times New Roman" w:hAnsi="Times New Roman" w:cs="Times New Roman"/>
                <w:b/>
              </w:rPr>
              <w:t>Foglalkoztatás helye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1422F" w:rsidRPr="00665702" w:rsidRDefault="0041422F" w:rsidP="00DC69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702">
              <w:rPr>
                <w:rFonts w:ascii="Times New Roman" w:hAnsi="Times New Roman" w:cs="Times New Roman"/>
                <w:b/>
              </w:rPr>
              <w:t>Foglalkoztatás jellege szerint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1422F" w:rsidRPr="00A550CA" w:rsidRDefault="0041422F" w:rsidP="00DC69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Egyéb</w:t>
            </w:r>
          </w:p>
        </w:tc>
      </w:tr>
      <w:tr w:rsidR="0041422F" w:rsidRPr="009E471B" w:rsidTr="000E2456">
        <w:tc>
          <w:tcPr>
            <w:tcW w:w="1709" w:type="dxa"/>
            <w:vMerge/>
          </w:tcPr>
          <w:p w:rsidR="0041422F" w:rsidRDefault="0041422F" w:rsidP="00DC6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Merge/>
          </w:tcPr>
          <w:p w:rsidR="0041422F" w:rsidRDefault="0041422F" w:rsidP="00DC6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 w:val="restart"/>
          </w:tcPr>
          <w:p w:rsidR="0041422F" w:rsidRPr="00665702" w:rsidRDefault="0041422F" w:rsidP="00DC690D">
            <w:pPr>
              <w:ind w:left="-113"/>
              <w:rPr>
                <w:rFonts w:ascii="Times New Roman" w:hAnsi="Times New Roman" w:cs="Times New Roman"/>
                <w:b/>
              </w:rPr>
            </w:pPr>
            <w:r w:rsidRPr="00665702">
              <w:rPr>
                <w:rFonts w:ascii="Times New Roman" w:hAnsi="Times New Roman" w:cs="Times New Roman"/>
                <w:b/>
              </w:rPr>
              <w:t>Ált. isk.</w:t>
            </w:r>
          </w:p>
        </w:tc>
        <w:tc>
          <w:tcPr>
            <w:tcW w:w="1121" w:type="dxa"/>
            <w:vMerge w:val="restart"/>
          </w:tcPr>
          <w:p w:rsidR="0041422F" w:rsidRPr="00665702" w:rsidRDefault="0041422F" w:rsidP="00DC690D">
            <w:pPr>
              <w:rPr>
                <w:rFonts w:ascii="Times New Roman" w:hAnsi="Times New Roman" w:cs="Times New Roman"/>
                <w:b/>
              </w:rPr>
            </w:pPr>
            <w:r w:rsidRPr="00665702">
              <w:rPr>
                <w:rFonts w:ascii="Times New Roman" w:hAnsi="Times New Roman" w:cs="Times New Roman"/>
                <w:b/>
              </w:rPr>
              <w:t>Művé</w:t>
            </w:r>
            <w:r>
              <w:rPr>
                <w:rFonts w:ascii="Times New Roman" w:hAnsi="Times New Roman" w:cs="Times New Roman"/>
                <w:b/>
              </w:rPr>
              <w:t>szeti tago</w:t>
            </w:r>
            <w:r w:rsidRPr="00665702">
              <w:rPr>
                <w:rFonts w:ascii="Times New Roman" w:hAnsi="Times New Roman" w:cs="Times New Roman"/>
                <w:b/>
              </w:rPr>
              <w:t>zat</w:t>
            </w:r>
          </w:p>
        </w:tc>
        <w:tc>
          <w:tcPr>
            <w:tcW w:w="1248" w:type="dxa"/>
            <w:vMerge w:val="restart"/>
          </w:tcPr>
          <w:p w:rsidR="0041422F" w:rsidRPr="00665702" w:rsidRDefault="0041422F" w:rsidP="00DC690D">
            <w:pPr>
              <w:ind w:left="-57" w:right="-113"/>
              <w:rPr>
                <w:rFonts w:ascii="Times New Roman" w:hAnsi="Times New Roman" w:cs="Times New Roman"/>
                <w:b/>
              </w:rPr>
            </w:pPr>
            <w:r w:rsidRPr="00665702">
              <w:rPr>
                <w:rFonts w:ascii="Times New Roman" w:hAnsi="Times New Roman" w:cs="Times New Roman"/>
                <w:b/>
              </w:rPr>
              <w:t>határozatlan</w:t>
            </w:r>
          </w:p>
          <w:p w:rsidR="0041422F" w:rsidRPr="00665702" w:rsidRDefault="0041422F" w:rsidP="00DC690D">
            <w:pPr>
              <w:ind w:right="-113"/>
              <w:rPr>
                <w:rFonts w:ascii="Times New Roman" w:hAnsi="Times New Roman" w:cs="Times New Roman"/>
                <w:b/>
              </w:rPr>
            </w:pPr>
            <w:r w:rsidRPr="00665702">
              <w:rPr>
                <w:rFonts w:ascii="Times New Roman" w:hAnsi="Times New Roman" w:cs="Times New Roman"/>
                <w:b/>
              </w:rPr>
              <w:t>idejű</w:t>
            </w:r>
          </w:p>
        </w:tc>
        <w:tc>
          <w:tcPr>
            <w:tcW w:w="2285" w:type="dxa"/>
            <w:gridSpan w:val="2"/>
          </w:tcPr>
          <w:p w:rsidR="0041422F" w:rsidRPr="00665702" w:rsidRDefault="0041422F" w:rsidP="00DC69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702">
              <w:rPr>
                <w:rFonts w:ascii="Times New Roman" w:hAnsi="Times New Roman" w:cs="Times New Roman"/>
                <w:b/>
              </w:rPr>
              <w:t>határozott idejű</w:t>
            </w:r>
          </w:p>
        </w:tc>
        <w:tc>
          <w:tcPr>
            <w:tcW w:w="1669" w:type="dxa"/>
            <w:vMerge/>
            <w:tcBorders>
              <w:right w:val="single" w:sz="4" w:space="0" w:color="auto"/>
            </w:tcBorders>
          </w:tcPr>
          <w:p w:rsidR="0041422F" w:rsidRPr="009E471B" w:rsidRDefault="0041422F" w:rsidP="00DC690D">
            <w:pPr>
              <w:rPr>
                <w:rFonts w:ascii="Times New Roman" w:hAnsi="Times New Roman" w:cs="Times New Roman"/>
              </w:rPr>
            </w:pPr>
          </w:p>
        </w:tc>
      </w:tr>
      <w:tr w:rsidR="0041422F" w:rsidTr="000E2456">
        <w:tc>
          <w:tcPr>
            <w:tcW w:w="1709" w:type="dxa"/>
            <w:vMerge/>
          </w:tcPr>
          <w:p w:rsidR="0041422F" w:rsidRDefault="0041422F" w:rsidP="00DC6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Merge/>
          </w:tcPr>
          <w:p w:rsidR="0041422F" w:rsidRDefault="0041422F" w:rsidP="00DC6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</w:tcPr>
          <w:p w:rsidR="0041422F" w:rsidRPr="00665702" w:rsidRDefault="0041422F" w:rsidP="00DC6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41422F" w:rsidRPr="00665702" w:rsidRDefault="0041422F" w:rsidP="00DC6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41422F" w:rsidRPr="00665702" w:rsidRDefault="0041422F" w:rsidP="00DC69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41422F" w:rsidRPr="00665702" w:rsidRDefault="0041422F" w:rsidP="00DC690D">
            <w:pPr>
              <w:rPr>
                <w:rFonts w:ascii="Times New Roman" w:hAnsi="Times New Roman" w:cs="Times New Roman"/>
                <w:b/>
              </w:rPr>
            </w:pPr>
            <w:r w:rsidRPr="00665702">
              <w:rPr>
                <w:rFonts w:ascii="Times New Roman" w:hAnsi="Times New Roman" w:cs="Times New Roman"/>
                <w:b/>
              </w:rPr>
              <w:t xml:space="preserve">teljes </w:t>
            </w:r>
            <w:proofErr w:type="spellStart"/>
            <w:r w:rsidRPr="00665702">
              <w:rPr>
                <w:rFonts w:ascii="Times New Roman" w:hAnsi="Times New Roman" w:cs="Times New Roman"/>
                <w:b/>
              </w:rPr>
              <w:t>m.i</w:t>
            </w:r>
            <w:proofErr w:type="spellEnd"/>
            <w:r w:rsidRPr="0066570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41422F" w:rsidRPr="00665702" w:rsidRDefault="0041422F" w:rsidP="00DC690D">
            <w:pPr>
              <w:ind w:left="-57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részmun-ka</w:t>
            </w:r>
            <w:r w:rsidRPr="00665702">
              <w:rPr>
                <w:rFonts w:ascii="Times New Roman" w:hAnsi="Times New Roman" w:cs="Times New Roman"/>
                <w:b/>
              </w:rPr>
              <w:t>idő</w:t>
            </w:r>
            <w:proofErr w:type="spellEnd"/>
          </w:p>
        </w:tc>
        <w:tc>
          <w:tcPr>
            <w:tcW w:w="1669" w:type="dxa"/>
            <w:vMerge/>
            <w:tcBorders>
              <w:right w:val="single" w:sz="4" w:space="0" w:color="auto"/>
            </w:tcBorders>
          </w:tcPr>
          <w:p w:rsidR="0041422F" w:rsidRDefault="0041422F" w:rsidP="00DC690D">
            <w:pPr>
              <w:rPr>
                <w:rFonts w:ascii="Times New Roman" w:hAnsi="Times New Roman" w:cs="Times New Roman"/>
              </w:rPr>
            </w:pPr>
          </w:p>
        </w:tc>
      </w:tr>
      <w:tr w:rsidR="0041422F" w:rsidRPr="00665702" w:rsidTr="000E2456">
        <w:tc>
          <w:tcPr>
            <w:tcW w:w="1709" w:type="dxa"/>
          </w:tcPr>
          <w:p w:rsidR="0041422F" w:rsidRPr="00665702" w:rsidRDefault="0041422F" w:rsidP="00DC6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László József</w:t>
            </w:r>
          </w:p>
        </w:tc>
        <w:tc>
          <w:tcPr>
            <w:tcW w:w="1256" w:type="dxa"/>
          </w:tcPr>
          <w:p w:rsidR="0041422F" w:rsidRPr="00665702" w:rsidRDefault="0041422F" w:rsidP="00DC690D">
            <w:pPr>
              <w:ind w:lef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Fűtő - karbantartó</w:t>
            </w:r>
          </w:p>
        </w:tc>
        <w:tc>
          <w:tcPr>
            <w:tcW w:w="734" w:type="dxa"/>
          </w:tcPr>
          <w:p w:rsidR="0041422F" w:rsidRPr="00665702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  <w:r w:rsidRPr="0066570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21" w:type="dxa"/>
          </w:tcPr>
          <w:p w:rsidR="0041422F" w:rsidRPr="00665702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41422F" w:rsidRPr="00665702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  <w:r w:rsidRPr="0066570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41422F" w:rsidRPr="00665702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41422F" w:rsidRPr="00665702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41422F" w:rsidRPr="00665702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422F" w:rsidRPr="00665702" w:rsidTr="000E2456">
        <w:tc>
          <w:tcPr>
            <w:tcW w:w="1709" w:type="dxa"/>
          </w:tcPr>
          <w:p w:rsidR="0041422F" w:rsidRPr="00665702" w:rsidRDefault="0041422F" w:rsidP="00DC6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Üveges János</w:t>
            </w:r>
          </w:p>
        </w:tc>
        <w:tc>
          <w:tcPr>
            <w:tcW w:w="1256" w:type="dxa"/>
          </w:tcPr>
          <w:p w:rsidR="0041422F" w:rsidRPr="00665702" w:rsidRDefault="0041422F" w:rsidP="00DC690D">
            <w:pPr>
              <w:ind w:lef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Fűtő - karbantartó</w:t>
            </w:r>
          </w:p>
        </w:tc>
        <w:tc>
          <w:tcPr>
            <w:tcW w:w="734" w:type="dxa"/>
          </w:tcPr>
          <w:p w:rsidR="0041422F" w:rsidRPr="00665702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21" w:type="dxa"/>
          </w:tcPr>
          <w:p w:rsidR="0041422F" w:rsidRPr="00665702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41422F" w:rsidRPr="00665702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41422F" w:rsidRPr="00665702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41422F" w:rsidRPr="00665702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41422F" w:rsidRPr="00665702" w:rsidRDefault="0041422F" w:rsidP="00DC690D">
            <w:pPr>
              <w:rPr>
                <w:rFonts w:ascii="Times New Roman" w:hAnsi="Times New Roman" w:cs="Times New Roman"/>
              </w:rPr>
            </w:pPr>
          </w:p>
        </w:tc>
      </w:tr>
      <w:tr w:rsidR="0041422F" w:rsidRPr="00665702" w:rsidTr="000E2456">
        <w:tc>
          <w:tcPr>
            <w:tcW w:w="1709" w:type="dxa"/>
          </w:tcPr>
          <w:p w:rsidR="0041422F" w:rsidRPr="00665702" w:rsidRDefault="0041422F" w:rsidP="00DC6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Sándor Lászlóné</w:t>
            </w:r>
          </w:p>
        </w:tc>
        <w:tc>
          <w:tcPr>
            <w:tcW w:w="1256" w:type="dxa"/>
          </w:tcPr>
          <w:p w:rsidR="0041422F" w:rsidRPr="00665702" w:rsidRDefault="0041422F" w:rsidP="00DC690D">
            <w:pPr>
              <w:ind w:lef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takarító</w:t>
            </w:r>
          </w:p>
        </w:tc>
        <w:tc>
          <w:tcPr>
            <w:tcW w:w="734" w:type="dxa"/>
          </w:tcPr>
          <w:p w:rsidR="0041422F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21" w:type="dxa"/>
          </w:tcPr>
          <w:p w:rsidR="0041422F" w:rsidRPr="00665702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41422F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41422F" w:rsidRPr="00665702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41422F" w:rsidRPr="00665702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41422F" w:rsidRPr="00665702" w:rsidRDefault="0041422F" w:rsidP="00DC690D">
            <w:pPr>
              <w:rPr>
                <w:rFonts w:ascii="Times New Roman" w:hAnsi="Times New Roman" w:cs="Times New Roman"/>
              </w:rPr>
            </w:pPr>
          </w:p>
        </w:tc>
      </w:tr>
      <w:tr w:rsidR="0041422F" w:rsidRPr="00665702" w:rsidTr="000E2456">
        <w:tc>
          <w:tcPr>
            <w:tcW w:w="1709" w:type="dxa"/>
          </w:tcPr>
          <w:p w:rsidR="0041422F" w:rsidRPr="00665702" w:rsidRDefault="0041422F" w:rsidP="00DC69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Pente</w:t>
            </w:r>
            <w:proofErr w:type="spellEnd"/>
            <w:r>
              <w:rPr>
                <w:rFonts w:ascii="Times New Roman" w:hAnsi="Times New Roman" w:cs="Times New Roman"/>
              </w:rPr>
              <w:t xml:space="preserve"> Tímea</w:t>
            </w:r>
          </w:p>
        </w:tc>
        <w:tc>
          <w:tcPr>
            <w:tcW w:w="1256" w:type="dxa"/>
          </w:tcPr>
          <w:p w:rsidR="0041422F" w:rsidRPr="00665702" w:rsidRDefault="0041422F" w:rsidP="00DC690D">
            <w:pPr>
              <w:ind w:lef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takarító</w:t>
            </w:r>
          </w:p>
        </w:tc>
        <w:tc>
          <w:tcPr>
            <w:tcW w:w="734" w:type="dxa"/>
          </w:tcPr>
          <w:p w:rsidR="0041422F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21" w:type="dxa"/>
          </w:tcPr>
          <w:p w:rsidR="0041422F" w:rsidRPr="00665702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41422F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41422F" w:rsidRPr="00665702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41422F" w:rsidRPr="00665702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41422F" w:rsidRPr="00665702" w:rsidRDefault="0041422F" w:rsidP="00DC6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részmunkaidő</w:t>
            </w:r>
          </w:p>
        </w:tc>
      </w:tr>
      <w:tr w:rsidR="0041422F" w:rsidRPr="00665702" w:rsidTr="000E2456">
        <w:tc>
          <w:tcPr>
            <w:tcW w:w="1709" w:type="dxa"/>
          </w:tcPr>
          <w:p w:rsidR="0041422F" w:rsidRPr="00665702" w:rsidRDefault="00BC3B18" w:rsidP="00DC6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Fónagyn</w:t>
            </w:r>
            <w:r w:rsidR="0041422F">
              <w:rPr>
                <w:rFonts w:ascii="Times New Roman" w:hAnsi="Times New Roman" w:cs="Times New Roman"/>
              </w:rPr>
              <w:t>é</w:t>
            </w:r>
            <w:r>
              <w:rPr>
                <w:rFonts w:ascii="Times New Roman" w:hAnsi="Times New Roman" w:cs="Times New Roman"/>
              </w:rPr>
              <w:t xml:space="preserve"> Virág Szabina</w:t>
            </w:r>
          </w:p>
        </w:tc>
        <w:tc>
          <w:tcPr>
            <w:tcW w:w="1256" w:type="dxa"/>
          </w:tcPr>
          <w:p w:rsidR="0041422F" w:rsidRPr="00665702" w:rsidRDefault="0041422F" w:rsidP="00DC690D">
            <w:pPr>
              <w:ind w:lef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takarító</w:t>
            </w:r>
          </w:p>
        </w:tc>
        <w:tc>
          <w:tcPr>
            <w:tcW w:w="734" w:type="dxa"/>
          </w:tcPr>
          <w:p w:rsidR="0041422F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21" w:type="dxa"/>
          </w:tcPr>
          <w:p w:rsidR="0041422F" w:rsidRPr="00665702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41422F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41422F" w:rsidRPr="00665702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41422F" w:rsidRPr="00665702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41422F" w:rsidRPr="00665702" w:rsidRDefault="000E2456" w:rsidP="00DC6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ré</w:t>
            </w:r>
            <w:r w:rsidR="00BC3B18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zmunkaidő</w:t>
            </w:r>
          </w:p>
        </w:tc>
      </w:tr>
      <w:tr w:rsidR="0041422F" w:rsidRPr="00665702" w:rsidTr="000E2456">
        <w:tc>
          <w:tcPr>
            <w:tcW w:w="1709" w:type="dxa"/>
          </w:tcPr>
          <w:p w:rsidR="0041422F" w:rsidRPr="00665702" w:rsidRDefault="0041422F" w:rsidP="00DC6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Szomor Gáborné</w:t>
            </w:r>
          </w:p>
        </w:tc>
        <w:tc>
          <w:tcPr>
            <w:tcW w:w="1256" w:type="dxa"/>
          </w:tcPr>
          <w:p w:rsidR="0041422F" w:rsidRPr="00665702" w:rsidRDefault="0041422F" w:rsidP="00DC690D">
            <w:pPr>
              <w:ind w:lef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takarító, étkeztetés</w:t>
            </w:r>
          </w:p>
        </w:tc>
        <w:tc>
          <w:tcPr>
            <w:tcW w:w="734" w:type="dxa"/>
          </w:tcPr>
          <w:p w:rsidR="0041422F" w:rsidRPr="00665702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21" w:type="dxa"/>
          </w:tcPr>
          <w:p w:rsidR="0041422F" w:rsidRPr="00665702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41422F" w:rsidRPr="00665702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41422F" w:rsidRPr="00665702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41422F" w:rsidRPr="00665702" w:rsidRDefault="0041422F" w:rsidP="00DC6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41422F" w:rsidRPr="00665702" w:rsidRDefault="0041422F" w:rsidP="00DC690D">
            <w:pPr>
              <w:rPr>
                <w:rFonts w:ascii="Times New Roman" w:hAnsi="Times New Roman" w:cs="Times New Roman"/>
              </w:rPr>
            </w:pPr>
          </w:p>
        </w:tc>
      </w:tr>
    </w:tbl>
    <w:p w:rsidR="0041422F" w:rsidRPr="00474B75" w:rsidRDefault="0041422F" w:rsidP="00BC3B18">
      <w:pPr>
        <w:pStyle w:val="Listaszerbekezds"/>
        <w:numPr>
          <w:ilvl w:val="1"/>
          <w:numId w:val="8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 w:rsidRPr="00474B75">
        <w:rPr>
          <w:rFonts w:ascii="Times New Roman" w:hAnsi="Times New Roman" w:cs="Times New Roman"/>
          <w:sz w:val="24"/>
          <w:szCs w:val="24"/>
        </w:rPr>
        <w:t>Tárgyi feltételek</w:t>
      </w:r>
    </w:p>
    <w:p w:rsidR="0041422F" w:rsidRPr="00474B75" w:rsidRDefault="0041422F" w:rsidP="00BC3B18">
      <w:pPr>
        <w:spacing w:before="120" w:after="120"/>
        <w:rPr>
          <w:rFonts w:ascii="Times New Roman" w:hAnsi="Times New Roman"/>
          <w:sz w:val="24"/>
        </w:rPr>
      </w:pPr>
      <w:r w:rsidRPr="00474B75">
        <w:rPr>
          <w:rFonts w:ascii="Times New Roman" w:hAnsi="Times New Roman"/>
          <w:sz w:val="24"/>
        </w:rPr>
        <w:t>Épületek száma:1, alapterülete 2361 m</w:t>
      </w:r>
      <w:r w:rsidRPr="00474B75">
        <w:rPr>
          <w:rFonts w:ascii="Times New Roman" w:hAnsi="Times New Roman"/>
          <w:sz w:val="24"/>
          <w:vertAlign w:val="superscript"/>
        </w:rPr>
        <w:t>2</w:t>
      </w:r>
      <w:r w:rsidRPr="00474B75">
        <w:rPr>
          <w:rFonts w:ascii="Times New Roman" w:hAnsi="Times New Roman"/>
          <w:sz w:val="24"/>
        </w:rPr>
        <w:t>.</w:t>
      </w:r>
    </w:p>
    <w:p w:rsidR="0041422F" w:rsidRPr="00A547E4" w:rsidRDefault="0041422F" w:rsidP="00BC3B18">
      <w:pPr>
        <w:spacing w:after="0"/>
        <w:rPr>
          <w:rFonts w:ascii="Times New Roman" w:hAnsi="Times New Roman"/>
          <w:sz w:val="24"/>
        </w:rPr>
      </w:pPr>
      <w:r w:rsidRPr="00A547E4">
        <w:rPr>
          <w:rFonts w:ascii="Times New Roman" w:hAnsi="Times New Roman"/>
          <w:sz w:val="24"/>
        </w:rPr>
        <w:t>Tantermek száma: 17, ebből csoportbontásra</w:t>
      </w:r>
      <w:r w:rsidR="00F44520">
        <w:rPr>
          <w:rFonts w:ascii="Times New Roman" w:hAnsi="Times New Roman"/>
          <w:sz w:val="24"/>
        </w:rPr>
        <w:t>, csoport és egyéni foglalkoztatásra</w:t>
      </w:r>
      <w:r w:rsidRPr="00A547E4">
        <w:rPr>
          <w:rFonts w:ascii="Times New Roman" w:hAnsi="Times New Roman"/>
          <w:sz w:val="24"/>
        </w:rPr>
        <w:t xml:space="preserve"> alkalmas foglalkoztató 5.</w:t>
      </w:r>
    </w:p>
    <w:p w:rsidR="0041422F" w:rsidRDefault="0041422F" w:rsidP="00F44520">
      <w:pPr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t>Az oktatáshoz szükséges tárgyi feltételekkel iskolánk rendelkezik.</w:t>
      </w:r>
    </w:p>
    <w:p w:rsidR="0041422F" w:rsidRDefault="0041422F" w:rsidP="0041422F">
      <w:pPr>
        <w:spacing w:before="1560" w:after="48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Iskolánk pedagógiai szerkezeti felépítése</w:t>
      </w:r>
    </w:p>
    <w:p w:rsidR="00FA5B16" w:rsidRPr="00886F65" w:rsidRDefault="00FA5B16" w:rsidP="00FA5B16">
      <w:pPr>
        <w:spacing w:before="240" w:after="0" w:line="360" w:lineRule="auto"/>
        <w:jc w:val="center"/>
        <w:rPr>
          <w:rFonts w:ascii="Times New Roman" w:hAnsi="Times New Roman"/>
          <w:sz w:val="24"/>
        </w:rPr>
      </w:pPr>
      <w:r w:rsidRPr="00886F65">
        <w:rPr>
          <w:rFonts w:ascii="Times New Roman" w:hAnsi="Times New Roman"/>
          <w:sz w:val="24"/>
        </w:rPr>
        <w:t>„Gyereket tanítunk, nem tananyagot!”</w:t>
      </w:r>
    </w:p>
    <w:p w:rsidR="00FA5B16" w:rsidRPr="00886F65" w:rsidRDefault="0041422F" w:rsidP="00FA5B16">
      <w:pPr>
        <w:spacing w:before="240" w:after="0" w:line="360" w:lineRule="auto"/>
        <w:jc w:val="both"/>
        <w:rPr>
          <w:rFonts w:ascii="Times New Roman" w:hAnsi="Times New Roman"/>
          <w:sz w:val="24"/>
        </w:rPr>
      </w:pPr>
      <w:r w:rsidRPr="00886F65">
        <w:rPr>
          <w:rFonts w:ascii="Times New Roman" w:hAnsi="Times New Roman"/>
          <w:sz w:val="24"/>
        </w:rPr>
        <w:t xml:space="preserve">A </w:t>
      </w:r>
      <w:r w:rsidRPr="00886F65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798320" cy="281940"/>
            <wp:effectExtent l="19050" t="0" r="0" b="0"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1701" t="39529" r="37062" b="51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28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5B16" w:rsidRPr="00886F65">
        <w:rPr>
          <w:rFonts w:ascii="Times New Roman" w:hAnsi="Times New Roman"/>
          <w:sz w:val="24"/>
        </w:rPr>
        <w:t xml:space="preserve"> iskolánk egyedi oktatási stratégiája, ami a </w:t>
      </w:r>
      <w:proofErr w:type="spellStart"/>
      <w:r w:rsidR="00FA5B16" w:rsidRPr="00886F65">
        <w:rPr>
          <w:rFonts w:ascii="Times New Roman" w:hAnsi="Times New Roman"/>
          <w:sz w:val="24"/>
        </w:rPr>
        <w:t>a</w:t>
      </w:r>
      <w:proofErr w:type="spellEnd"/>
      <w:r w:rsidR="00FA5B16" w:rsidRPr="00886F65">
        <w:rPr>
          <w:rFonts w:ascii="Times New Roman" w:hAnsi="Times New Roman"/>
          <w:sz w:val="24"/>
        </w:rPr>
        <w:t xml:space="preserve"> készség – képesség szerinti csoportbontásra és a művészetek transzfer hatásaira épülő pedagógiai rendszer. </w:t>
      </w:r>
    </w:p>
    <w:p w:rsidR="00FA5B16" w:rsidRPr="00886F65" w:rsidRDefault="00FA5B16" w:rsidP="00FA5B16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886F65">
        <w:rPr>
          <w:rFonts w:ascii="Times New Roman" w:hAnsi="Times New Roman"/>
          <w:sz w:val="24"/>
        </w:rPr>
        <w:t>Alappillérei a következők:</w:t>
      </w:r>
    </w:p>
    <w:p w:rsidR="00FA5B16" w:rsidRPr="00886F65" w:rsidRDefault="00FA5B16" w:rsidP="00FA5B16">
      <w:pPr>
        <w:pStyle w:val="Listaszerbekezds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886F65">
        <w:rPr>
          <w:rFonts w:ascii="Times New Roman" w:hAnsi="Times New Roman"/>
          <w:sz w:val="24"/>
        </w:rPr>
        <w:t>tehetségfejlesztés,</w:t>
      </w:r>
    </w:p>
    <w:p w:rsidR="00FA5B16" w:rsidRPr="00886F65" w:rsidRDefault="00FA5B16" w:rsidP="00FA5B16">
      <w:pPr>
        <w:pStyle w:val="Listaszerbekezds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886F65">
        <w:rPr>
          <w:rFonts w:ascii="Times New Roman" w:hAnsi="Times New Roman"/>
          <w:sz w:val="24"/>
        </w:rPr>
        <w:t xml:space="preserve">az </w:t>
      </w:r>
      <w:proofErr w:type="spellStart"/>
      <w:r w:rsidRPr="00886F65">
        <w:rPr>
          <w:rFonts w:ascii="Times New Roman" w:hAnsi="Times New Roman"/>
          <w:sz w:val="24"/>
        </w:rPr>
        <w:t>alulteljesítő</w:t>
      </w:r>
      <w:proofErr w:type="spellEnd"/>
      <w:r w:rsidRPr="00886F65">
        <w:rPr>
          <w:rFonts w:ascii="Times New Roman" w:hAnsi="Times New Roman"/>
          <w:sz w:val="24"/>
        </w:rPr>
        <w:t xml:space="preserve"> tehetségek kibontakoztatása</w:t>
      </w:r>
    </w:p>
    <w:p w:rsidR="00FA5B16" w:rsidRPr="00886F65" w:rsidRDefault="00FA5B16" w:rsidP="00FA5B16">
      <w:pPr>
        <w:pStyle w:val="Listaszerbekezds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886F65">
        <w:rPr>
          <w:rFonts w:ascii="Times New Roman" w:hAnsi="Times New Roman"/>
          <w:sz w:val="24"/>
        </w:rPr>
        <w:t>a tanulók ké</w:t>
      </w:r>
      <w:r w:rsidR="00D45EF3">
        <w:rPr>
          <w:rFonts w:ascii="Times New Roman" w:hAnsi="Times New Roman"/>
          <w:sz w:val="24"/>
        </w:rPr>
        <w:t>sz</w:t>
      </w:r>
      <w:r w:rsidRPr="00886F65">
        <w:rPr>
          <w:rFonts w:ascii="Times New Roman" w:hAnsi="Times New Roman"/>
          <w:sz w:val="24"/>
        </w:rPr>
        <w:t>ség-ké</w:t>
      </w:r>
      <w:r w:rsidR="00D45EF3">
        <w:rPr>
          <w:rFonts w:ascii="Times New Roman" w:hAnsi="Times New Roman"/>
          <w:sz w:val="24"/>
        </w:rPr>
        <w:t>pes</w:t>
      </w:r>
      <w:r w:rsidRPr="00886F65">
        <w:rPr>
          <w:rFonts w:ascii="Times New Roman" w:hAnsi="Times New Roman"/>
          <w:sz w:val="24"/>
        </w:rPr>
        <w:t>ségkibontakoztatása,</w:t>
      </w:r>
    </w:p>
    <w:p w:rsidR="00FA5B16" w:rsidRPr="00886F65" w:rsidRDefault="00FA5B16" w:rsidP="00FA5B16">
      <w:pPr>
        <w:pStyle w:val="Listaszerbekezds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886F65">
        <w:rPr>
          <w:rFonts w:ascii="Times New Roman" w:hAnsi="Times New Roman"/>
          <w:sz w:val="24"/>
        </w:rPr>
        <w:t>a tanulási nehézséggel küzdő tanulók hátránykompenzációja,</w:t>
      </w:r>
    </w:p>
    <w:p w:rsidR="00FA5B16" w:rsidRPr="00886F65" w:rsidRDefault="00FA5B16" w:rsidP="00FA5B16">
      <w:pPr>
        <w:pStyle w:val="Listaszerbekezds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886F65">
        <w:rPr>
          <w:rFonts w:ascii="Times New Roman" w:hAnsi="Times New Roman"/>
          <w:sz w:val="24"/>
        </w:rPr>
        <w:t>a szociokulturálisan hátrányból érkező tanulók hátránykompenzációja.</w:t>
      </w:r>
    </w:p>
    <w:p w:rsidR="00FA5B16" w:rsidRPr="00886F65" w:rsidRDefault="00FA5B16" w:rsidP="00FA5B16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886F65">
        <w:rPr>
          <w:rFonts w:ascii="Times New Roman" w:hAnsi="Times New Roman"/>
          <w:sz w:val="24"/>
        </w:rPr>
        <w:t>A Pitypalattyvölgyi Református Iskolában mintaértékű az igazi esélyegyenlőség megvalósítása! Célom:</w:t>
      </w:r>
      <w:r w:rsidRPr="00886F65">
        <w:rPr>
          <w:rFonts w:ascii="Times New Roman" w:hAnsi="Times New Roman"/>
          <w:sz w:val="24"/>
        </w:rPr>
        <w:tab/>
        <w:t xml:space="preserve"> szilárd alapok,</w:t>
      </w:r>
    </w:p>
    <w:p w:rsidR="00FA5B16" w:rsidRPr="00886F65" w:rsidRDefault="00FA5B16" w:rsidP="00FA5B16">
      <w:pPr>
        <w:spacing w:after="0" w:line="360" w:lineRule="auto"/>
        <w:ind w:left="2124" w:firstLine="708"/>
        <w:jc w:val="both"/>
        <w:rPr>
          <w:rFonts w:ascii="Times New Roman" w:hAnsi="Times New Roman"/>
          <w:sz w:val="24"/>
        </w:rPr>
      </w:pPr>
      <w:r w:rsidRPr="00886F65">
        <w:rPr>
          <w:rFonts w:ascii="Times New Roman" w:hAnsi="Times New Roman"/>
          <w:sz w:val="24"/>
        </w:rPr>
        <w:t xml:space="preserve"> korszerű tudástár átadása,</w:t>
      </w:r>
    </w:p>
    <w:p w:rsidR="00FA5B16" w:rsidRPr="00886F65" w:rsidRDefault="00FA5B16" w:rsidP="00FA5B16">
      <w:pPr>
        <w:spacing w:after="0" w:line="360" w:lineRule="auto"/>
        <w:ind w:left="2124" w:firstLine="708"/>
        <w:jc w:val="both"/>
        <w:rPr>
          <w:rFonts w:ascii="Times New Roman" w:hAnsi="Times New Roman"/>
          <w:sz w:val="24"/>
        </w:rPr>
      </w:pPr>
      <w:r w:rsidRPr="00886F65">
        <w:rPr>
          <w:rFonts w:ascii="Times New Roman" w:hAnsi="Times New Roman"/>
          <w:sz w:val="24"/>
        </w:rPr>
        <w:t xml:space="preserve"> a hosszú távú fejlődési út megnyitása a gyerekek számára.</w:t>
      </w:r>
    </w:p>
    <w:p w:rsidR="00FA5B16" w:rsidRPr="00886F65" w:rsidRDefault="00FA5B16" w:rsidP="00FA5B16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886F65">
        <w:rPr>
          <w:rFonts w:ascii="Times New Roman" w:hAnsi="Times New Roman"/>
          <w:sz w:val="24"/>
        </w:rPr>
        <w:t xml:space="preserve">A mindennapokban a csoportbontás során párhuzamosan valósítjuk meg a tehetségfejlesztést, tehetséggondozást és a hátránykompenzációt. A művészeti tagozat munkája tervezetten összefonódik az általános iskolával, a közismereti tárgyat oktató tanítók, tanárok építenek a művészetek transzfer hatásaira. Éppen ezért is célom, célunk, hogy minden gyerek legyen </w:t>
      </w:r>
      <w:proofErr w:type="spellStart"/>
      <w:r w:rsidRPr="00886F65">
        <w:rPr>
          <w:rFonts w:ascii="Times New Roman" w:hAnsi="Times New Roman"/>
          <w:sz w:val="24"/>
        </w:rPr>
        <w:t>művészetis</w:t>
      </w:r>
      <w:proofErr w:type="spellEnd"/>
      <w:r w:rsidRPr="00886F65">
        <w:rPr>
          <w:rFonts w:ascii="Times New Roman" w:hAnsi="Times New Roman"/>
          <w:sz w:val="24"/>
        </w:rPr>
        <w:t>, hogy mindennapi életünkben ezek az áldásos hatások, háttérfolyamatok minden tanulónál ki tudják fejteni hatásaikat.</w:t>
      </w:r>
    </w:p>
    <w:p w:rsidR="00FA5B16" w:rsidRPr="00886F65" w:rsidRDefault="00FA5B16" w:rsidP="00FA5B16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886F65">
        <w:rPr>
          <w:rFonts w:ascii="Times New Roman" w:hAnsi="Times New Roman"/>
          <w:sz w:val="24"/>
        </w:rPr>
        <w:t>Az eredmények pedig nem maradnak el! Tanulóink neveltségi szintje éppúgy egyre jobb eredményeket hoz, mint tudásuk, tanulmányi eredményük, továbbtanulási vagy a lemorzsolódási mutatóink, kompetenciamérésünk eredményei.</w:t>
      </w:r>
    </w:p>
    <w:p w:rsidR="00FA5B16" w:rsidRPr="00886F65" w:rsidRDefault="00FA5B16" w:rsidP="00FA5B16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886F65">
        <w:rPr>
          <w:rFonts w:ascii="Times New Roman" w:hAnsi="Times New Roman"/>
          <w:sz w:val="24"/>
        </w:rPr>
        <w:t>Az EFOP-3.3.7.17-2017-00023 számjelű pályázat során kidolgoztuk iskolánk tehetségprogramját, „Azonos eséllyel a Pitypalatty-völgyből” címmel. Ma már a minél hatékonyabb fejlesztés érdekében</w:t>
      </w:r>
      <w:r w:rsidR="00886F65" w:rsidRPr="00886F65">
        <w:rPr>
          <w:rFonts w:ascii="Times New Roman" w:hAnsi="Times New Roman"/>
          <w:sz w:val="24"/>
        </w:rPr>
        <w:t xml:space="preserve"> a</w:t>
      </w:r>
      <w:r w:rsidRPr="00886F65">
        <w:rPr>
          <w:rFonts w:ascii="Times New Roman" w:hAnsi="Times New Roman"/>
          <w:sz w:val="24"/>
        </w:rPr>
        <w:t xml:space="preserve"> tantárgyakba építve, a mindennapi tanítási órák során, </w:t>
      </w:r>
      <w:r w:rsidRPr="00886F65">
        <w:rPr>
          <w:rFonts w:ascii="Times New Roman" w:hAnsi="Times New Roman"/>
          <w:sz w:val="24"/>
        </w:rPr>
        <w:lastRenderedPageBreak/>
        <w:t>illetve projekthetek, projektnapok keretében valósítjuk meg. Fejlesztése folyamatosan megy tovább, ez által bővül és bővül ez a tanári tudástár</w:t>
      </w:r>
      <w:r w:rsidR="00886F65" w:rsidRPr="00886F65">
        <w:rPr>
          <w:rFonts w:ascii="Times New Roman" w:hAnsi="Times New Roman"/>
          <w:sz w:val="24"/>
        </w:rPr>
        <w:t xml:space="preserve"> tanulóink javára.</w:t>
      </w:r>
    </w:p>
    <w:p w:rsidR="0041422F" w:rsidRPr="00886F65" w:rsidRDefault="00886F65" w:rsidP="00886F65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886F65">
        <w:rPr>
          <w:rFonts w:ascii="Times New Roman" w:hAnsi="Times New Roman"/>
          <w:sz w:val="24"/>
        </w:rPr>
        <w:t>Az elmúlt 12 év során számos jógyakorlatot alakítottunk ki. Egyik ezek közül az alapműködésünkhöz ma már szervesen hozzá tartozó a kompetencia órák. Először 2017 – 2018-as tanévben indítottuk útjára a mérés célozta tantárgyi területeken: magyar nyelv és irodalom, matematika és angol nyelv tantárgyakból. A tavalyi tanévtől már bevezettük a természettudományi, ez évtől pedig a történelem kompetencia órát is.</w:t>
      </w:r>
    </w:p>
    <w:p w:rsidR="00886F65" w:rsidRPr="00886F65" w:rsidRDefault="00886F65" w:rsidP="00886F65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886F65">
        <w:rPr>
          <w:rFonts w:ascii="Times New Roman" w:hAnsi="Times New Roman"/>
          <w:sz w:val="24"/>
        </w:rPr>
        <w:t>Célunk a kompetencia mérés eredményének javítása., a kompetencia mérés feladataira, azoknak logikájára építve, a tanulók készségeinek-képességeinek fejlődését, a mérési eredmények javulásának elérése.</w:t>
      </w:r>
    </w:p>
    <w:p w:rsidR="0041422F" w:rsidRDefault="00886F65" w:rsidP="00886F65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886F65">
        <w:rPr>
          <w:rFonts w:ascii="Times New Roman" w:hAnsi="Times New Roman"/>
          <w:sz w:val="24"/>
        </w:rPr>
        <w:t>Áldott legyen a Mindenható Isten, hogy ez a program, ez az egyedi működési rendszer sikeres, tanítványainkban</w:t>
      </w:r>
      <w:r w:rsidR="0041422F" w:rsidRPr="00886F65">
        <w:rPr>
          <w:rFonts w:ascii="Times New Roman" w:hAnsi="Times New Roman"/>
          <w:sz w:val="24"/>
        </w:rPr>
        <w:t xml:space="preserve"> gyümölcsöket terem Isten kegyelme által. </w:t>
      </w:r>
    </w:p>
    <w:p w:rsidR="002839D2" w:rsidRDefault="0096253B" w:rsidP="0096253B">
      <w:pPr>
        <w:spacing w:before="240"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kiemelt figyelem és személyre szabott fejlesztés a BTMN és SNI tanulóknál is fokozott odafordulással valósul meg. Nagyon nagy létszámú a BTMN tanulók aránya, és képzési struktúránkban úgy gondolkodunk, hogy ezek a tanulók gondolkodásukban, megoldási útjaik kiválasztásában mások, mert másképp gondolkodnak, másképp értenek, másképp látják a dolgokat, és rendkívül értékes tagjai iskolánk tanulói közösség</w:t>
      </w:r>
      <w:r w:rsidR="003B6CA1">
        <w:rPr>
          <w:rFonts w:ascii="Times New Roman" w:hAnsi="Times New Roman"/>
          <w:sz w:val="24"/>
        </w:rPr>
        <w:t>é</w:t>
      </w:r>
      <w:r>
        <w:rPr>
          <w:rFonts w:ascii="Times New Roman" w:hAnsi="Times New Roman"/>
          <w:sz w:val="24"/>
        </w:rPr>
        <w:t xml:space="preserve">nek! Fejlesztő szakember gárdánk nagyon szép eredményekkel büszkélkedhet, befektetett energiáiknak, szakmai tudásuknak </w:t>
      </w:r>
      <w:r w:rsidR="003B6CA1">
        <w:rPr>
          <w:rFonts w:ascii="Times New Roman" w:hAnsi="Times New Roman"/>
          <w:sz w:val="24"/>
        </w:rPr>
        <w:t>megvan a gyümölcse.</w:t>
      </w:r>
    </w:p>
    <w:p w:rsidR="003B6CA1" w:rsidRPr="00886F65" w:rsidRDefault="003B6CA1" w:rsidP="003B6CA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41422F" w:rsidRDefault="0041422F" w:rsidP="004142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1422F" w:rsidRPr="00F9290B" w:rsidRDefault="0041422F" w:rsidP="0041422F">
      <w:pPr>
        <w:spacing w:before="24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9290B">
        <w:rPr>
          <w:rFonts w:ascii="Times New Roman" w:hAnsi="Times New Roman" w:cs="Times New Roman"/>
          <w:b/>
          <w:sz w:val="24"/>
          <w:szCs w:val="24"/>
        </w:rPr>
        <w:lastRenderedPageBreak/>
        <w:t>2. A tanév legfontosabb céljai és kiemelt feladatai</w:t>
      </w:r>
    </w:p>
    <w:p w:rsidR="0041422F" w:rsidRDefault="0041422F" w:rsidP="0041422F">
      <w:pPr>
        <w:spacing w:before="360" w:after="480" w:line="360" w:lineRule="auto"/>
        <w:rPr>
          <w:rFonts w:ascii="Times New Roman" w:hAnsi="Times New Roman" w:cs="Times New Roman"/>
          <w:sz w:val="24"/>
          <w:szCs w:val="24"/>
        </w:rPr>
      </w:pPr>
      <w:r w:rsidRPr="00F9290B">
        <w:rPr>
          <w:rFonts w:ascii="Times New Roman" w:hAnsi="Times New Roman" w:cs="Times New Roman"/>
          <w:sz w:val="24"/>
          <w:szCs w:val="24"/>
        </w:rPr>
        <w:t xml:space="preserve">2.1 A tanév </w:t>
      </w:r>
      <w:r>
        <w:rPr>
          <w:rFonts w:ascii="Times New Roman" w:hAnsi="Times New Roman" w:cs="Times New Roman"/>
          <w:sz w:val="24"/>
          <w:szCs w:val="24"/>
        </w:rPr>
        <w:t xml:space="preserve">állandó </w:t>
      </w:r>
      <w:r w:rsidRPr="00F9290B">
        <w:rPr>
          <w:rFonts w:ascii="Times New Roman" w:hAnsi="Times New Roman" w:cs="Times New Roman"/>
          <w:sz w:val="24"/>
          <w:szCs w:val="24"/>
        </w:rPr>
        <w:t>nevelési, oktatási céljai, feladatai</w:t>
      </w:r>
    </w:p>
    <w:p w:rsidR="00BD2F04" w:rsidRDefault="0041422F" w:rsidP="004142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D2F04">
        <w:rPr>
          <w:rFonts w:ascii="Times New Roman" w:hAnsi="Times New Roman" w:cs="Times New Roman"/>
          <w:sz w:val="24"/>
          <w:szCs w:val="24"/>
        </w:rPr>
        <w:t>Jógyakorlataink és azok működtetése:</w:t>
      </w:r>
    </w:p>
    <w:p w:rsidR="00BD2F04" w:rsidRDefault="00BD2F04" w:rsidP="00BD2F0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Az országos mérés adta feladatok</w:t>
      </w:r>
    </w:p>
    <w:p w:rsidR="0041422F" w:rsidRPr="00D45EF3" w:rsidRDefault="00BD2F04" w:rsidP="00BD2F0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45EF3">
        <w:rPr>
          <w:rFonts w:ascii="Times New Roman" w:hAnsi="Times New Roman" w:cs="Times New Roman"/>
          <w:sz w:val="24"/>
          <w:szCs w:val="24"/>
        </w:rPr>
        <w:t xml:space="preserve"> </w:t>
      </w:r>
      <w:r w:rsidR="0041422F" w:rsidRPr="00D45EF3">
        <w:rPr>
          <w:rFonts w:ascii="Times New Roman" w:hAnsi="Times New Roman" w:cs="Times New Roman"/>
          <w:sz w:val="24"/>
          <w:szCs w:val="24"/>
        </w:rPr>
        <w:t>Differenciálás, esélyegyenlőség biztosítása</w:t>
      </w:r>
    </w:p>
    <w:p w:rsidR="0041422F" w:rsidRPr="00D45EF3" w:rsidRDefault="00BD2F04" w:rsidP="00BD2F0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45EF3">
        <w:rPr>
          <w:rFonts w:ascii="Times New Roman" w:hAnsi="Times New Roman" w:cs="Times New Roman"/>
          <w:sz w:val="24"/>
          <w:szCs w:val="24"/>
        </w:rPr>
        <w:t xml:space="preserve"> </w:t>
      </w:r>
      <w:r w:rsidR="0041422F" w:rsidRPr="00D45EF3">
        <w:rPr>
          <w:rFonts w:ascii="Times New Roman" w:hAnsi="Times New Roman" w:cs="Times New Roman"/>
          <w:sz w:val="24"/>
          <w:szCs w:val="24"/>
        </w:rPr>
        <w:t>Alsó és felső tagozat váltás feladatai</w:t>
      </w:r>
    </w:p>
    <w:p w:rsidR="00BD2F04" w:rsidRDefault="0041422F" w:rsidP="00BD2F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D2F04">
        <w:rPr>
          <w:rFonts w:ascii="Times New Roman" w:hAnsi="Times New Roman" w:cs="Times New Roman"/>
          <w:sz w:val="24"/>
          <w:szCs w:val="24"/>
        </w:rPr>
        <w:t>Hátránykompenzáció és az esélyegyenlőség biztosítását célzó tevékenységeink:</w:t>
      </w:r>
    </w:p>
    <w:p w:rsidR="00BD2F04" w:rsidRPr="00D45EF3" w:rsidRDefault="00BD2F04" w:rsidP="00BD2F0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45EF3">
        <w:rPr>
          <w:rFonts w:ascii="Times New Roman" w:hAnsi="Times New Roman" w:cs="Times New Roman"/>
          <w:sz w:val="24"/>
          <w:szCs w:val="24"/>
        </w:rPr>
        <w:t xml:space="preserve"> </w:t>
      </w:r>
      <w:r w:rsidR="0041422F" w:rsidRPr="00D45EF3">
        <w:rPr>
          <w:rFonts w:ascii="Times New Roman" w:hAnsi="Times New Roman" w:cs="Times New Roman"/>
          <w:sz w:val="24"/>
          <w:szCs w:val="24"/>
        </w:rPr>
        <w:t>Az elsős tanulók szocializálása</w:t>
      </w:r>
    </w:p>
    <w:p w:rsidR="00BD2F04" w:rsidRDefault="00BD2F04" w:rsidP="00BD2F04">
      <w:pPr>
        <w:spacing w:after="0" w:line="360" w:lineRule="auto"/>
        <w:ind w:firstLine="708"/>
        <w:rPr>
          <w:rFonts w:ascii="Times New Roman" w:hAnsi="Times New Roman"/>
          <w:sz w:val="24"/>
        </w:rPr>
      </w:pPr>
      <w:r w:rsidRPr="00D45EF3">
        <w:rPr>
          <w:rFonts w:ascii="Times New Roman" w:hAnsi="Times New Roman" w:cs="Times New Roman"/>
          <w:sz w:val="24"/>
          <w:szCs w:val="24"/>
        </w:rPr>
        <w:t xml:space="preserve"> </w:t>
      </w:r>
      <w:r w:rsidRPr="00D45EF3">
        <w:rPr>
          <w:rFonts w:ascii="Times New Roman" w:hAnsi="Times New Roman"/>
          <w:sz w:val="24"/>
        </w:rPr>
        <w:t xml:space="preserve">A lemorzsolódási mutató </w:t>
      </w:r>
      <w:r w:rsidRPr="00053DAD">
        <w:rPr>
          <w:rFonts w:ascii="Times New Roman" w:hAnsi="Times New Roman"/>
          <w:sz w:val="24"/>
        </w:rPr>
        <w:t>javítását célzó intézkedéseink</w:t>
      </w:r>
    </w:p>
    <w:p w:rsidR="0041422F" w:rsidRDefault="0041422F" w:rsidP="004142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D2F04">
        <w:rPr>
          <w:rFonts w:ascii="Times New Roman" w:hAnsi="Times New Roman" w:cs="Times New Roman"/>
          <w:sz w:val="24"/>
          <w:szCs w:val="24"/>
        </w:rPr>
        <w:t>TÉR, az i</w:t>
      </w:r>
      <w:r>
        <w:rPr>
          <w:rFonts w:ascii="Times New Roman" w:hAnsi="Times New Roman" w:cs="Times New Roman"/>
          <w:sz w:val="24"/>
          <w:szCs w:val="24"/>
        </w:rPr>
        <w:t>ntézményi önértékelés ad</w:t>
      </w:r>
      <w:r w:rsidR="00BD2F04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 xml:space="preserve"> feladatok</w:t>
      </w:r>
    </w:p>
    <w:p w:rsidR="0041422F" w:rsidRPr="00BD2F04" w:rsidRDefault="0041422F" w:rsidP="004142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D2F04">
        <w:rPr>
          <w:rFonts w:ascii="Times New Roman" w:hAnsi="Times New Roman" w:cs="Times New Roman"/>
          <w:sz w:val="24"/>
          <w:szCs w:val="24"/>
        </w:rPr>
        <w:t>Keresztyén nevelésünk: i</w:t>
      </w:r>
      <w:r>
        <w:rPr>
          <w:rFonts w:ascii="Times New Roman" w:hAnsi="Times New Roman" w:cs="Times New Roman"/>
          <w:sz w:val="24"/>
          <w:szCs w:val="24"/>
        </w:rPr>
        <w:t>skolánk tanulói morálja, erkölcsi nevelés</w:t>
      </w:r>
    </w:p>
    <w:p w:rsidR="00BD2F04" w:rsidRDefault="00BD2F04" w:rsidP="00BD2F04">
      <w:pPr>
        <w:spacing w:before="36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Jógyakorlataink és azok működtetése:</w:t>
      </w:r>
    </w:p>
    <w:p w:rsidR="0041422F" w:rsidRDefault="0041422F" w:rsidP="0041422F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országos mérés adta feladataink: </w:t>
      </w:r>
    </w:p>
    <w:p w:rsidR="0041422F" w:rsidRDefault="00BD2F04" w:rsidP="0041422F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Tíz éve már, hogy a</w:t>
      </w:r>
      <w:r w:rsidR="0041422F">
        <w:rPr>
          <w:rFonts w:ascii="Times New Roman" w:hAnsi="Times New Roman" w:cs="Times New Roman"/>
          <w:sz w:val="24"/>
          <w:szCs w:val="24"/>
        </w:rPr>
        <w:t xml:space="preserve"> minél sikeresebb</w:t>
      </w:r>
      <w:r>
        <w:rPr>
          <w:rFonts w:ascii="Times New Roman" w:hAnsi="Times New Roman" w:cs="Times New Roman"/>
          <w:sz w:val="24"/>
          <w:szCs w:val="24"/>
        </w:rPr>
        <w:t xml:space="preserve"> mérési</w:t>
      </w:r>
      <w:r w:rsidR="0041422F">
        <w:rPr>
          <w:rFonts w:ascii="Times New Roman" w:hAnsi="Times New Roman" w:cs="Times New Roman"/>
          <w:sz w:val="24"/>
          <w:szCs w:val="24"/>
        </w:rPr>
        <w:t xml:space="preserve"> eredmények elősegítésére</w:t>
      </w:r>
      <w:r>
        <w:rPr>
          <w:rFonts w:ascii="Times New Roman" w:hAnsi="Times New Roman" w:cs="Times New Roman"/>
          <w:sz w:val="24"/>
          <w:szCs w:val="24"/>
        </w:rPr>
        <w:t xml:space="preserve"> az ún. kompetencia órákat bevezettük. Az előttünk álló tanévben</w:t>
      </w:r>
      <w:r w:rsidR="0041422F">
        <w:rPr>
          <w:rFonts w:ascii="Times New Roman" w:hAnsi="Times New Roman" w:cs="Times New Roman"/>
          <w:sz w:val="24"/>
          <w:szCs w:val="24"/>
        </w:rPr>
        <w:t xml:space="preserve"> is </w:t>
      </w:r>
      <w:r>
        <w:rPr>
          <w:rFonts w:ascii="Times New Roman" w:hAnsi="Times New Roman" w:cs="Times New Roman"/>
          <w:sz w:val="24"/>
          <w:szCs w:val="24"/>
        </w:rPr>
        <w:t xml:space="preserve">működtetjük tovább </w:t>
      </w:r>
      <w:r w:rsidR="0041422F">
        <w:rPr>
          <w:rFonts w:ascii="Times New Roman" w:hAnsi="Times New Roman" w:cs="Times New Roman"/>
          <w:sz w:val="24"/>
          <w:szCs w:val="24"/>
        </w:rPr>
        <w:t>minden felsős évfolyamon</w:t>
      </w:r>
      <w:r>
        <w:rPr>
          <w:rFonts w:ascii="Times New Roman" w:hAnsi="Times New Roman" w:cs="Times New Roman"/>
          <w:sz w:val="24"/>
          <w:szCs w:val="24"/>
        </w:rPr>
        <w:t xml:space="preserve"> a mérésben résztvevő tárgyakban</w:t>
      </w:r>
      <w:r w:rsidR="0041422F">
        <w:rPr>
          <w:rFonts w:ascii="Times New Roman" w:hAnsi="Times New Roman" w:cs="Times New Roman"/>
          <w:sz w:val="24"/>
          <w:szCs w:val="24"/>
        </w:rPr>
        <w:t xml:space="preserve">. </w:t>
      </w:r>
      <w:r w:rsidR="0083172F" w:rsidRPr="00A15FD8">
        <w:rPr>
          <w:rFonts w:ascii="Times New Roman" w:hAnsi="Times New Roman"/>
          <w:sz w:val="24"/>
        </w:rPr>
        <w:t>Kiemelt célunk és feladatunk</w:t>
      </w:r>
      <w:r w:rsidR="0083172F">
        <w:rPr>
          <w:rFonts w:ascii="Times New Roman" w:hAnsi="Times New Roman" w:cs="Times New Roman"/>
          <w:sz w:val="24"/>
          <w:szCs w:val="24"/>
        </w:rPr>
        <w:t xml:space="preserve"> e</w:t>
      </w:r>
      <w:r w:rsidR="0041422F">
        <w:rPr>
          <w:rFonts w:ascii="Times New Roman" w:hAnsi="Times New Roman" w:cs="Times New Roman"/>
          <w:sz w:val="24"/>
          <w:szCs w:val="24"/>
        </w:rPr>
        <w:t>zeken az órákon</w:t>
      </w:r>
      <w:r w:rsidR="0083172F">
        <w:rPr>
          <w:rFonts w:ascii="Times New Roman" w:hAnsi="Times New Roman" w:cs="Times New Roman"/>
          <w:sz w:val="24"/>
          <w:szCs w:val="24"/>
        </w:rPr>
        <w:t xml:space="preserve">, hogy a </w:t>
      </w:r>
      <w:r w:rsidR="0041422F">
        <w:rPr>
          <w:rFonts w:ascii="Times New Roman" w:hAnsi="Times New Roman" w:cs="Times New Roman"/>
          <w:sz w:val="24"/>
          <w:szCs w:val="24"/>
        </w:rPr>
        <w:t xml:space="preserve">kompetencia alapú </w:t>
      </w:r>
      <w:r w:rsidR="0083172F">
        <w:rPr>
          <w:rFonts w:ascii="Times New Roman" w:hAnsi="Times New Roman"/>
          <w:sz w:val="24"/>
        </w:rPr>
        <w:t>gondolkodásmódot, logikai menetet tanulja</w:t>
      </w:r>
      <w:r>
        <w:rPr>
          <w:rFonts w:ascii="Times New Roman" w:hAnsi="Times New Roman"/>
          <w:sz w:val="24"/>
        </w:rPr>
        <w:t xml:space="preserve"> meg</w:t>
      </w:r>
      <w:r w:rsidR="0083172F">
        <w:rPr>
          <w:rFonts w:ascii="Times New Roman" w:hAnsi="Times New Roman"/>
          <w:sz w:val="24"/>
        </w:rPr>
        <w:t xml:space="preserve"> a gyermek, tanuló</w:t>
      </w:r>
      <w:r w:rsidR="0083172F">
        <w:rPr>
          <w:rFonts w:ascii="Times New Roman" w:hAnsi="Times New Roman" w:cs="Times New Roman"/>
          <w:sz w:val="24"/>
          <w:szCs w:val="24"/>
        </w:rPr>
        <w:t>, így</w:t>
      </w:r>
      <w:r w:rsidR="0041422F">
        <w:rPr>
          <w:rFonts w:ascii="Times New Roman" w:hAnsi="Times New Roman"/>
          <w:sz w:val="24"/>
        </w:rPr>
        <w:t xml:space="preserve"> a kompetencia mérés eredménye </w:t>
      </w:r>
      <w:r w:rsidR="0083172F">
        <w:rPr>
          <w:rFonts w:ascii="Times New Roman" w:hAnsi="Times New Roman"/>
          <w:sz w:val="24"/>
        </w:rPr>
        <w:t xml:space="preserve">tovább </w:t>
      </w:r>
      <w:r w:rsidR="0041422F">
        <w:rPr>
          <w:rFonts w:ascii="Times New Roman" w:hAnsi="Times New Roman"/>
          <w:sz w:val="24"/>
        </w:rPr>
        <w:t>javul</w:t>
      </w:r>
      <w:r w:rsidR="0083172F">
        <w:rPr>
          <w:rFonts w:ascii="Times New Roman" w:hAnsi="Times New Roman"/>
          <w:sz w:val="24"/>
        </w:rPr>
        <w:t>ha</w:t>
      </w:r>
      <w:r w:rsidR="0041422F">
        <w:rPr>
          <w:rFonts w:ascii="Times New Roman" w:hAnsi="Times New Roman"/>
          <w:sz w:val="24"/>
        </w:rPr>
        <w:t>t minden részterületen .</w:t>
      </w:r>
    </w:p>
    <w:p w:rsidR="0041422F" w:rsidRDefault="0041422F" w:rsidP="004142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kompetencia órákon átvett feladatok, és ez a gondolkodásmód még a normál tanítási órákon is megtalálhatók, illetve erre a kompetencia alapú gondolkodásra épül iskolánk tehetségprogramja.</w:t>
      </w:r>
    </w:p>
    <w:p w:rsidR="00465FB0" w:rsidRDefault="00465FB0" w:rsidP="004142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méréseket iskolánkban a 3. pontban rögzített időpontban fogjuk elvégezni.</w:t>
      </w:r>
    </w:p>
    <w:p w:rsidR="00D45EF3" w:rsidRDefault="00D45E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1422F" w:rsidRDefault="0041422F" w:rsidP="0041422F">
      <w:pPr>
        <w:spacing w:before="36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Differenciálás, esélyegyenlőség biztosítása</w:t>
      </w:r>
    </w:p>
    <w:p w:rsidR="0041422F" w:rsidRPr="00645EB3" w:rsidRDefault="0041422F" w:rsidP="00D45EF3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általam felállított csoportbontás rendszerét a differenciálásra, az esélyegyenlőség biztosítására építettem rá. Ez nap</w:t>
      </w:r>
      <w:r w:rsidR="009D702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mint nap kiegészül iskolánk tehetségprogramjával, amely a szerves részét képezi oktatásunknak, mert tanmeneteinkbe bedolgozva a mindennapi élet része. </w:t>
      </w:r>
      <w:r w:rsidR="0057364A" w:rsidRPr="00645EB3">
        <w:rPr>
          <w:rFonts w:ascii="Times New Roman" w:hAnsi="Times New Roman" w:cs="Times New Roman"/>
          <w:sz w:val="24"/>
          <w:szCs w:val="24"/>
        </w:rPr>
        <w:t>A tanórai differenciálás természetes, ha minőségi oktatást szeretnénk elérni</w:t>
      </w:r>
      <w:r w:rsidR="00645EB3" w:rsidRPr="00645EB3">
        <w:rPr>
          <w:rFonts w:ascii="Times New Roman" w:hAnsi="Times New Roman" w:cs="Times New Roman"/>
          <w:sz w:val="24"/>
          <w:szCs w:val="24"/>
        </w:rPr>
        <w:t>. Alapelvünk, hogy gyereket tanítunk, nem tananyagot, ami a személyre szabott oktatásban bontakozik ki leginkább. Ez pedig az esélyegyenlőség megvalósításának útja.</w:t>
      </w:r>
    </w:p>
    <w:p w:rsidR="0041422F" w:rsidRDefault="0041422F" w:rsidP="0041422F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Alsó és felső tagozat váltás feladatai</w:t>
      </w:r>
    </w:p>
    <w:p w:rsidR="0041422F" w:rsidRDefault="0057364A" w:rsidP="00D45EF3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tagozatváltást </w:t>
      </w:r>
      <w:r w:rsidR="00862A4F">
        <w:rPr>
          <w:rFonts w:ascii="Times New Roman" w:hAnsi="Times New Roman" w:cs="Times New Roman"/>
          <w:sz w:val="24"/>
          <w:szCs w:val="24"/>
        </w:rPr>
        <w:t>szintén egy egyedi</w:t>
      </w:r>
      <w:r>
        <w:rPr>
          <w:rFonts w:ascii="Times New Roman" w:hAnsi="Times New Roman" w:cs="Times New Roman"/>
          <w:sz w:val="24"/>
          <w:szCs w:val="24"/>
        </w:rPr>
        <w:t xml:space="preserve"> oktatásszervezési eljárással</w:t>
      </w:r>
      <w:r w:rsidR="00862A4F">
        <w:rPr>
          <w:rFonts w:ascii="Times New Roman" w:hAnsi="Times New Roman" w:cs="Times New Roman"/>
          <w:sz w:val="24"/>
          <w:szCs w:val="24"/>
        </w:rPr>
        <w:t xml:space="preserve"> kívánjuk megkönnyíteni. Ennek lényege</w:t>
      </w:r>
      <w:r>
        <w:rPr>
          <w:rFonts w:ascii="Times New Roman" w:hAnsi="Times New Roman" w:cs="Times New Roman"/>
          <w:sz w:val="24"/>
          <w:szCs w:val="24"/>
        </w:rPr>
        <w:t>, hogy</w:t>
      </w:r>
      <w:r w:rsidR="00862A4F">
        <w:rPr>
          <w:rFonts w:ascii="Times New Roman" w:hAnsi="Times New Roman" w:cs="Times New Roman"/>
          <w:sz w:val="24"/>
          <w:szCs w:val="24"/>
        </w:rPr>
        <w:t xml:space="preserve"> az osztályt</w:t>
      </w:r>
      <w:r w:rsidR="0041422F">
        <w:rPr>
          <w:rFonts w:ascii="Times New Roman" w:hAnsi="Times New Roman" w:cs="Times New Roman"/>
          <w:sz w:val="24"/>
          <w:szCs w:val="24"/>
        </w:rPr>
        <w:t xml:space="preserve"> </w:t>
      </w:r>
      <w:r w:rsidR="00862A4F">
        <w:rPr>
          <w:rFonts w:ascii="Times New Roman" w:hAnsi="Times New Roman" w:cs="Times New Roman"/>
          <w:sz w:val="24"/>
          <w:szCs w:val="24"/>
        </w:rPr>
        <w:t>1 – 4.</w:t>
      </w:r>
      <w:r w:rsidR="0041422F">
        <w:rPr>
          <w:rFonts w:ascii="Times New Roman" w:hAnsi="Times New Roman" w:cs="Times New Roman"/>
          <w:sz w:val="24"/>
          <w:szCs w:val="24"/>
        </w:rPr>
        <w:t xml:space="preserve"> évfolyamb</w:t>
      </w:r>
      <w:r w:rsidR="00862A4F">
        <w:rPr>
          <w:rFonts w:ascii="Times New Roman" w:hAnsi="Times New Roman" w:cs="Times New Roman"/>
          <w:sz w:val="24"/>
          <w:szCs w:val="24"/>
        </w:rPr>
        <w:t>an tanító kolléga műveltségi területe szerint</w:t>
      </w:r>
      <w:r w:rsidR="0041422F">
        <w:rPr>
          <w:rFonts w:ascii="Times New Roman" w:hAnsi="Times New Roman" w:cs="Times New Roman"/>
          <w:sz w:val="24"/>
          <w:szCs w:val="24"/>
        </w:rPr>
        <w:t xml:space="preserve"> betanít</w:t>
      </w:r>
      <w:r w:rsidR="00862A4F">
        <w:rPr>
          <w:rFonts w:ascii="Times New Roman" w:hAnsi="Times New Roman" w:cs="Times New Roman"/>
          <w:sz w:val="24"/>
          <w:szCs w:val="24"/>
        </w:rPr>
        <w:t>va az 5. és 6. osztályokban</w:t>
      </w:r>
      <w:r w:rsidR="0041422F">
        <w:rPr>
          <w:rFonts w:ascii="Times New Roman" w:hAnsi="Times New Roman" w:cs="Times New Roman"/>
          <w:sz w:val="24"/>
          <w:szCs w:val="24"/>
        </w:rPr>
        <w:t xml:space="preserve"> </w:t>
      </w:r>
      <w:r w:rsidR="00862A4F">
        <w:rPr>
          <w:rFonts w:ascii="Times New Roman" w:hAnsi="Times New Roman" w:cs="Times New Roman"/>
          <w:sz w:val="24"/>
          <w:szCs w:val="24"/>
        </w:rPr>
        <w:t>továbbra is jelen marad a tanulók mindennapi életében, amivel célunk, hogy</w:t>
      </w:r>
      <w:r w:rsidR="0041422F">
        <w:rPr>
          <w:rFonts w:ascii="Times New Roman" w:hAnsi="Times New Roman" w:cs="Times New Roman"/>
          <w:sz w:val="24"/>
          <w:szCs w:val="24"/>
        </w:rPr>
        <w:t>:</w:t>
      </w:r>
    </w:p>
    <w:p w:rsidR="0041422F" w:rsidRDefault="0041422F" w:rsidP="004142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547E4">
        <w:rPr>
          <w:rFonts w:ascii="Times New Roman" w:hAnsi="Times New Roman" w:cs="Times New Roman"/>
          <w:sz w:val="24"/>
          <w:szCs w:val="24"/>
        </w:rPr>
        <w:t xml:space="preserve"> a tanulókat segítsük a felső tagozatban való elindulásban azzal, hogy a tanítóik még a mindennapokban tantárgyi szinten is velük maradnak,</w:t>
      </w:r>
    </w:p>
    <w:p w:rsidR="0041422F" w:rsidRDefault="0041422F" w:rsidP="004142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547E4">
        <w:rPr>
          <w:rFonts w:ascii="Times New Roman" w:hAnsi="Times New Roman" w:cs="Times New Roman"/>
          <w:sz w:val="24"/>
          <w:szCs w:val="24"/>
        </w:rPr>
        <w:t xml:space="preserve"> a tanító kollégák segítsék az új osztályfőnököt, az osztályközösség minél jobb alakulásában az egyre növekvő</w:t>
      </w:r>
      <w:r w:rsidR="003B6CA1">
        <w:rPr>
          <w:rFonts w:ascii="Times New Roman" w:hAnsi="Times New Roman" w:cs="Times New Roman"/>
          <w:sz w:val="24"/>
          <w:szCs w:val="24"/>
        </w:rPr>
        <w:t>, és nem mindig pozitív módon utat törő</w:t>
      </w:r>
      <w:r w:rsidRPr="00A547E4">
        <w:rPr>
          <w:rFonts w:ascii="Times New Roman" w:hAnsi="Times New Roman" w:cs="Times New Roman"/>
          <w:sz w:val="24"/>
          <w:szCs w:val="24"/>
        </w:rPr>
        <w:t xml:space="preserve"> önállósulási törekvések megjelenése során.</w:t>
      </w:r>
    </w:p>
    <w:p w:rsidR="00862A4F" w:rsidRDefault="00862A4F" w:rsidP="00862A4F">
      <w:pPr>
        <w:spacing w:before="36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Hátránykompenzáció és az esélyegyenlőség biztosítását célzó tevékenységeink:</w:t>
      </w:r>
    </w:p>
    <w:p w:rsidR="0041422F" w:rsidRPr="00E844AB" w:rsidRDefault="0041422F" w:rsidP="0041422F">
      <w:pPr>
        <w:spacing w:before="36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4AB">
        <w:rPr>
          <w:rFonts w:ascii="Times New Roman" w:hAnsi="Times New Roman" w:cs="Times New Roman"/>
          <w:sz w:val="24"/>
          <w:szCs w:val="24"/>
        </w:rPr>
        <w:t>Az elsős tanulók szocializálása</w:t>
      </w:r>
    </w:p>
    <w:p w:rsidR="0041422F" w:rsidRPr="00E844AB" w:rsidRDefault="0041422F" w:rsidP="0041422F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4AB">
        <w:rPr>
          <w:rFonts w:ascii="Times New Roman" w:hAnsi="Times New Roman" w:cs="Times New Roman"/>
          <w:sz w:val="24"/>
          <w:szCs w:val="24"/>
        </w:rPr>
        <w:t>A 202</w:t>
      </w:r>
      <w:r w:rsidR="003B6CA1">
        <w:rPr>
          <w:rFonts w:ascii="Times New Roman" w:hAnsi="Times New Roman" w:cs="Times New Roman"/>
          <w:sz w:val="24"/>
          <w:szCs w:val="24"/>
        </w:rPr>
        <w:t>4 - 20</w:t>
      </w:r>
      <w:r w:rsidRPr="00E844AB">
        <w:rPr>
          <w:rFonts w:ascii="Times New Roman" w:hAnsi="Times New Roman" w:cs="Times New Roman"/>
          <w:sz w:val="24"/>
          <w:szCs w:val="24"/>
        </w:rPr>
        <w:t>2</w:t>
      </w:r>
      <w:r w:rsidR="003B6CA1">
        <w:rPr>
          <w:rFonts w:ascii="Times New Roman" w:hAnsi="Times New Roman" w:cs="Times New Roman"/>
          <w:sz w:val="24"/>
          <w:szCs w:val="24"/>
        </w:rPr>
        <w:t>5</w:t>
      </w:r>
      <w:r w:rsidRPr="00E844AB">
        <w:rPr>
          <w:rFonts w:ascii="Times New Roman" w:hAnsi="Times New Roman" w:cs="Times New Roman"/>
          <w:sz w:val="24"/>
          <w:szCs w:val="24"/>
        </w:rPr>
        <w:t>-</w:t>
      </w:r>
      <w:r w:rsidR="003B6CA1">
        <w:rPr>
          <w:rFonts w:ascii="Times New Roman" w:hAnsi="Times New Roman" w:cs="Times New Roman"/>
          <w:sz w:val="24"/>
          <w:szCs w:val="24"/>
        </w:rPr>
        <w:t>ö</w:t>
      </w:r>
      <w:r w:rsidRPr="00E844AB">
        <w:rPr>
          <w:rFonts w:ascii="Times New Roman" w:hAnsi="Times New Roman" w:cs="Times New Roman"/>
          <w:sz w:val="24"/>
          <w:szCs w:val="24"/>
        </w:rPr>
        <w:t>s tanév első osztályáról</w:t>
      </w:r>
    </w:p>
    <w:p w:rsidR="00FD1466" w:rsidRDefault="0041422F" w:rsidP="00D45EF3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4AB">
        <w:rPr>
          <w:rFonts w:ascii="Times New Roman" w:hAnsi="Times New Roman" w:cs="Times New Roman"/>
          <w:sz w:val="24"/>
          <w:szCs w:val="24"/>
        </w:rPr>
        <w:t>Az első évfolyam 2</w:t>
      </w:r>
      <w:r w:rsidR="00465FB0" w:rsidRPr="00E844AB">
        <w:rPr>
          <w:rFonts w:ascii="Times New Roman" w:hAnsi="Times New Roman" w:cs="Times New Roman"/>
          <w:sz w:val="24"/>
          <w:szCs w:val="24"/>
        </w:rPr>
        <w:t>5</w:t>
      </w:r>
      <w:r w:rsidRPr="00E844AB">
        <w:rPr>
          <w:rFonts w:ascii="Times New Roman" w:hAnsi="Times New Roman" w:cs="Times New Roman"/>
          <w:sz w:val="24"/>
          <w:szCs w:val="24"/>
        </w:rPr>
        <w:t xml:space="preserve"> fővel indult el. </w:t>
      </w:r>
      <w:r w:rsidR="00465FB0" w:rsidRPr="00E844AB">
        <w:rPr>
          <w:rFonts w:ascii="Times New Roman" w:hAnsi="Times New Roman" w:cs="Times New Roman"/>
          <w:sz w:val="24"/>
          <w:szCs w:val="24"/>
        </w:rPr>
        <w:t>Osztályfőnök</w:t>
      </w:r>
      <w:r w:rsidR="003B6CA1">
        <w:rPr>
          <w:rFonts w:ascii="Times New Roman" w:hAnsi="Times New Roman" w:cs="Times New Roman"/>
          <w:sz w:val="24"/>
          <w:szCs w:val="24"/>
        </w:rPr>
        <w:t>:</w:t>
      </w:r>
      <w:r w:rsidR="00465FB0" w:rsidRPr="00E84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A1">
        <w:rPr>
          <w:rFonts w:ascii="Times New Roman" w:hAnsi="Times New Roman" w:cs="Times New Roman"/>
          <w:sz w:val="24"/>
          <w:szCs w:val="24"/>
        </w:rPr>
        <w:t>Paréjné</w:t>
      </w:r>
      <w:proofErr w:type="spellEnd"/>
      <w:r w:rsidR="003B6CA1">
        <w:rPr>
          <w:rFonts w:ascii="Times New Roman" w:hAnsi="Times New Roman" w:cs="Times New Roman"/>
          <w:sz w:val="24"/>
          <w:szCs w:val="24"/>
        </w:rPr>
        <w:t xml:space="preserve"> Veres An</w:t>
      </w:r>
      <w:r w:rsidR="0091597C">
        <w:rPr>
          <w:rFonts w:ascii="Times New Roman" w:hAnsi="Times New Roman" w:cs="Times New Roman"/>
          <w:sz w:val="24"/>
          <w:szCs w:val="24"/>
        </w:rPr>
        <w:t>d</w:t>
      </w:r>
      <w:r w:rsidR="003B6CA1">
        <w:rPr>
          <w:rFonts w:ascii="Times New Roman" w:hAnsi="Times New Roman" w:cs="Times New Roman"/>
          <w:sz w:val="24"/>
          <w:szCs w:val="24"/>
        </w:rPr>
        <w:t>rea, tanító, az alsós munkaközösség vezetője, osztálytanító</w:t>
      </w:r>
      <w:r w:rsidR="00465FB0" w:rsidRPr="00E844AB">
        <w:rPr>
          <w:rFonts w:ascii="Times New Roman" w:hAnsi="Times New Roman" w:cs="Times New Roman"/>
          <w:sz w:val="24"/>
          <w:szCs w:val="24"/>
        </w:rPr>
        <w:t xml:space="preserve">juk </w:t>
      </w:r>
      <w:r w:rsidR="00FD1466">
        <w:rPr>
          <w:rFonts w:ascii="Times New Roman" w:hAnsi="Times New Roman" w:cs="Times New Roman"/>
          <w:sz w:val="24"/>
          <w:szCs w:val="24"/>
        </w:rPr>
        <w:t xml:space="preserve">Nagy Mariann, </w:t>
      </w:r>
      <w:proofErr w:type="spellStart"/>
      <w:r w:rsidR="00FD1466">
        <w:rPr>
          <w:rFonts w:ascii="Times New Roman" w:hAnsi="Times New Roman" w:cs="Times New Roman"/>
          <w:sz w:val="24"/>
          <w:szCs w:val="24"/>
        </w:rPr>
        <w:t>GyES-ről</w:t>
      </w:r>
      <w:proofErr w:type="spellEnd"/>
      <w:r w:rsidR="00FD1466">
        <w:rPr>
          <w:rFonts w:ascii="Times New Roman" w:hAnsi="Times New Roman" w:cs="Times New Roman"/>
          <w:sz w:val="24"/>
          <w:szCs w:val="24"/>
        </w:rPr>
        <w:t xml:space="preserve"> visszatért gyakornok kol</w:t>
      </w:r>
      <w:r w:rsidR="00666C98">
        <w:rPr>
          <w:rFonts w:ascii="Times New Roman" w:hAnsi="Times New Roman" w:cs="Times New Roman"/>
          <w:sz w:val="24"/>
          <w:szCs w:val="24"/>
        </w:rPr>
        <w:t>l</w:t>
      </w:r>
      <w:r w:rsidR="00FD1466">
        <w:rPr>
          <w:rFonts w:ascii="Times New Roman" w:hAnsi="Times New Roman" w:cs="Times New Roman"/>
          <w:sz w:val="24"/>
          <w:szCs w:val="24"/>
        </w:rPr>
        <w:t>éganő</w:t>
      </w:r>
      <w:r w:rsidR="00465FB0" w:rsidRPr="00E844AB">
        <w:rPr>
          <w:rFonts w:ascii="Times New Roman" w:hAnsi="Times New Roman" w:cs="Times New Roman"/>
          <w:sz w:val="24"/>
          <w:szCs w:val="24"/>
        </w:rPr>
        <w:t>.</w:t>
      </w:r>
    </w:p>
    <w:p w:rsidR="00465FB0" w:rsidRDefault="00465FB0" w:rsidP="00FD14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4AB">
        <w:rPr>
          <w:rFonts w:ascii="Times New Roman" w:hAnsi="Times New Roman" w:cs="Times New Roman"/>
          <w:sz w:val="24"/>
          <w:szCs w:val="24"/>
        </w:rPr>
        <w:t>Rendkívül a</w:t>
      </w:r>
      <w:r w:rsidR="0041422F" w:rsidRPr="00E844AB">
        <w:rPr>
          <w:rFonts w:ascii="Times New Roman" w:hAnsi="Times New Roman" w:cs="Times New Roman"/>
          <w:sz w:val="24"/>
          <w:szCs w:val="24"/>
        </w:rPr>
        <w:t xml:space="preserve">lacsony neveltségi </w:t>
      </w:r>
      <w:r w:rsidR="0041422F">
        <w:rPr>
          <w:rFonts w:ascii="Times New Roman" w:hAnsi="Times New Roman" w:cs="Times New Roman"/>
          <w:sz w:val="24"/>
          <w:szCs w:val="24"/>
        </w:rPr>
        <w:t>szint</w:t>
      </w:r>
      <w:r>
        <w:rPr>
          <w:rFonts w:ascii="Times New Roman" w:hAnsi="Times New Roman" w:cs="Times New Roman"/>
          <w:sz w:val="24"/>
          <w:szCs w:val="24"/>
        </w:rPr>
        <w:t>ű</w:t>
      </w:r>
      <w:r w:rsidR="0041422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heterogén</w:t>
      </w:r>
      <w:r w:rsidR="0041422F">
        <w:rPr>
          <w:rFonts w:ascii="Times New Roman" w:hAnsi="Times New Roman" w:cs="Times New Roman"/>
          <w:sz w:val="24"/>
          <w:szCs w:val="24"/>
        </w:rPr>
        <w:t xml:space="preserve"> összetétel</w:t>
      </w:r>
      <w:r>
        <w:rPr>
          <w:rFonts w:ascii="Times New Roman" w:hAnsi="Times New Roman" w:cs="Times New Roman"/>
          <w:sz w:val="24"/>
          <w:szCs w:val="24"/>
        </w:rPr>
        <w:t>ű</w:t>
      </w:r>
      <w:r w:rsidR="004142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osztály</w:t>
      </w:r>
      <w:r w:rsidR="004142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29A3" w:rsidRDefault="00465FB0" w:rsidP="00465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Az óvodákban, ahonnan érkeztek a kötelező óvodai fejlesztést sem kapták meg, sok gyermeknek a beszéde sem érthető, logopédiai fejlesztés egyáltalán nincs a völgy óvodáiban. A logopédus kolléganő</w:t>
      </w:r>
      <w:r w:rsidR="00ED29A3">
        <w:rPr>
          <w:rFonts w:ascii="Times New Roman" w:hAnsi="Times New Roman" w:cs="Times New Roman"/>
          <w:sz w:val="24"/>
          <w:szCs w:val="24"/>
        </w:rPr>
        <w:t xml:space="preserve"> 1 tanulónál nagyon súlyos, nem érthető beszédállapotot talált</w:t>
      </w:r>
      <w:r w:rsidR="00ED29A3" w:rsidRPr="00ED29A3">
        <w:rPr>
          <w:rFonts w:ascii="Times New Roman" w:hAnsi="Times New Roman" w:cs="Times New Roman"/>
          <w:sz w:val="24"/>
          <w:szCs w:val="24"/>
        </w:rPr>
        <w:t>,</w:t>
      </w:r>
      <w:r w:rsidRPr="00ED29A3">
        <w:rPr>
          <w:rFonts w:ascii="Times New Roman" w:hAnsi="Times New Roman" w:cs="Times New Roman"/>
          <w:sz w:val="24"/>
          <w:szCs w:val="24"/>
        </w:rPr>
        <w:t xml:space="preserve"> </w:t>
      </w:r>
      <w:r w:rsidR="00ED29A3" w:rsidRPr="00ED29A3">
        <w:rPr>
          <w:rFonts w:ascii="Times New Roman" w:hAnsi="Times New Roman" w:cs="Times New Roman"/>
          <w:sz w:val="24"/>
          <w:szCs w:val="24"/>
        </w:rPr>
        <w:t>6</w:t>
      </w:r>
      <w:r w:rsidRPr="00ED29A3">
        <w:rPr>
          <w:rFonts w:ascii="Times New Roman" w:hAnsi="Times New Roman" w:cs="Times New Roman"/>
          <w:sz w:val="24"/>
          <w:szCs w:val="24"/>
        </w:rPr>
        <w:t xml:space="preserve"> súlyos </w:t>
      </w:r>
      <w:r>
        <w:rPr>
          <w:rFonts w:ascii="Times New Roman" w:hAnsi="Times New Roman" w:cs="Times New Roman"/>
          <w:sz w:val="24"/>
          <w:szCs w:val="24"/>
        </w:rPr>
        <w:t>beszéd</w:t>
      </w:r>
      <w:r w:rsidR="00ED29A3">
        <w:rPr>
          <w:rFonts w:ascii="Times New Roman" w:hAnsi="Times New Roman" w:cs="Times New Roman"/>
          <w:sz w:val="24"/>
          <w:szCs w:val="24"/>
        </w:rPr>
        <w:t>hibás</w:t>
      </w:r>
      <w:r>
        <w:rPr>
          <w:rFonts w:ascii="Times New Roman" w:hAnsi="Times New Roman" w:cs="Times New Roman"/>
          <w:sz w:val="24"/>
          <w:szCs w:val="24"/>
        </w:rPr>
        <w:t xml:space="preserve"> gyermeket szűrt ki, és </w:t>
      </w:r>
      <w:r w:rsidRPr="00ED29A3">
        <w:rPr>
          <w:rFonts w:ascii="Times New Roman" w:hAnsi="Times New Roman" w:cs="Times New Roman"/>
          <w:sz w:val="24"/>
          <w:szCs w:val="24"/>
        </w:rPr>
        <w:t xml:space="preserve">további </w:t>
      </w:r>
      <w:r w:rsidR="00ED29A3" w:rsidRPr="00ED29A3">
        <w:rPr>
          <w:rFonts w:ascii="Times New Roman" w:hAnsi="Times New Roman" w:cs="Times New Roman"/>
          <w:sz w:val="24"/>
          <w:szCs w:val="24"/>
        </w:rPr>
        <w:t>4</w:t>
      </w:r>
      <w:r w:rsidRPr="00ED29A3">
        <w:rPr>
          <w:rFonts w:ascii="Times New Roman" w:hAnsi="Times New Roman" w:cs="Times New Roman"/>
          <w:sz w:val="24"/>
          <w:szCs w:val="24"/>
        </w:rPr>
        <w:t xml:space="preserve"> fejlesztésre </w:t>
      </w:r>
      <w:r>
        <w:rPr>
          <w:rFonts w:ascii="Times New Roman" w:hAnsi="Times New Roman" w:cs="Times New Roman"/>
          <w:sz w:val="24"/>
          <w:szCs w:val="24"/>
        </w:rPr>
        <w:t>szorul. Szakvéleményt egyetlen gyermek sem hozott az</w:t>
      </w:r>
      <w:r w:rsidR="0041422F">
        <w:rPr>
          <w:rFonts w:ascii="Times New Roman" w:hAnsi="Times New Roman" w:cs="Times New Roman"/>
          <w:sz w:val="24"/>
          <w:szCs w:val="24"/>
        </w:rPr>
        <w:t xml:space="preserve"> óvodából</w:t>
      </w:r>
      <w:r>
        <w:rPr>
          <w:rFonts w:ascii="Times New Roman" w:hAnsi="Times New Roman" w:cs="Times New Roman"/>
          <w:sz w:val="24"/>
          <w:szCs w:val="24"/>
        </w:rPr>
        <w:t xml:space="preserve">, ami érthetetlen. </w:t>
      </w:r>
    </w:p>
    <w:p w:rsidR="00ED29A3" w:rsidRDefault="0041422F" w:rsidP="00465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Megkezdtük mérésüket saját mérési rendszerünkkel, fejlesztőpedagógus kolléganő</w:t>
      </w:r>
      <w:r w:rsidR="00E844A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6DF8">
        <w:rPr>
          <w:rFonts w:ascii="Times New Roman" w:hAnsi="Times New Roman" w:cs="Times New Roman"/>
          <w:sz w:val="24"/>
          <w:szCs w:val="24"/>
        </w:rPr>
        <w:t>elképesztő</w:t>
      </w:r>
      <w:r>
        <w:rPr>
          <w:rFonts w:ascii="Times New Roman" w:hAnsi="Times New Roman" w:cs="Times New Roman"/>
          <w:sz w:val="24"/>
          <w:szCs w:val="24"/>
        </w:rPr>
        <w:t xml:space="preserve"> eredményekkel szembesül</w:t>
      </w:r>
      <w:r w:rsidR="00E844AB">
        <w:rPr>
          <w:rFonts w:ascii="Times New Roman" w:hAnsi="Times New Roman" w:cs="Times New Roman"/>
          <w:sz w:val="24"/>
          <w:szCs w:val="24"/>
        </w:rPr>
        <w:t>nek</w:t>
      </w:r>
      <w:r>
        <w:rPr>
          <w:rFonts w:ascii="Times New Roman" w:hAnsi="Times New Roman" w:cs="Times New Roman"/>
          <w:sz w:val="24"/>
          <w:szCs w:val="24"/>
        </w:rPr>
        <w:t>. Többségük nem iskolaérett</w:t>
      </w:r>
      <w:r w:rsidR="005C7C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7C21" w:rsidRDefault="005C7C21" w:rsidP="00465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Alapvető higiéniai és szociális kompetencia hiányát pótló szokásokra kell megtanítani a gyerekeket</w:t>
      </w:r>
      <w:r w:rsidR="0041422F">
        <w:rPr>
          <w:rFonts w:ascii="Times New Roman" w:hAnsi="Times New Roman" w:cs="Times New Roman"/>
          <w:sz w:val="24"/>
          <w:szCs w:val="24"/>
        </w:rPr>
        <w:t xml:space="preserve"> a tanító kollégák</w:t>
      </w:r>
      <w:r>
        <w:rPr>
          <w:rFonts w:ascii="Times New Roman" w:hAnsi="Times New Roman" w:cs="Times New Roman"/>
          <w:sz w:val="24"/>
          <w:szCs w:val="24"/>
        </w:rPr>
        <w:t>nak</w:t>
      </w:r>
      <w:r w:rsidR="0041422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- egyik első döbbenetes élményünk az ebédlőben az a gyermek, aki a levest megitta, a főzeléket pedig kézzel kezdte enni…</w:t>
      </w:r>
    </w:p>
    <w:p w:rsidR="00621C49" w:rsidRDefault="005C7C21" w:rsidP="00465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1422F">
        <w:rPr>
          <w:rFonts w:ascii="Times New Roman" w:hAnsi="Times New Roman" w:cs="Times New Roman"/>
          <w:sz w:val="24"/>
          <w:szCs w:val="24"/>
        </w:rPr>
        <w:t>z alapvető, tanuláshoz szükséges készségek, képességek</w:t>
      </w:r>
      <w:r>
        <w:rPr>
          <w:rFonts w:ascii="Times New Roman" w:hAnsi="Times New Roman" w:cs="Times New Roman"/>
          <w:sz w:val="24"/>
          <w:szCs w:val="24"/>
        </w:rPr>
        <w:t>ről pedig még szót sem ejtettünk, de azok</w:t>
      </w:r>
      <w:r w:rsidR="0041422F">
        <w:rPr>
          <w:rFonts w:ascii="Times New Roman" w:hAnsi="Times New Roman" w:cs="Times New Roman"/>
          <w:sz w:val="24"/>
          <w:szCs w:val="24"/>
        </w:rPr>
        <w:t xml:space="preserve"> is nagyon alacsony fejlettségi szinten vannak.</w:t>
      </w:r>
    </w:p>
    <w:p w:rsidR="0041422F" w:rsidRDefault="0041422F" w:rsidP="00D45EF3">
      <w:pPr>
        <w:spacing w:before="36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leendő első osztályos tanulókkal kapcsolatos feladataink:</w:t>
      </w:r>
    </w:p>
    <w:p w:rsidR="0041422F" w:rsidRPr="00292ADD" w:rsidRDefault="0041422F" w:rsidP="004142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ADD">
        <w:rPr>
          <w:rFonts w:ascii="Times New Roman" w:hAnsi="Times New Roman" w:cs="Times New Roman"/>
          <w:sz w:val="24"/>
          <w:szCs w:val="24"/>
        </w:rPr>
        <w:t>Közös eseménye</w:t>
      </w:r>
      <w:r w:rsidR="005C7C21">
        <w:rPr>
          <w:rFonts w:ascii="Times New Roman" w:hAnsi="Times New Roman" w:cs="Times New Roman"/>
          <w:sz w:val="24"/>
          <w:szCs w:val="24"/>
        </w:rPr>
        <w:t>in</w:t>
      </w:r>
      <w:r w:rsidRPr="00292ADD">
        <w:rPr>
          <w:rFonts w:ascii="Times New Roman" w:hAnsi="Times New Roman" w:cs="Times New Roman"/>
          <w:sz w:val="24"/>
          <w:szCs w:val="24"/>
        </w:rPr>
        <w:t>k</w:t>
      </w:r>
      <w:r w:rsidR="00A532EC">
        <w:rPr>
          <w:rFonts w:ascii="Times New Roman" w:hAnsi="Times New Roman" w:cs="Times New Roman"/>
          <w:sz w:val="24"/>
          <w:szCs w:val="24"/>
        </w:rPr>
        <w:t xml:space="preserve"> iskolán belül és kívül:</w:t>
      </w:r>
      <w:r w:rsidRPr="00292ADD">
        <w:rPr>
          <w:rFonts w:ascii="Times New Roman" w:hAnsi="Times New Roman" w:cs="Times New Roman"/>
          <w:sz w:val="24"/>
          <w:szCs w:val="24"/>
        </w:rPr>
        <w:t xml:space="preserve"> szerve</w:t>
      </w:r>
      <w:r w:rsidR="005C7C21">
        <w:rPr>
          <w:rFonts w:ascii="Times New Roman" w:hAnsi="Times New Roman" w:cs="Times New Roman"/>
          <w:sz w:val="24"/>
          <w:szCs w:val="24"/>
        </w:rPr>
        <w:t>z</w:t>
      </w:r>
      <w:r w:rsidRPr="00292ADD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ük</w:t>
      </w:r>
      <w:r w:rsidRPr="00292ADD">
        <w:rPr>
          <w:rFonts w:ascii="Times New Roman" w:hAnsi="Times New Roman" w:cs="Times New Roman"/>
          <w:sz w:val="24"/>
          <w:szCs w:val="24"/>
        </w:rPr>
        <w:t xml:space="preserve"> pl. </w:t>
      </w:r>
      <w:r w:rsidR="005C7C21">
        <w:rPr>
          <w:rFonts w:ascii="Times New Roman" w:hAnsi="Times New Roman" w:cs="Times New Roman"/>
          <w:sz w:val="24"/>
          <w:szCs w:val="24"/>
        </w:rPr>
        <w:t>az Ízes étkek… fesztivál</w:t>
      </w:r>
      <w:r w:rsidR="00A532EC">
        <w:rPr>
          <w:rFonts w:ascii="Times New Roman" w:hAnsi="Times New Roman" w:cs="Times New Roman"/>
          <w:sz w:val="24"/>
          <w:szCs w:val="24"/>
        </w:rPr>
        <w:t xml:space="preserve"> közös szereplését</w:t>
      </w:r>
      <w:r w:rsidR="005C7C21">
        <w:rPr>
          <w:rFonts w:ascii="Times New Roman" w:hAnsi="Times New Roman" w:cs="Times New Roman"/>
          <w:sz w:val="24"/>
          <w:szCs w:val="24"/>
        </w:rPr>
        <w:t xml:space="preserve">, a </w:t>
      </w:r>
      <w:r w:rsidRPr="00292ADD">
        <w:rPr>
          <w:rFonts w:ascii="Times New Roman" w:hAnsi="Times New Roman" w:cs="Times New Roman"/>
          <w:sz w:val="24"/>
          <w:szCs w:val="24"/>
        </w:rPr>
        <w:t>Szüreti projektnapunk</w:t>
      </w:r>
      <w:r w:rsidR="00A532EC">
        <w:rPr>
          <w:rFonts w:ascii="Times New Roman" w:hAnsi="Times New Roman" w:cs="Times New Roman"/>
          <w:sz w:val="24"/>
          <w:szCs w:val="24"/>
        </w:rPr>
        <w:t>at</w:t>
      </w:r>
      <w:r w:rsidRPr="00292ADD">
        <w:rPr>
          <w:rFonts w:ascii="Times New Roman" w:hAnsi="Times New Roman" w:cs="Times New Roman"/>
          <w:sz w:val="24"/>
          <w:szCs w:val="24"/>
        </w:rPr>
        <w:t>, vagy az Ovis Mikulás</w:t>
      </w:r>
      <w:r w:rsidR="00A532EC">
        <w:rPr>
          <w:rFonts w:ascii="Times New Roman" w:hAnsi="Times New Roman" w:cs="Times New Roman"/>
          <w:sz w:val="24"/>
          <w:szCs w:val="24"/>
        </w:rPr>
        <w:t>t</w:t>
      </w:r>
      <w:r w:rsidR="005C7C21">
        <w:rPr>
          <w:rFonts w:ascii="Times New Roman" w:hAnsi="Times New Roman" w:cs="Times New Roman"/>
          <w:sz w:val="24"/>
          <w:szCs w:val="24"/>
        </w:rPr>
        <w:t>, a</w:t>
      </w:r>
      <w:r w:rsidR="005C38F8">
        <w:rPr>
          <w:rFonts w:ascii="Times New Roman" w:hAnsi="Times New Roman" w:cs="Times New Roman"/>
          <w:sz w:val="24"/>
          <w:szCs w:val="24"/>
        </w:rPr>
        <w:t xml:space="preserve"> karácsonyi </w:t>
      </w:r>
      <w:r w:rsidR="00F5077B">
        <w:rPr>
          <w:rFonts w:ascii="Times New Roman" w:hAnsi="Times New Roman" w:cs="Times New Roman"/>
          <w:sz w:val="24"/>
          <w:szCs w:val="24"/>
        </w:rPr>
        <w:t>hangversenyt</w:t>
      </w:r>
      <w:r w:rsidRPr="00292ADD">
        <w:rPr>
          <w:rFonts w:ascii="Times New Roman" w:hAnsi="Times New Roman" w:cs="Times New Roman"/>
          <w:sz w:val="24"/>
          <w:szCs w:val="24"/>
        </w:rPr>
        <w:t>;</w:t>
      </w:r>
    </w:p>
    <w:p w:rsidR="0041422F" w:rsidRDefault="0041422F" w:rsidP="0041422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ADD">
        <w:rPr>
          <w:rFonts w:ascii="Times New Roman" w:hAnsi="Times New Roman" w:cs="Times New Roman"/>
          <w:sz w:val="24"/>
          <w:szCs w:val="24"/>
        </w:rPr>
        <w:t>Az óvodák látogatása a leendő elsős tanító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292ADD">
        <w:rPr>
          <w:rFonts w:ascii="Times New Roman" w:hAnsi="Times New Roman" w:cs="Times New Roman"/>
          <w:sz w:val="24"/>
          <w:szCs w:val="24"/>
        </w:rPr>
        <w:t xml:space="preserve"> részéről, hogy személyes kapcsolatot kössön a gyermekekkel;</w:t>
      </w:r>
    </w:p>
    <w:p w:rsidR="00F149E7" w:rsidRPr="00292ADD" w:rsidRDefault="00F149E7" w:rsidP="0041422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Óvodai zenei foglalkozásokat indítunk furulya és csengettyű hangszerekkel két kolléganő vezetésével;</w:t>
      </w:r>
    </w:p>
    <w:p w:rsidR="0041422F" w:rsidRPr="00766D3C" w:rsidRDefault="0041422F" w:rsidP="0041422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ADD">
        <w:rPr>
          <w:rFonts w:ascii="Times New Roman" w:hAnsi="Times New Roman" w:cs="Times New Roman"/>
          <w:sz w:val="24"/>
          <w:szCs w:val="24"/>
        </w:rPr>
        <w:t>Iskolaváró foglalkozások</w:t>
      </w:r>
      <w:r>
        <w:rPr>
          <w:rFonts w:ascii="Times New Roman" w:hAnsi="Times New Roman" w:cs="Times New Roman"/>
          <w:sz w:val="24"/>
          <w:szCs w:val="24"/>
        </w:rPr>
        <w:t xml:space="preserve">ra, nyílt napokra </w:t>
      </w:r>
      <w:r w:rsidRPr="00292ADD">
        <w:rPr>
          <w:rFonts w:ascii="Times New Roman" w:hAnsi="Times New Roman" w:cs="Times New Roman"/>
          <w:sz w:val="24"/>
          <w:szCs w:val="24"/>
        </w:rPr>
        <w:t>hívjuk és várjuk</w:t>
      </w:r>
      <w:r>
        <w:rPr>
          <w:rFonts w:ascii="Times New Roman" w:hAnsi="Times New Roman" w:cs="Times New Roman"/>
          <w:sz w:val="24"/>
          <w:szCs w:val="24"/>
        </w:rPr>
        <w:t xml:space="preserve"> iskolánkba</w:t>
      </w:r>
      <w:r w:rsidRPr="00292ADD">
        <w:rPr>
          <w:rFonts w:ascii="Times New Roman" w:hAnsi="Times New Roman" w:cs="Times New Roman"/>
          <w:sz w:val="24"/>
          <w:szCs w:val="24"/>
        </w:rPr>
        <w:t xml:space="preserve"> az ovisokat</w:t>
      </w:r>
      <w:r>
        <w:rPr>
          <w:rFonts w:ascii="Times New Roman" w:hAnsi="Times New Roman" w:cs="Times New Roman"/>
          <w:sz w:val="24"/>
          <w:szCs w:val="24"/>
        </w:rPr>
        <w:t>, melynek időpontját a 3. pontban rögzítettem</w:t>
      </w:r>
      <w:r w:rsidRPr="00766D3C">
        <w:rPr>
          <w:rFonts w:ascii="Times New Roman" w:hAnsi="Times New Roman" w:cs="Times New Roman"/>
          <w:sz w:val="24"/>
          <w:szCs w:val="24"/>
        </w:rPr>
        <w:t>.</w:t>
      </w:r>
    </w:p>
    <w:p w:rsidR="0041422F" w:rsidRPr="00E45C17" w:rsidRDefault="004136F4" w:rsidP="0041422F">
      <w:pPr>
        <w:spacing w:before="36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C17">
        <w:rPr>
          <w:rFonts w:ascii="Times New Roman" w:hAnsi="Times New Roman" w:cs="Times New Roman"/>
          <w:sz w:val="24"/>
          <w:szCs w:val="24"/>
        </w:rPr>
        <w:t>A</w:t>
      </w:r>
      <w:r w:rsidR="00862A4F" w:rsidRPr="00E45C17">
        <w:rPr>
          <w:rFonts w:ascii="Times New Roman" w:hAnsi="Times New Roman" w:cs="Times New Roman"/>
          <w:sz w:val="24"/>
          <w:szCs w:val="24"/>
        </w:rPr>
        <w:t>z i</w:t>
      </w:r>
      <w:r w:rsidR="0041422F" w:rsidRPr="00E45C17">
        <w:rPr>
          <w:rFonts w:ascii="Times New Roman" w:hAnsi="Times New Roman" w:cs="Times New Roman"/>
          <w:sz w:val="24"/>
          <w:szCs w:val="24"/>
        </w:rPr>
        <w:t>ntézményi önértékelés</w:t>
      </w:r>
      <w:r w:rsidR="00D419DF" w:rsidRPr="00E45C17">
        <w:rPr>
          <w:rFonts w:ascii="Times New Roman" w:hAnsi="Times New Roman" w:cs="Times New Roman"/>
          <w:sz w:val="24"/>
          <w:szCs w:val="24"/>
        </w:rPr>
        <w:t>,</w:t>
      </w:r>
      <w:r w:rsidRPr="00E45C17">
        <w:rPr>
          <w:rFonts w:ascii="Times New Roman" w:hAnsi="Times New Roman" w:cs="Times New Roman"/>
          <w:sz w:val="24"/>
          <w:szCs w:val="24"/>
        </w:rPr>
        <w:t xml:space="preserve"> a</w:t>
      </w:r>
      <w:r w:rsidR="00D419DF" w:rsidRPr="00E45C17">
        <w:rPr>
          <w:rFonts w:ascii="Times New Roman" w:hAnsi="Times New Roman" w:cs="Times New Roman"/>
          <w:sz w:val="24"/>
          <w:szCs w:val="24"/>
        </w:rPr>
        <w:t xml:space="preserve"> minősítési</w:t>
      </w:r>
      <w:r w:rsidRPr="00E45C17">
        <w:rPr>
          <w:rFonts w:ascii="Times New Roman" w:hAnsi="Times New Roman" w:cs="Times New Roman"/>
          <w:sz w:val="24"/>
          <w:szCs w:val="24"/>
        </w:rPr>
        <w:t>,</w:t>
      </w:r>
      <w:r w:rsidR="00D419DF" w:rsidRPr="00E45C17">
        <w:rPr>
          <w:rFonts w:ascii="Times New Roman" w:hAnsi="Times New Roman" w:cs="Times New Roman"/>
          <w:sz w:val="24"/>
          <w:szCs w:val="24"/>
        </w:rPr>
        <w:t xml:space="preserve"> </w:t>
      </w:r>
      <w:r w:rsidRPr="00E45C17">
        <w:rPr>
          <w:rFonts w:ascii="Times New Roman" w:hAnsi="Times New Roman" w:cs="Times New Roman"/>
          <w:sz w:val="24"/>
          <w:szCs w:val="24"/>
        </w:rPr>
        <w:t>és a teljesítményértékelési rendszer</w:t>
      </w:r>
      <w:r w:rsidR="0041422F" w:rsidRPr="00E45C17">
        <w:rPr>
          <w:rFonts w:ascii="Times New Roman" w:hAnsi="Times New Roman" w:cs="Times New Roman"/>
          <w:sz w:val="24"/>
          <w:szCs w:val="24"/>
        </w:rPr>
        <w:t xml:space="preserve"> ad</w:t>
      </w:r>
      <w:r w:rsidR="0012541B" w:rsidRPr="00E45C17">
        <w:rPr>
          <w:rFonts w:ascii="Times New Roman" w:hAnsi="Times New Roman" w:cs="Times New Roman"/>
          <w:sz w:val="24"/>
          <w:szCs w:val="24"/>
        </w:rPr>
        <w:t>ta</w:t>
      </w:r>
      <w:r w:rsidR="0041422F" w:rsidRPr="00E45C17">
        <w:rPr>
          <w:rFonts w:ascii="Times New Roman" w:hAnsi="Times New Roman" w:cs="Times New Roman"/>
          <w:sz w:val="24"/>
          <w:szCs w:val="24"/>
        </w:rPr>
        <w:t xml:space="preserve"> feladatok</w:t>
      </w:r>
    </w:p>
    <w:p w:rsidR="0041422F" w:rsidRPr="00E45C17" w:rsidRDefault="00A36DF8" w:rsidP="00D45EF3">
      <w:pPr>
        <w:spacing w:before="240" w:after="0" w:line="360" w:lineRule="auto"/>
        <w:jc w:val="both"/>
        <w:rPr>
          <w:rFonts w:ascii="Times New Roman" w:hAnsi="Times New Roman"/>
          <w:sz w:val="24"/>
        </w:rPr>
      </w:pPr>
      <w:r w:rsidRPr="00E45C17">
        <w:rPr>
          <w:rFonts w:ascii="Times New Roman" w:hAnsi="Times New Roman"/>
          <w:sz w:val="24"/>
        </w:rPr>
        <w:t>Jelen tanév</w:t>
      </w:r>
      <w:r w:rsidR="00D419DF" w:rsidRPr="00E45C17">
        <w:rPr>
          <w:rFonts w:ascii="Times New Roman" w:hAnsi="Times New Roman"/>
          <w:sz w:val="24"/>
        </w:rPr>
        <w:t>r</w:t>
      </w:r>
      <w:r w:rsidRPr="00E45C17">
        <w:rPr>
          <w:rFonts w:ascii="Times New Roman" w:hAnsi="Times New Roman"/>
          <w:sz w:val="24"/>
        </w:rPr>
        <w:t>e</w:t>
      </w:r>
      <w:r w:rsidR="00D419DF" w:rsidRPr="00E45C17">
        <w:rPr>
          <w:rFonts w:ascii="Times New Roman" w:hAnsi="Times New Roman"/>
          <w:sz w:val="24"/>
        </w:rPr>
        <w:t xml:space="preserve"> átkerült</w:t>
      </w:r>
      <w:r w:rsidRPr="00E45C17">
        <w:rPr>
          <w:rFonts w:ascii="Times New Roman" w:hAnsi="Times New Roman"/>
          <w:sz w:val="24"/>
        </w:rPr>
        <w:t xml:space="preserve"> a művészeti iskola tanfelügyelete</w:t>
      </w:r>
      <w:r w:rsidR="00D419DF" w:rsidRPr="00E45C17">
        <w:rPr>
          <w:rFonts w:ascii="Times New Roman" w:hAnsi="Times New Roman"/>
          <w:sz w:val="24"/>
        </w:rPr>
        <w:t>, egyenlőre i</w:t>
      </w:r>
      <w:r w:rsidRPr="00E45C17">
        <w:rPr>
          <w:rFonts w:ascii="Times New Roman" w:hAnsi="Times New Roman"/>
          <w:sz w:val="24"/>
        </w:rPr>
        <w:t>dőpontja eltűnt a rendszerből, amikor újra megjelenik tájékoztatással fogok élni a Fenntartó felé.</w:t>
      </w:r>
      <w:r w:rsidR="0041422F" w:rsidRPr="00E45C17">
        <w:rPr>
          <w:rFonts w:ascii="Times New Roman" w:hAnsi="Times New Roman"/>
          <w:sz w:val="24"/>
        </w:rPr>
        <w:t xml:space="preserve"> Az önértékelést már </w:t>
      </w:r>
      <w:r w:rsidR="00E844AB" w:rsidRPr="00E45C17">
        <w:rPr>
          <w:rFonts w:ascii="Times New Roman" w:hAnsi="Times New Roman"/>
          <w:sz w:val="24"/>
        </w:rPr>
        <w:t>tavaly elindítottuk, ezt folytatjuk tovább.</w:t>
      </w:r>
    </w:p>
    <w:p w:rsidR="00D419DF" w:rsidRPr="00E45C17" w:rsidRDefault="00D419DF" w:rsidP="00D419DF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E45C17">
        <w:rPr>
          <w:rFonts w:ascii="Times New Roman" w:hAnsi="Times New Roman"/>
          <w:sz w:val="24"/>
        </w:rPr>
        <w:lastRenderedPageBreak/>
        <w:t>A minősítési rendszerben egy gyakornok kolléganő minősítő vizsgája várat magára, egyenlőre nem ismert az időpontja.</w:t>
      </w:r>
    </w:p>
    <w:p w:rsidR="004136F4" w:rsidRPr="00E45C17" w:rsidRDefault="004136F4" w:rsidP="00D419DF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E45C17">
        <w:rPr>
          <w:rFonts w:ascii="Times New Roman" w:hAnsi="Times New Roman"/>
          <w:sz w:val="24"/>
        </w:rPr>
        <w:t>A teljesítményértékelési rendszert az előző tanév végén megismertettük a kollégákkal. Jelenleg az egyéni teljesítményi célok</w:t>
      </w:r>
      <w:r w:rsidR="00E45C17" w:rsidRPr="00E45C17">
        <w:rPr>
          <w:rFonts w:ascii="Times New Roman" w:hAnsi="Times New Roman"/>
          <w:sz w:val="24"/>
        </w:rPr>
        <w:t xml:space="preserve"> egyeztetése zajlik, határidőre mindent elvégzünk.</w:t>
      </w:r>
    </w:p>
    <w:p w:rsidR="0041422F" w:rsidRPr="00D45EF3" w:rsidRDefault="0041422F" w:rsidP="0041422F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D45EF3">
        <w:rPr>
          <w:rFonts w:ascii="Times New Roman" w:hAnsi="Times New Roman"/>
          <w:sz w:val="24"/>
        </w:rPr>
        <w:t>A felületet Kondor Béla kollégánk kezeli.</w:t>
      </w:r>
    </w:p>
    <w:p w:rsidR="0041422F" w:rsidRPr="007677FD" w:rsidRDefault="0012541B" w:rsidP="0041422F">
      <w:pPr>
        <w:spacing w:before="36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7FD">
        <w:rPr>
          <w:rFonts w:ascii="Times New Roman" w:hAnsi="Times New Roman" w:cs="Times New Roman"/>
          <w:sz w:val="24"/>
          <w:szCs w:val="24"/>
        </w:rPr>
        <w:t>Keresztyén nevelésünk, az i</w:t>
      </w:r>
      <w:r w:rsidR="0041422F" w:rsidRPr="007677FD">
        <w:rPr>
          <w:rFonts w:ascii="Times New Roman" w:hAnsi="Times New Roman" w:cs="Times New Roman"/>
          <w:sz w:val="24"/>
          <w:szCs w:val="24"/>
        </w:rPr>
        <w:t>skolánk tanulói morálja, erkölcsi nevelés</w:t>
      </w:r>
    </w:p>
    <w:p w:rsidR="008C7FA5" w:rsidRPr="007677FD" w:rsidRDefault="008C7FA5" w:rsidP="0041422F">
      <w:pPr>
        <w:spacing w:before="24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77FD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4E4DAB" w:rsidRPr="007677FD">
        <w:rPr>
          <w:rStyle w:val="Kiemels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Jöjjetek énhozzám mindnyájan…</w:t>
      </w:r>
      <w:r w:rsidRPr="007677FD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</w:p>
    <w:p w:rsidR="0041422F" w:rsidRPr="007677FD" w:rsidRDefault="0041422F" w:rsidP="0041422F">
      <w:pPr>
        <w:spacing w:before="120" w:after="0" w:line="360" w:lineRule="auto"/>
        <w:jc w:val="right"/>
        <w:rPr>
          <w:rFonts w:ascii="Times New Roman" w:hAnsi="Times New Roman"/>
          <w:sz w:val="24"/>
        </w:rPr>
      </w:pPr>
      <w:r w:rsidRPr="007677FD">
        <w:rPr>
          <w:rFonts w:ascii="Times New Roman" w:hAnsi="Times New Roman"/>
          <w:sz w:val="24"/>
        </w:rPr>
        <w:t>(</w:t>
      </w:r>
      <w:r w:rsidR="004E4DAB" w:rsidRPr="007677FD">
        <w:rPr>
          <w:rFonts w:ascii="Times New Roman" w:hAnsi="Times New Roman"/>
          <w:sz w:val="24"/>
        </w:rPr>
        <w:t>Máté 11:28</w:t>
      </w:r>
      <w:r w:rsidRPr="007677FD">
        <w:rPr>
          <w:rFonts w:ascii="Times New Roman" w:hAnsi="Times New Roman"/>
          <w:sz w:val="24"/>
        </w:rPr>
        <w:t>.)</w:t>
      </w:r>
    </w:p>
    <w:p w:rsidR="007677FD" w:rsidRPr="007677FD" w:rsidRDefault="004E4DAB" w:rsidP="0041422F">
      <w:pPr>
        <w:spacing w:before="120" w:after="0" w:line="360" w:lineRule="auto"/>
        <w:jc w:val="both"/>
        <w:rPr>
          <w:rFonts w:ascii="Times New Roman" w:hAnsi="Times New Roman"/>
          <w:sz w:val="24"/>
        </w:rPr>
      </w:pPr>
      <w:r w:rsidRPr="007677FD">
        <w:rPr>
          <w:rFonts w:ascii="Times New Roman" w:hAnsi="Times New Roman"/>
          <w:sz w:val="24"/>
        </w:rPr>
        <w:t xml:space="preserve">A 2024/2025 – </w:t>
      </w:r>
      <w:proofErr w:type="spellStart"/>
      <w:r w:rsidRPr="007677FD">
        <w:rPr>
          <w:rFonts w:ascii="Times New Roman" w:hAnsi="Times New Roman"/>
          <w:sz w:val="24"/>
        </w:rPr>
        <w:t>ös</w:t>
      </w:r>
      <w:proofErr w:type="spellEnd"/>
      <w:r w:rsidRPr="007677FD">
        <w:rPr>
          <w:rFonts w:ascii="Times New Roman" w:hAnsi="Times New Roman"/>
          <w:sz w:val="24"/>
        </w:rPr>
        <w:t xml:space="preserve"> tanévre </w:t>
      </w:r>
      <w:r w:rsidR="0041422F" w:rsidRPr="007677FD">
        <w:rPr>
          <w:rFonts w:ascii="Times New Roman" w:hAnsi="Times New Roman"/>
          <w:sz w:val="24"/>
        </w:rPr>
        <w:t xml:space="preserve">Iskolalelkészünk, </w:t>
      </w:r>
      <w:proofErr w:type="spellStart"/>
      <w:r w:rsidR="0041422F" w:rsidRPr="007677FD">
        <w:rPr>
          <w:rFonts w:ascii="Times New Roman" w:hAnsi="Times New Roman"/>
          <w:sz w:val="24"/>
        </w:rPr>
        <w:t>Bundzik</w:t>
      </w:r>
      <w:proofErr w:type="spellEnd"/>
      <w:r w:rsidR="0041422F" w:rsidRPr="007677FD">
        <w:rPr>
          <w:rFonts w:ascii="Times New Roman" w:hAnsi="Times New Roman"/>
          <w:sz w:val="24"/>
        </w:rPr>
        <w:t xml:space="preserve"> Attila Nagytiszteletű Úr az év igei jelmondatának választotta ezt a</w:t>
      </w:r>
      <w:r w:rsidR="008C7FA5" w:rsidRPr="007677FD">
        <w:rPr>
          <w:rFonts w:ascii="Times New Roman" w:hAnsi="Times New Roman"/>
          <w:sz w:val="24"/>
        </w:rPr>
        <w:t>z</w:t>
      </w:r>
      <w:r w:rsidR="0041422F" w:rsidRPr="007677FD">
        <w:rPr>
          <w:rFonts w:ascii="Times New Roman" w:hAnsi="Times New Roman"/>
          <w:sz w:val="24"/>
        </w:rPr>
        <w:t xml:space="preserve"> igeverset. </w:t>
      </w:r>
      <w:r w:rsidRPr="007677FD">
        <w:rPr>
          <w:rFonts w:ascii="Times New Roman" w:hAnsi="Times New Roman"/>
          <w:sz w:val="24"/>
        </w:rPr>
        <w:t>Mindenkor iskolánk, tanulóink és teljes munkatársi közösségünk életéből</w:t>
      </w:r>
      <w:r w:rsidR="007677FD" w:rsidRPr="007677FD">
        <w:rPr>
          <w:rFonts w:ascii="Times New Roman" w:hAnsi="Times New Roman"/>
          <w:sz w:val="24"/>
        </w:rPr>
        <w:t xml:space="preserve"> merít</w:t>
      </w:r>
      <w:r w:rsidRPr="007677FD">
        <w:rPr>
          <w:rFonts w:ascii="Times New Roman" w:hAnsi="Times New Roman"/>
          <w:sz w:val="24"/>
        </w:rPr>
        <w:t>,</w:t>
      </w:r>
      <w:r w:rsidR="007677FD" w:rsidRPr="007677FD">
        <w:rPr>
          <w:rFonts w:ascii="Times New Roman" w:hAnsi="Times New Roman"/>
          <w:sz w:val="24"/>
        </w:rPr>
        <w:t xml:space="preserve"> és vezérigét</w:t>
      </w:r>
      <w:r w:rsidRPr="007677FD">
        <w:rPr>
          <w:rFonts w:ascii="Times New Roman" w:hAnsi="Times New Roman"/>
          <w:sz w:val="24"/>
        </w:rPr>
        <w:t xml:space="preserve"> a</w:t>
      </w:r>
      <w:r w:rsidR="0041422F" w:rsidRPr="007677FD">
        <w:rPr>
          <w:rFonts w:ascii="Times New Roman" w:hAnsi="Times New Roman"/>
          <w:sz w:val="24"/>
        </w:rPr>
        <w:t xml:space="preserve">z Úr adta bölcsességgel </w:t>
      </w:r>
      <w:r w:rsidR="007677FD" w:rsidRPr="007677FD">
        <w:rPr>
          <w:rFonts w:ascii="Times New Roman" w:hAnsi="Times New Roman"/>
          <w:sz w:val="24"/>
        </w:rPr>
        <w:t>válasz</w:t>
      </w:r>
      <w:r w:rsidR="0041422F" w:rsidRPr="007677FD">
        <w:rPr>
          <w:rFonts w:ascii="Times New Roman" w:hAnsi="Times New Roman"/>
          <w:sz w:val="24"/>
        </w:rPr>
        <w:t>t</w:t>
      </w:r>
      <w:r w:rsidR="007677FD" w:rsidRPr="007677FD">
        <w:rPr>
          <w:rFonts w:ascii="Times New Roman" w:hAnsi="Times New Roman"/>
          <w:sz w:val="24"/>
        </w:rPr>
        <w:t>.</w:t>
      </w:r>
    </w:p>
    <w:p w:rsidR="002E2D78" w:rsidRPr="002E2D78" w:rsidRDefault="001A645C" w:rsidP="007677FD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2E2D78">
        <w:rPr>
          <w:rFonts w:ascii="Times New Roman" w:hAnsi="Times New Roman"/>
          <w:sz w:val="24"/>
        </w:rPr>
        <w:t>Különös gonddal őrködik közösségünk felett Nagytiszteletű Úr, az ő állhatatos</w:t>
      </w:r>
      <w:r w:rsidR="002E2D78">
        <w:rPr>
          <w:rFonts w:ascii="Times New Roman" w:hAnsi="Times New Roman"/>
          <w:sz w:val="24"/>
        </w:rPr>
        <w:t>, teljes tanári közösségünkkel együtt végzett</w:t>
      </w:r>
      <w:r w:rsidRPr="002E2D78">
        <w:rPr>
          <w:rFonts w:ascii="Times New Roman" w:hAnsi="Times New Roman"/>
          <w:sz w:val="24"/>
        </w:rPr>
        <w:t xml:space="preserve"> </w:t>
      </w:r>
      <w:r w:rsidR="002E2D78">
        <w:rPr>
          <w:rFonts w:ascii="Times New Roman" w:hAnsi="Times New Roman"/>
          <w:sz w:val="24"/>
        </w:rPr>
        <w:t>magvetése</w:t>
      </w:r>
      <w:r w:rsidR="00287024">
        <w:rPr>
          <w:rFonts w:ascii="Times New Roman" w:hAnsi="Times New Roman"/>
          <w:sz w:val="24"/>
        </w:rPr>
        <w:t xml:space="preserve"> meghozza eredményét, amit sokszor hozzánk visszalátogató, elballagott tanítványainkban, a velük folytatott beszélgetésekben lehet utolérni.</w:t>
      </w:r>
    </w:p>
    <w:p w:rsidR="0041422F" w:rsidRPr="00D419DF" w:rsidRDefault="0041422F" w:rsidP="0041422F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D419DF">
        <w:rPr>
          <w:rFonts w:ascii="Times New Roman" w:hAnsi="Times New Roman"/>
          <w:sz w:val="24"/>
        </w:rPr>
        <w:t>Nagytiszteletű Úr, - a mi Attila bácsink, ahogy szeretett tanítványai</w:t>
      </w:r>
      <w:r w:rsidR="00D419DF" w:rsidRPr="00D419DF">
        <w:rPr>
          <w:rFonts w:ascii="Times New Roman" w:hAnsi="Times New Roman"/>
          <w:sz w:val="24"/>
        </w:rPr>
        <w:t>nk</w:t>
      </w:r>
      <w:r w:rsidRPr="00D419DF">
        <w:rPr>
          <w:rFonts w:ascii="Times New Roman" w:hAnsi="Times New Roman"/>
          <w:sz w:val="24"/>
        </w:rPr>
        <w:t xml:space="preserve"> hívják, - mindig úgy választ Igét, hogy az teljes mértékben összhangban</w:t>
      </w:r>
      <w:r w:rsidR="00621C49" w:rsidRPr="00D419DF">
        <w:rPr>
          <w:rFonts w:ascii="Times New Roman" w:hAnsi="Times New Roman"/>
          <w:sz w:val="24"/>
        </w:rPr>
        <w:t xml:space="preserve"> </w:t>
      </w:r>
      <w:r w:rsidRPr="00D419DF">
        <w:rPr>
          <w:rFonts w:ascii="Times New Roman" w:hAnsi="Times New Roman"/>
          <w:sz w:val="24"/>
        </w:rPr>
        <w:t>legyen azon alapvető</w:t>
      </w:r>
      <w:r w:rsidR="00621C49" w:rsidRPr="00D419DF">
        <w:rPr>
          <w:rFonts w:ascii="Times New Roman" w:hAnsi="Times New Roman"/>
          <w:sz w:val="24"/>
        </w:rPr>
        <w:t xml:space="preserve"> </w:t>
      </w:r>
      <w:r w:rsidRPr="00D419DF">
        <w:rPr>
          <w:rFonts w:ascii="Times New Roman" w:hAnsi="Times New Roman"/>
          <w:sz w:val="24"/>
        </w:rPr>
        <w:t>pedagógiai célkitűzésünkkel, hogy iskolánkban felnevelkedett tanulóink egyháztagokká és nemzetünk értékes építő tagjaivá váljanak felnőtt korukban.</w:t>
      </w:r>
    </w:p>
    <w:p w:rsidR="0041422F" w:rsidRPr="00D419DF" w:rsidRDefault="00D419DF" w:rsidP="0041422F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D419DF">
        <w:rPr>
          <w:rFonts w:ascii="Times New Roman" w:hAnsi="Times New Roman"/>
          <w:sz w:val="24"/>
        </w:rPr>
        <w:t>S</w:t>
      </w:r>
      <w:r w:rsidR="0041422F" w:rsidRPr="00D419DF">
        <w:rPr>
          <w:rFonts w:ascii="Times New Roman" w:hAnsi="Times New Roman"/>
          <w:sz w:val="24"/>
        </w:rPr>
        <w:t>okszor érezzük úgy, hogy sziszifuszi küzdelmet folytatunk a családi, szülői háttérből jövő hatásokkal</w:t>
      </w:r>
      <w:r w:rsidRPr="00D419DF">
        <w:rPr>
          <w:rFonts w:ascii="Times New Roman" w:hAnsi="Times New Roman"/>
          <w:sz w:val="24"/>
        </w:rPr>
        <w:t xml:space="preserve">, de tanítványaink életébe a krisztusi szeretet és hit </w:t>
      </w:r>
      <w:proofErr w:type="spellStart"/>
      <w:r w:rsidRPr="00D419DF">
        <w:rPr>
          <w:rFonts w:ascii="Times New Roman" w:hAnsi="Times New Roman"/>
          <w:sz w:val="24"/>
        </w:rPr>
        <w:t>magvát</w:t>
      </w:r>
      <w:proofErr w:type="spellEnd"/>
      <w:r w:rsidRPr="00D419DF">
        <w:rPr>
          <w:rFonts w:ascii="Times New Roman" w:hAnsi="Times New Roman"/>
          <w:sz w:val="24"/>
        </w:rPr>
        <w:t xml:space="preserve"> elvetjük.</w:t>
      </w:r>
    </w:p>
    <w:p w:rsidR="0041422F" w:rsidRPr="00D419DF" w:rsidRDefault="0041422F" w:rsidP="0041422F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D419DF">
        <w:rPr>
          <w:rFonts w:ascii="Times New Roman" w:hAnsi="Times New Roman"/>
          <w:sz w:val="24"/>
        </w:rPr>
        <w:t>Minden tervezett eseményünk mellett a legfontosabb a tanulóink erkölcsi, hitbeli fejlődésében a mindennapi példamutatás! Egyformán építünk a spontán és a tervezett nevelő hatásokra, és</w:t>
      </w:r>
      <w:r w:rsidR="00D615D6" w:rsidRPr="00D419DF">
        <w:rPr>
          <w:rFonts w:ascii="Times New Roman" w:hAnsi="Times New Roman"/>
          <w:sz w:val="24"/>
        </w:rPr>
        <w:t xml:space="preserve"> </w:t>
      </w:r>
      <w:r w:rsidRPr="00D419DF">
        <w:rPr>
          <w:rFonts w:ascii="Times New Roman" w:hAnsi="Times New Roman"/>
          <w:sz w:val="24"/>
        </w:rPr>
        <w:t>szeretnénk elérni, hogy a „</w:t>
      </w:r>
      <w:proofErr w:type="spellStart"/>
      <w:r w:rsidRPr="00D419DF">
        <w:rPr>
          <w:rFonts w:ascii="Times New Roman" w:hAnsi="Times New Roman"/>
          <w:sz w:val="24"/>
        </w:rPr>
        <w:t>konfirmandus</w:t>
      </w:r>
      <w:proofErr w:type="spellEnd"/>
      <w:r w:rsidRPr="00D419DF">
        <w:rPr>
          <w:rFonts w:ascii="Times New Roman" w:hAnsi="Times New Roman"/>
          <w:sz w:val="24"/>
        </w:rPr>
        <w:t>” korba lépő tanítványaink a gyülekezeteikben konfirmáljanak. Amit lehet, ehhez mi hozzáteszünk.</w:t>
      </w:r>
    </w:p>
    <w:p w:rsidR="00AD71A2" w:rsidRDefault="00AD71A2" w:rsidP="0041422F">
      <w:pPr>
        <w:spacing w:before="360"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41422F" w:rsidRPr="0057412B" w:rsidRDefault="0041422F" w:rsidP="0041422F">
      <w:pPr>
        <w:spacing w:before="360" w:after="0" w:line="360" w:lineRule="auto"/>
        <w:jc w:val="both"/>
        <w:rPr>
          <w:rFonts w:ascii="Times New Roman" w:hAnsi="Times New Roman"/>
          <w:sz w:val="24"/>
        </w:rPr>
      </w:pPr>
      <w:r w:rsidRPr="0057412B">
        <w:rPr>
          <w:rFonts w:ascii="Times New Roman" w:hAnsi="Times New Roman"/>
          <w:sz w:val="24"/>
        </w:rPr>
        <w:lastRenderedPageBreak/>
        <w:t>A lemorzsolódási mutató javítását célzó intézkedéseink</w:t>
      </w:r>
    </w:p>
    <w:p w:rsidR="00453A42" w:rsidRPr="0057412B" w:rsidRDefault="00ED29A3" w:rsidP="0041422F">
      <w:pPr>
        <w:spacing w:before="360" w:after="0" w:line="360" w:lineRule="auto"/>
        <w:jc w:val="both"/>
        <w:rPr>
          <w:rFonts w:ascii="Times New Roman" w:hAnsi="Times New Roman"/>
          <w:sz w:val="24"/>
        </w:rPr>
      </w:pPr>
      <w:r w:rsidRPr="0057412B">
        <w:rPr>
          <w:rFonts w:ascii="Times New Roman" w:hAnsi="Times New Roman"/>
          <w:sz w:val="24"/>
        </w:rPr>
        <w:t xml:space="preserve">Mi még mindig a statisztika által kérten gondolkodva gyűjtjük ki a </w:t>
      </w:r>
      <w:r w:rsidR="00A81A65" w:rsidRPr="0057412B">
        <w:rPr>
          <w:rFonts w:ascii="Times New Roman" w:hAnsi="Times New Roman"/>
          <w:sz w:val="24"/>
        </w:rPr>
        <w:t xml:space="preserve">veszélyeztetett és lemorzsolódásban érintettek </w:t>
      </w:r>
      <w:r w:rsidRPr="0057412B">
        <w:rPr>
          <w:rFonts w:ascii="Times New Roman" w:hAnsi="Times New Roman"/>
          <w:sz w:val="24"/>
        </w:rPr>
        <w:t>tanulói adatokat.</w:t>
      </w:r>
      <w:r w:rsidR="00453A42" w:rsidRPr="0057412B">
        <w:rPr>
          <w:rFonts w:ascii="Times New Roman" w:hAnsi="Times New Roman"/>
          <w:sz w:val="24"/>
        </w:rPr>
        <w:t xml:space="preserve"> </w:t>
      </w:r>
      <w:r w:rsidR="0057412B" w:rsidRPr="0057412B">
        <w:rPr>
          <w:rFonts w:ascii="Times New Roman" w:hAnsi="Times New Roman"/>
          <w:sz w:val="24"/>
        </w:rPr>
        <w:t>S</w:t>
      </w:r>
      <w:r w:rsidR="00453A42" w:rsidRPr="0057412B">
        <w:rPr>
          <w:rFonts w:ascii="Times New Roman" w:hAnsi="Times New Roman"/>
          <w:sz w:val="24"/>
        </w:rPr>
        <w:t xml:space="preserve">zámunkra </w:t>
      </w:r>
      <w:r w:rsidR="0057412B" w:rsidRPr="0057412B">
        <w:rPr>
          <w:rFonts w:ascii="Times New Roman" w:hAnsi="Times New Roman"/>
          <w:sz w:val="24"/>
        </w:rPr>
        <w:t xml:space="preserve">ez kiemelt </w:t>
      </w:r>
      <w:r w:rsidR="00453A42" w:rsidRPr="0057412B">
        <w:rPr>
          <w:rFonts w:ascii="Times New Roman" w:hAnsi="Times New Roman"/>
          <w:sz w:val="24"/>
        </w:rPr>
        <w:t>fontos</w:t>
      </w:r>
      <w:r w:rsidR="0057412B" w:rsidRPr="0057412B">
        <w:rPr>
          <w:rFonts w:ascii="Times New Roman" w:hAnsi="Times New Roman"/>
          <w:sz w:val="24"/>
        </w:rPr>
        <w:t>ságú terület ez</w:t>
      </w:r>
      <w:r w:rsidR="00453A42" w:rsidRPr="0057412B">
        <w:rPr>
          <w:rFonts w:ascii="Times New Roman" w:hAnsi="Times New Roman"/>
          <w:sz w:val="24"/>
        </w:rPr>
        <w:t xml:space="preserve">, az ilyen tanulókat fokozott figyelemmel kísérjük. </w:t>
      </w:r>
    </w:p>
    <w:p w:rsidR="00A81A65" w:rsidRPr="0057412B" w:rsidRDefault="0057412B" w:rsidP="00AD71A2">
      <w:pPr>
        <w:spacing w:before="120" w:after="120" w:line="360" w:lineRule="auto"/>
        <w:jc w:val="both"/>
        <w:rPr>
          <w:rFonts w:ascii="Times New Roman" w:hAnsi="Times New Roman"/>
          <w:sz w:val="24"/>
        </w:rPr>
      </w:pPr>
      <w:r w:rsidRPr="0057412B">
        <w:rPr>
          <w:rFonts w:ascii="Times New Roman" w:hAnsi="Times New Roman"/>
          <w:sz w:val="24"/>
        </w:rPr>
        <w:t>A 2023/24-es tanév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28"/>
        <w:gridCol w:w="904"/>
        <w:gridCol w:w="904"/>
        <w:gridCol w:w="904"/>
        <w:gridCol w:w="905"/>
        <w:gridCol w:w="904"/>
        <w:gridCol w:w="904"/>
        <w:gridCol w:w="904"/>
        <w:gridCol w:w="905"/>
      </w:tblGrid>
      <w:tr w:rsidR="00A81A65" w:rsidRPr="0057412B" w:rsidTr="00A81A65">
        <w:tc>
          <w:tcPr>
            <w:tcW w:w="1828" w:type="dxa"/>
          </w:tcPr>
          <w:p w:rsidR="00A81A65" w:rsidRPr="0057412B" w:rsidRDefault="00A81A65" w:rsidP="00A81A65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57412B">
              <w:rPr>
                <w:rFonts w:ascii="Times New Roman" w:hAnsi="Times New Roman" w:cs="Times New Roman"/>
                <w:b/>
                <w:bCs/>
              </w:rPr>
              <w:t>Osztály</w:t>
            </w:r>
          </w:p>
        </w:tc>
        <w:tc>
          <w:tcPr>
            <w:tcW w:w="904" w:type="dxa"/>
          </w:tcPr>
          <w:p w:rsidR="00A81A65" w:rsidRPr="0057412B" w:rsidRDefault="00A81A65" w:rsidP="00453A4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7412B">
              <w:rPr>
                <w:rFonts w:ascii="Times New Roman" w:hAnsi="Times New Roman"/>
                <w:b/>
                <w:sz w:val="24"/>
              </w:rPr>
              <w:t>1.o.</w:t>
            </w:r>
          </w:p>
        </w:tc>
        <w:tc>
          <w:tcPr>
            <w:tcW w:w="904" w:type="dxa"/>
          </w:tcPr>
          <w:p w:rsidR="00A81A65" w:rsidRPr="0057412B" w:rsidRDefault="00A81A65" w:rsidP="00453A4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7412B">
              <w:rPr>
                <w:rFonts w:ascii="Times New Roman" w:hAnsi="Times New Roman"/>
                <w:b/>
                <w:sz w:val="24"/>
              </w:rPr>
              <w:t>2.o.</w:t>
            </w:r>
          </w:p>
        </w:tc>
        <w:tc>
          <w:tcPr>
            <w:tcW w:w="904" w:type="dxa"/>
          </w:tcPr>
          <w:p w:rsidR="00A81A65" w:rsidRPr="0057412B" w:rsidRDefault="00A81A65" w:rsidP="00453A4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7412B">
              <w:rPr>
                <w:rFonts w:ascii="Times New Roman" w:hAnsi="Times New Roman"/>
                <w:b/>
                <w:sz w:val="24"/>
              </w:rPr>
              <w:t>3.o.</w:t>
            </w:r>
          </w:p>
        </w:tc>
        <w:tc>
          <w:tcPr>
            <w:tcW w:w="905" w:type="dxa"/>
          </w:tcPr>
          <w:p w:rsidR="00A81A65" w:rsidRPr="0057412B" w:rsidRDefault="00A81A65" w:rsidP="00453A4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7412B">
              <w:rPr>
                <w:rFonts w:ascii="Times New Roman" w:hAnsi="Times New Roman"/>
                <w:b/>
                <w:sz w:val="24"/>
              </w:rPr>
              <w:t>4.o.</w:t>
            </w:r>
          </w:p>
        </w:tc>
        <w:tc>
          <w:tcPr>
            <w:tcW w:w="904" w:type="dxa"/>
          </w:tcPr>
          <w:p w:rsidR="00A81A65" w:rsidRPr="0057412B" w:rsidRDefault="00A81A65" w:rsidP="00453A4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7412B">
              <w:rPr>
                <w:rFonts w:ascii="Times New Roman" w:hAnsi="Times New Roman"/>
                <w:b/>
                <w:sz w:val="24"/>
              </w:rPr>
              <w:t>5.o.</w:t>
            </w:r>
          </w:p>
        </w:tc>
        <w:tc>
          <w:tcPr>
            <w:tcW w:w="904" w:type="dxa"/>
          </w:tcPr>
          <w:p w:rsidR="00A81A65" w:rsidRPr="0057412B" w:rsidRDefault="00A81A65" w:rsidP="00453A4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7412B">
              <w:rPr>
                <w:rFonts w:ascii="Times New Roman" w:hAnsi="Times New Roman"/>
                <w:b/>
                <w:sz w:val="24"/>
              </w:rPr>
              <w:t>6.o.</w:t>
            </w:r>
          </w:p>
        </w:tc>
        <w:tc>
          <w:tcPr>
            <w:tcW w:w="904" w:type="dxa"/>
          </w:tcPr>
          <w:p w:rsidR="00A81A65" w:rsidRPr="0057412B" w:rsidRDefault="00A81A65" w:rsidP="00453A4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7412B">
              <w:rPr>
                <w:rFonts w:ascii="Times New Roman" w:hAnsi="Times New Roman"/>
                <w:b/>
                <w:sz w:val="24"/>
              </w:rPr>
              <w:t>7.o.</w:t>
            </w:r>
          </w:p>
        </w:tc>
        <w:tc>
          <w:tcPr>
            <w:tcW w:w="905" w:type="dxa"/>
          </w:tcPr>
          <w:p w:rsidR="00A81A65" w:rsidRPr="0057412B" w:rsidRDefault="00A81A65" w:rsidP="00453A4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7412B">
              <w:rPr>
                <w:rFonts w:ascii="Times New Roman" w:hAnsi="Times New Roman"/>
                <w:b/>
                <w:sz w:val="24"/>
              </w:rPr>
              <w:t>8.o.</w:t>
            </w:r>
          </w:p>
        </w:tc>
      </w:tr>
      <w:tr w:rsidR="00A81A65" w:rsidRPr="0057412B" w:rsidTr="00A81A65">
        <w:tc>
          <w:tcPr>
            <w:tcW w:w="1828" w:type="dxa"/>
          </w:tcPr>
          <w:p w:rsidR="00A81A65" w:rsidRPr="0057412B" w:rsidRDefault="00A81A65" w:rsidP="00453A42">
            <w:pPr>
              <w:jc w:val="both"/>
              <w:rPr>
                <w:rFonts w:ascii="Times New Roman" w:hAnsi="Times New Roman"/>
                <w:sz w:val="24"/>
              </w:rPr>
            </w:pPr>
            <w:r w:rsidRPr="0057412B">
              <w:rPr>
                <w:rFonts w:ascii="Times New Roman" w:hAnsi="Times New Roman" w:cs="Times New Roman"/>
                <w:b/>
                <w:bCs/>
              </w:rPr>
              <w:t>Veszélyeztetett tanulók</w:t>
            </w:r>
            <w:r w:rsidR="000C78BF">
              <w:rPr>
                <w:rFonts w:ascii="Times New Roman" w:hAnsi="Times New Roman" w:cs="Times New Roman"/>
                <w:b/>
                <w:bCs/>
              </w:rPr>
              <w:t>/fő</w:t>
            </w:r>
          </w:p>
        </w:tc>
        <w:tc>
          <w:tcPr>
            <w:tcW w:w="904" w:type="dxa"/>
          </w:tcPr>
          <w:p w:rsidR="00A81A65" w:rsidRPr="0057412B" w:rsidRDefault="00ED29A3" w:rsidP="00453A42">
            <w:pPr>
              <w:spacing w:before="120"/>
              <w:jc w:val="center"/>
              <w:rPr>
                <w:rFonts w:ascii="Times New Roman" w:hAnsi="Times New Roman"/>
                <w:sz w:val="24"/>
              </w:rPr>
            </w:pPr>
            <w:r w:rsidRPr="0057412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04" w:type="dxa"/>
          </w:tcPr>
          <w:p w:rsidR="00A81A65" w:rsidRPr="0057412B" w:rsidRDefault="00ED29A3" w:rsidP="00453A42">
            <w:pPr>
              <w:spacing w:before="120"/>
              <w:jc w:val="center"/>
              <w:rPr>
                <w:rFonts w:ascii="Times New Roman" w:hAnsi="Times New Roman"/>
                <w:sz w:val="24"/>
              </w:rPr>
            </w:pPr>
            <w:r w:rsidRPr="0057412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04" w:type="dxa"/>
          </w:tcPr>
          <w:p w:rsidR="00A81A65" w:rsidRPr="0057412B" w:rsidRDefault="00ED29A3" w:rsidP="00453A42">
            <w:pPr>
              <w:spacing w:before="120"/>
              <w:jc w:val="center"/>
              <w:rPr>
                <w:rFonts w:ascii="Times New Roman" w:hAnsi="Times New Roman"/>
                <w:sz w:val="24"/>
              </w:rPr>
            </w:pPr>
            <w:r w:rsidRPr="0057412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05" w:type="dxa"/>
          </w:tcPr>
          <w:p w:rsidR="00A81A65" w:rsidRPr="0057412B" w:rsidRDefault="00A81A65" w:rsidP="00453A42">
            <w:pPr>
              <w:spacing w:before="120"/>
              <w:jc w:val="center"/>
              <w:rPr>
                <w:rFonts w:ascii="Times New Roman" w:hAnsi="Times New Roman"/>
                <w:sz w:val="24"/>
              </w:rPr>
            </w:pPr>
            <w:r w:rsidRPr="0057412B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04" w:type="dxa"/>
          </w:tcPr>
          <w:p w:rsidR="00A81A65" w:rsidRPr="0057412B" w:rsidRDefault="00A81A65" w:rsidP="00453A42">
            <w:pPr>
              <w:spacing w:before="120"/>
              <w:jc w:val="center"/>
              <w:rPr>
                <w:rFonts w:ascii="Times New Roman" w:hAnsi="Times New Roman"/>
                <w:sz w:val="24"/>
              </w:rPr>
            </w:pPr>
            <w:r w:rsidRPr="0057412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04" w:type="dxa"/>
          </w:tcPr>
          <w:p w:rsidR="00A81A65" w:rsidRPr="0057412B" w:rsidRDefault="00A81A65" w:rsidP="00453A42">
            <w:pPr>
              <w:spacing w:before="120"/>
              <w:jc w:val="center"/>
              <w:rPr>
                <w:rFonts w:ascii="Times New Roman" w:hAnsi="Times New Roman"/>
                <w:sz w:val="24"/>
              </w:rPr>
            </w:pPr>
            <w:r w:rsidRPr="0057412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04" w:type="dxa"/>
          </w:tcPr>
          <w:p w:rsidR="00A81A65" w:rsidRPr="0057412B" w:rsidRDefault="00ED29A3" w:rsidP="00453A42">
            <w:pPr>
              <w:spacing w:before="120"/>
              <w:jc w:val="center"/>
              <w:rPr>
                <w:rFonts w:ascii="Times New Roman" w:hAnsi="Times New Roman"/>
                <w:sz w:val="24"/>
              </w:rPr>
            </w:pPr>
            <w:r w:rsidRPr="0057412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05" w:type="dxa"/>
          </w:tcPr>
          <w:p w:rsidR="00A81A65" w:rsidRPr="0057412B" w:rsidRDefault="00A81A65" w:rsidP="00453A42">
            <w:pPr>
              <w:spacing w:before="120"/>
              <w:jc w:val="center"/>
              <w:rPr>
                <w:rFonts w:ascii="Times New Roman" w:hAnsi="Times New Roman"/>
                <w:sz w:val="24"/>
              </w:rPr>
            </w:pPr>
            <w:r w:rsidRPr="0057412B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81A65" w:rsidRPr="0057412B" w:rsidTr="00A81A65">
        <w:tc>
          <w:tcPr>
            <w:tcW w:w="1828" w:type="dxa"/>
          </w:tcPr>
          <w:p w:rsidR="00A81A65" w:rsidRPr="0057412B" w:rsidRDefault="00A81A65" w:rsidP="00453A42">
            <w:pPr>
              <w:jc w:val="both"/>
              <w:rPr>
                <w:rFonts w:ascii="Times New Roman" w:hAnsi="Times New Roman"/>
                <w:sz w:val="24"/>
              </w:rPr>
            </w:pPr>
            <w:r w:rsidRPr="0057412B">
              <w:rPr>
                <w:rFonts w:ascii="Times New Roman" w:hAnsi="Times New Roman" w:cs="Times New Roman"/>
                <w:b/>
                <w:bCs/>
              </w:rPr>
              <w:t>Lemorzsolódásban érintettek</w:t>
            </w:r>
            <w:r w:rsidR="000C78BF">
              <w:rPr>
                <w:rFonts w:ascii="Times New Roman" w:hAnsi="Times New Roman" w:cs="Times New Roman"/>
                <w:b/>
                <w:bCs/>
              </w:rPr>
              <w:t>/fő</w:t>
            </w:r>
          </w:p>
        </w:tc>
        <w:tc>
          <w:tcPr>
            <w:tcW w:w="904" w:type="dxa"/>
          </w:tcPr>
          <w:p w:rsidR="00A81A65" w:rsidRPr="0057412B" w:rsidRDefault="00A81A65" w:rsidP="00453A42">
            <w:pPr>
              <w:spacing w:before="120"/>
              <w:jc w:val="center"/>
              <w:rPr>
                <w:rFonts w:ascii="Times New Roman" w:hAnsi="Times New Roman"/>
                <w:sz w:val="24"/>
              </w:rPr>
            </w:pPr>
            <w:r w:rsidRPr="0057412B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04" w:type="dxa"/>
          </w:tcPr>
          <w:p w:rsidR="00A81A65" w:rsidRPr="0057412B" w:rsidRDefault="00A81A65" w:rsidP="00453A42">
            <w:pPr>
              <w:spacing w:before="120"/>
              <w:jc w:val="center"/>
              <w:rPr>
                <w:rFonts w:ascii="Times New Roman" w:hAnsi="Times New Roman"/>
                <w:sz w:val="24"/>
              </w:rPr>
            </w:pPr>
            <w:r w:rsidRPr="0057412B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04" w:type="dxa"/>
          </w:tcPr>
          <w:p w:rsidR="00A81A65" w:rsidRPr="0057412B" w:rsidRDefault="00A81A65" w:rsidP="00453A42">
            <w:pPr>
              <w:spacing w:before="120"/>
              <w:jc w:val="center"/>
              <w:rPr>
                <w:rFonts w:ascii="Times New Roman" w:hAnsi="Times New Roman"/>
                <w:sz w:val="24"/>
              </w:rPr>
            </w:pPr>
            <w:r w:rsidRPr="0057412B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05" w:type="dxa"/>
          </w:tcPr>
          <w:p w:rsidR="00A81A65" w:rsidRPr="0057412B" w:rsidRDefault="00A81A65" w:rsidP="00453A42">
            <w:pPr>
              <w:spacing w:before="120"/>
              <w:jc w:val="center"/>
              <w:rPr>
                <w:rFonts w:ascii="Times New Roman" w:hAnsi="Times New Roman"/>
                <w:sz w:val="24"/>
              </w:rPr>
            </w:pPr>
            <w:r w:rsidRPr="0057412B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04" w:type="dxa"/>
          </w:tcPr>
          <w:p w:rsidR="00A81A65" w:rsidRPr="0057412B" w:rsidRDefault="00A81A65" w:rsidP="00453A42">
            <w:pPr>
              <w:spacing w:before="120"/>
              <w:jc w:val="center"/>
              <w:rPr>
                <w:rFonts w:ascii="Times New Roman" w:hAnsi="Times New Roman"/>
                <w:sz w:val="24"/>
              </w:rPr>
            </w:pPr>
            <w:r w:rsidRPr="0057412B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04" w:type="dxa"/>
          </w:tcPr>
          <w:p w:rsidR="00A81A65" w:rsidRPr="0057412B" w:rsidRDefault="00A81A65" w:rsidP="00453A42">
            <w:pPr>
              <w:spacing w:before="120"/>
              <w:jc w:val="center"/>
              <w:rPr>
                <w:rFonts w:ascii="Times New Roman" w:hAnsi="Times New Roman"/>
                <w:sz w:val="24"/>
              </w:rPr>
            </w:pPr>
            <w:r w:rsidRPr="0057412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04" w:type="dxa"/>
          </w:tcPr>
          <w:p w:rsidR="00A81A65" w:rsidRPr="0057412B" w:rsidRDefault="0057412B" w:rsidP="00453A42">
            <w:pPr>
              <w:spacing w:before="120"/>
              <w:jc w:val="center"/>
              <w:rPr>
                <w:rFonts w:ascii="Times New Roman" w:hAnsi="Times New Roman"/>
                <w:sz w:val="24"/>
              </w:rPr>
            </w:pPr>
            <w:r w:rsidRPr="0057412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05" w:type="dxa"/>
          </w:tcPr>
          <w:p w:rsidR="00A81A65" w:rsidRPr="0057412B" w:rsidRDefault="0057412B" w:rsidP="00453A42">
            <w:pPr>
              <w:spacing w:before="120"/>
              <w:jc w:val="center"/>
              <w:rPr>
                <w:rFonts w:ascii="Times New Roman" w:hAnsi="Times New Roman"/>
                <w:sz w:val="24"/>
              </w:rPr>
            </w:pPr>
            <w:r w:rsidRPr="0057412B"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0C78BF" w:rsidRPr="00E278B7" w:rsidRDefault="000C78BF" w:rsidP="0041422F">
      <w:pPr>
        <w:spacing w:before="36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tavalyi tanévben a veszélyeztetett tanulók száma megemelkedett. Az 1 – 2 – 3. osztályokba a tanév indulásával érkezett 3 családba fogadott gyermek, akik a gyermekvédelem látókörében maradtak mind a mai napig</w:t>
      </w:r>
      <w:r w:rsidRPr="00E278B7">
        <w:rPr>
          <w:rFonts w:ascii="Times New Roman" w:hAnsi="Times New Roman" w:cs="Times New Roman"/>
          <w:sz w:val="24"/>
          <w:szCs w:val="24"/>
        </w:rPr>
        <w:t>. A</w:t>
      </w:r>
      <w:r w:rsidR="00E22903" w:rsidRPr="00E278B7">
        <w:rPr>
          <w:rFonts w:ascii="Times New Roman" w:hAnsi="Times New Roman" w:cs="Times New Roman"/>
          <w:sz w:val="24"/>
          <w:szCs w:val="24"/>
        </w:rPr>
        <w:t xml:space="preserve">z 5. </w:t>
      </w:r>
      <w:r w:rsidR="00E278B7" w:rsidRPr="00E278B7">
        <w:rPr>
          <w:rFonts w:ascii="Times New Roman" w:hAnsi="Times New Roman" w:cs="Times New Roman"/>
          <w:sz w:val="24"/>
          <w:szCs w:val="24"/>
        </w:rPr>
        <w:t xml:space="preserve">és 7. </w:t>
      </w:r>
      <w:r w:rsidR="00E22903" w:rsidRPr="00E278B7">
        <w:rPr>
          <w:rFonts w:ascii="Times New Roman" w:hAnsi="Times New Roman" w:cs="Times New Roman"/>
          <w:sz w:val="24"/>
          <w:szCs w:val="24"/>
        </w:rPr>
        <w:t>osztályban egy</w:t>
      </w:r>
      <w:r w:rsidR="00E278B7" w:rsidRPr="00E278B7">
        <w:rPr>
          <w:rFonts w:ascii="Times New Roman" w:hAnsi="Times New Roman" w:cs="Times New Roman"/>
          <w:sz w:val="24"/>
          <w:szCs w:val="24"/>
        </w:rPr>
        <w:t xml:space="preserve"> ugyanazon családból származó két</w:t>
      </w:r>
      <w:r w:rsidR="00E22903" w:rsidRPr="00E278B7">
        <w:rPr>
          <w:rFonts w:ascii="Times New Roman" w:hAnsi="Times New Roman" w:cs="Times New Roman"/>
          <w:sz w:val="24"/>
          <w:szCs w:val="24"/>
        </w:rPr>
        <w:t xml:space="preserve"> tanuló</w:t>
      </w:r>
      <w:r w:rsidR="00E278B7" w:rsidRPr="00E278B7">
        <w:rPr>
          <w:rFonts w:ascii="Times New Roman" w:hAnsi="Times New Roman" w:cs="Times New Roman"/>
          <w:sz w:val="24"/>
          <w:szCs w:val="24"/>
        </w:rPr>
        <w:t>ról van szó</w:t>
      </w:r>
      <w:r w:rsidR="00E22903" w:rsidRPr="00E278B7">
        <w:rPr>
          <w:rFonts w:ascii="Times New Roman" w:hAnsi="Times New Roman" w:cs="Times New Roman"/>
          <w:sz w:val="24"/>
          <w:szCs w:val="24"/>
        </w:rPr>
        <w:t>, a hatodik osztályban pedig ugyan az a tanuló veszélyeztetett, aki a lemorzsolódásban is érintett, rendkívül nehéz sorsú gyermek.</w:t>
      </w:r>
    </w:p>
    <w:p w:rsidR="0041422F" w:rsidRPr="0057412B" w:rsidRDefault="000C78BF" w:rsidP="000C78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lemorzsolódási mutató mindössze két tanulót tartalmaz, egyikőjük, - a 7. osztályból, - enyhe értelmi fogyatékos kisfiú, aki a megemelkedett követelmények teljesítésére már nem képes. Másik két gyermekünk, a hatodik és a hetedik osztályokban, a szociális, társadalmi helyzetük áldozatai. </w:t>
      </w:r>
      <w:r w:rsidR="0041422F" w:rsidRPr="0057412B">
        <w:rPr>
          <w:rFonts w:ascii="Times New Roman" w:hAnsi="Times New Roman" w:cs="Times New Roman"/>
          <w:sz w:val="24"/>
          <w:szCs w:val="24"/>
        </w:rPr>
        <w:t xml:space="preserve">Iskolánk társadalmi – szociális közege </w:t>
      </w:r>
      <w:r w:rsidR="00453A42" w:rsidRPr="0057412B">
        <w:rPr>
          <w:rFonts w:ascii="Times New Roman" w:hAnsi="Times New Roman" w:cs="Times New Roman"/>
          <w:sz w:val="24"/>
          <w:szCs w:val="24"/>
        </w:rPr>
        <w:t>olyan terület</w:t>
      </w:r>
      <w:r w:rsidR="0041422F" w:rsidRPr="0057412B">
        <w:rPr>
          <w:rFonts w:ascii="Times New Roman" w:hAnsi="Times New Roman" w:cs="Times New Roman"/>
          <w:sz w:val="24"/>
          <w:szCs w:val="24"/>
        </w:rPr>
        <w:t xml:space="preserve">, ahol a lemorzsolódás mögött meghúzódó társadalmi mutatók igen magasak. Az iskolával kapcsolatos, a tanulót körülvevő társadalmi, és az ezt </w:t>
      </w:r>
      <w:proofErr w:type="spellStart"/>
      <w:r w:rsidR="0041422F" w:rsidRPr="0057412B">
        <w:rPr>
          <w:rFonts w:ascii="Times New Roman" w:hAnsi="Times New Roman" w:cs="Times New Roman"/>
          <w:sz w:val="24"/>
          <w:szCs w:val="24"/>
        </w:rPr>
        <w:t>leképező</w:t>
      </w:r>
      <w:proofErr w:type="spellEnd"/>
      <w:r w:rsidR="0041422F" w:rsidRPr="0057412B">
        <w:rPr>
          <w:rFonts w:ascii="Times New Roman" w:hAnsi="Times New Roman" w:cs="Times New Roman"/>
          <w:sz w:val="24"/>
          <w:szCs w:val="24"/>
        </w:rPr>
        <w:t xml:space="preserve"> családi attitűd alapvetően befolyásolja a tanulói eredményességet. Az érdemjegy csupán követi, iskolai szinten képezi le mindazt a hatást, amiben a gyermek, tanuló a mindennapjait éli. Intézkedéseink folyamatos építkezések és messze túlmutatnak a tárgyi tudáson</w:t>
      </w:r>
      <w:r>
        <w:rPr>
          <w:rFonts w:ascii="Times New Roman" w:hAnsi="Times New Roman" w:cs="Times New Roman"/>
          <w:sz w:val="24"/>
          <w:szCs w:val="24"/>
        </w:rPr>
        <w:t>, a következő táblázatban foglaltam össze.</w:t>
      </w:r>
    </w:p>
    <w:p w:rsidR="00280844" w:rsidRPr="0057412B" w:rsidRDefault="00280844">
      <w:pPr>
        <w:rPr>
          <w:rFonts w:ascii="Times New Roman" w:hAnsi="Times New Roman" w:cs="Times New Roman"/>
          <w:sz w:val="24"/>
          <w:szCs w:val="24"/>
        </w:rPr>
      </w:pPr>
      <w:r w:rsidRPr="0057412B">
        <w:rPr>
          <w:rFonts w:ascii="Times New Roman" w:hAnsi="Times New Roman" w:cs="Times New Roman"/>
          <w:sz w:val="24"/>
          <w:szCs w:val="24"/>
        </w:rPr>
        <w:br w:type="page"/>
      </w:r>
    </w:p>
    <w:p w:rsidR="0041422F" w:rsidRDefault="00241C52" w:rsidP="0041422F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Állandó, a tanév feladatai között megtalálható, annak rendjébe illeszkedő i</w:t>
      </w:r>
      <w:r w:rsidR="0041422F">
        <w:rPr>
          <w:rFonts w:ascii="Times New Roman" w:hAnsi="Times New Roman" w:cs="Times New Roman"/>
          <w:sz w:val="24"/>
          <w:szCs w:val="24"/>
        </w:rPr>
        <w:t>ntézkedéseink</w:t>
      </w:r>
      <w:r>
        <w:rPr>
          <w:rFonts w:ascii="Times New Roman" w:hAnsi="Times New Roman" w:cs="Times New Roman"/>
          <w:sz w:val="24"/>
          <w:szCs w:val="24"/>
        </w:rPr>
        <w:t>et a követke</w:t>
      </w:r>
      <w:r w:rsidR="0041422F">
        <w:rPr>
          <w:rFonts w:ascii="Times New Roman" w:hAnsi="Times New Roman" w:cs="Times New Roman"/>
          <w:sz w:val="24"/>
          <w:szCs w:val="24"/>
        </w:rPr>
        <w:t>ző</w:t>
      </w:r>
      <w:r>
        <w:rPr>
          <w:rFonts w:ascii="Times New Roman" w:hAnsi="Times New Roman" w:cs="Times New Roman"/>
          <w:sz w:val="24"/>
          <w:szCs w:val="24"/>
        </w:rPr>
        <w:t xml:space="preserve"> táblázatba</w:t>
      </w:r>
      <w:r w:rsidR="0041422F">
        <w:rPr>
          <w:rFonts w:ascii="Times New Roman" w:hAnsi="Times New Roman" w:cs="Times New Roman"/>
          <w:sz w:val="24"/>
          <w:szCs w:val="24"/>
        </w:rPr>
        <w:t xml:space="preserve"> foglaltam össze: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5"/>
        <w:gridCol w:w="4537"/>
      </w:tblGrid>
      <w:tr w:rsidR="0041422F" w:rsidTr="00DC690D">
        <w:tc>
          <w:tcPr>
            <w:tcW w:w="4606" w:type="dxa"/>
          </w:tcPr>
          <w:p w:rsidR="0041422F" w:rsidRDefault="0041422F" w:rsidP="00DC69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F0539">
              <w:rPr>
                <w:rFonts w:ascii="Times New Roman" w:hAnsi="Times New Roman" w:cs="Times New Roman"/>
                <w:sz w:val="24"/>
                <w:szCs w:val="24"/>
              </w:rPr>
              <w:t xml:space="preserve"> keresztyén nevelési elvek gyakorlás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606" w:type="dxa"/>
          </w:tcPr>
          <w:p w:rsidR="0041422F" w:rsidRDefault="0041422F" w:rsidP="00DC69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3F0539">
              <w:rPr>
                <w:rFonts w:ascii="Times New Roman" w:hAnsi="Times New Roman" w:cs="Times New Roman"/>
                <w:sz w:val="24"/>
                <w:szCs w:val="24"/>
              </w:rPr>
              <w:t>tanulás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megsegítésében </w:t>
            </w:r>
            <w:r w:rsidRPr="003F0539">
              <w:rPr>
                <w:rFonts w:ascii="Times New Roman" w:hAnsi="Times New Roman" w:cs="Times New Roman"/>
                <w:sz w:val="24"/>
                <w:szCs w:val="24"/>
              </w:rPr>
              <w:t>tett erőfeszítéseink</w:t>
            </w:r>
          </w:p>
        </w:tc>
      </w:tr>
      <w:tr w:rsidR="0041422F" w:rsidTr="00DC690D">
        <w:tc>
          <w:tcPr>
            <w:tcW w:w="4606" w:type="dxa"/>
          </w:tcPr>
          <w:p w:rsidR="0041422F" w:rsidRDefault="0041422F" w:rsidP="00DC69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eredményesség kritériumai:</w:t>
            </w:r>
          </w:p>
          <w:p w:rsidR="0041422F" w:rsidRPr="00B95964" w:rsidRDefault="0041422F" w:rsidP="00BD6133">
            <w:pPr>
              <w:pStyle w:val="Listaszerbekezds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964">
              <w:rPr>
                <w:rFonts w:ascii="Times New Roman" w:hAnsi="Times New Roman" w:cs="Times New Roman"/>
                <w:sz w:val="24"/>
                <w:szCs w:val="24"/>
              </w:rPr>
              <w:t>példamutatás,</w:t>
            </w:r>
          </w:p>
          <w:p w:rsidR="0041422F" w:rsidRPr="00B95964" w:rsidRDefault="0041422F" w:rsidP="00BD6133">
            <w:pPr>
              <w:pStyle w:val="Listaszerbekezds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964">
              <w:rPr>
                <w:rFonts w:ascii="Times New Roman" w:hAnsi="Times New Roman" w:cs="Times New Roman"/>
                <w:sz w:val="24"/>
                <w:szCs w:val="24"/>
              </w:rPr>
              <w:t>hatékony kapcsolattartás a közvetlen társadalmi környezettel - szülő, tágabb család, az elsődleges jelzőrendszer tagjai;</w:t>
            </w:r>
          </w:p>
          <w:p w:rsidR="0041422F" w:rsidRPr="00B95964" w:rsidRDefault="0041422F" w:rsidP="00BD6133">
            <w:pPr>
              <w:pStyle w:val="Listaszerbekezds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964">
              <w:rPr>
                <w:rFonts w:ascii="Times New Roman" w:hAnsi="Times New Roman" w:cs="Times New Roman"/>
                <w:sz w:val="24"/>
                <w:szCs w:val="24"/>
              </w:rPr>
              <w:t>a közvetlen iskolai környezet tagjainak - kollégák, iskolai szociális munkás - célzott összefogása a tanuló érdekében megtett segítő intézkedések</w:t>
            </w:r>
          </w:p>
        </w:tc>
        <w:tc>
          <w:tcPr>
            <w:tcW w:w="4606" w:type="dxa"/>
          </w:tcPr>
          <w:p w:rsidR="0041422F" w:rsidRDefault="0041422F" w:rsidP="00BD61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tanulmányi előmenetelt célzó közvetlen intézkedésink: </w:t>
            </w:r>
          </w:p>
          <w:p w:rsidR="0041422F" w:rsidRDefault="0041422F" w:rsidP="00BD6133">
            <w:pPr>
              <w:pStyle w:val="Listaszerbekezds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csoportbontás,</w:t>
            </w:r>
          </w:p>
          <w:p w:rsidR="0041422F" w:rsidRDefault="0041422F" w:rsidP="00BD6133">
            <w:pPr>
              <w:pStyle w:val="Listaszerbekezds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korrepetálás: egyéni vagy kiscsoportos,</w:t>
            </w:r>
          </w:p>
          <w:p w:rsidR="0041422F" w:rsidRDefault="0041422F" w:rsidP="00BD6133">
            <w:pPr>
              <w:pStyle w:val="Listaszerbekezds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művészeti nevelés,</w:t>
            </w:r>
          </w:p>
          <w:p w:rsidR="0041422F" w:rsidRDefault="0041422F" w:rsidP="00BD6133">
            <w:pPr>
              <w:pStyle w:val="Listaszerbekezds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tehetséggondozás,</w:t>
            </w:r>
          </w:p>
          <w:p w:rsidR="0041422F" w:rsidRDefault="0041422F" w:rsidP="00BD6133">
            <w:pPr>
              <w:pStyle w:val="Listaszerbekezds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kompetenciaórák,</w:t>
            </w:r>
          </w:p>
          <w:p w:rsidR="0041422F" w:rsidRPr="00D16DA7" w:rsidRDefault="0041422F" w:rsidP="00BD6133">
            <w:pPr>
              <w:pStyle w:val="Listaszerbekezds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fejlesztő foglalkozások.</w:t>
            </w:r>
          </w:p>
        </w:tc>
      </w:tr>
      <w:tr w:rsidR="0041422F" w:rsidTr="00DC690D">
        <w:tc>
          <w:tcPr>
            <w:tcW w:w="4606" w:type="dxa"/>
          </w:tcPr>
          <w:p w:rsidR="0041422F" w:rsidRDefault="0041422F" w:rsidP="00DC69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Mindennapi gyakorlatunk intézkedései:</w:t>
            </w:r>
          </w:p>
          <w:p w:rsidR="0041422F" w:rsidRDefault="0041422F" w:rsidP="00BD6133">
            <w:pPr>
              <w:pStyle w:val="Listaszerbekezds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egyéni bánásmód, egyéni kommunikáció,</w:t>
            </w:r>
          </w:p>
          <w:p w:rsidR="0041422F" w:rsidRPr="00B95964" w:rsidRDefault="0041422F" w:rsidP="00BD6133">
            <w:pPr>
              <w:pStyle w:val="Listaszerbekezds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kiscsoportos beszélgetések szervezett és spontán formában</w:t>
            </w:r>
          </w:p>
        </w:tc>
        <w:tc>
          <w:tcPr>
            <w:tcW w:w="4606" w:type="dxa"/>
          </w:tcPr>
          <w:p w:rsidR="0041422F" w:rsidRDefault="0041422F" w:rsidP="00DC69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Közvetett intézkedéseink:</w:t>
            </w:r>
          </w:p>
          <w:p w:rsidR="0041422F" w:rsidRDefault="0041422F" w:rsidP="00BD6133">
            <w:pPr>
              <w:pStyle w:val="Listaszerbekezds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pszichológiai terápiás program,</w:t>
            </w:r>
          </w:p>
          <w:p w:rsidR="0041422F" w:rsidRDefault="0041422F" w:rsidP="00BD6133">
            <w:pPr>
              <w:pStyle w:val="Listaszerbekezds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C9C">
              <w:rPr>
                <w:rFonts w:ascii="Times New Roman" w:hAnsi="Times New Roman" w:cs="Times New Roman"/>
                <w:sz w:val="24"/>
                <w:szCs w:val="24"/>
              </w:rPr>
              <w:t>szociális kompetenciafejlesztő programaz osztályfőnöki órákba beépítve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1422F" w:rsidRPr="00D16DA7" w:rsidRDefault="0041422F" w:rsidP="00BD6133">
            <w:pPr>
              <w:pStyle w:val="Listaszerbekezds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ifjúságvédelmi prevenciós program a rendőrség szakembereivel együttműködésben</w:t>
            </w:r>
          </w:p>
        </w:tc>
      </w:tr>
      <w:tr w:rsidR="0041422F" w:rsidTr="00DC690D">
        <w:tc>
          <w:tcPr>
            <w:tcW w:w="4606" w:type="dxa"/>
          </w:tcPr>
          <w:p w:rsidR="0041422F" w:rsidRDefault="0041422F" w:rsidP="00DC69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Időszakos kapcsolattartások:</w:t>
            </w:r>
          </w:p>
          <w:p w:rsidR="0041422F" w:rsidRDefault="0041422F" w:rsidP="00BD6133">
            <w:pPr>
              <w:pStyle w:val="Listaszerbekezds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964">
              <w:rPr>
                <w:rFonts w:ascii="Times New Roman" w:hAnsi="Times New Roman" w:cs="Times New Roman"/>
                <w:sz w:val="24"/>
                <w:szCs w:val="24"/>
              </w:rPr>
              <w:t>fogadó óra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iskolai szinten,</w:t>
            </w:r>
          </w:p>
          <w:p w:rsidR="0041422F" w:rsidRDefault="0041422F" w:rsidP="00BD6133">
            <w:pPr>
              <w:pStyle w:val="Listaszerbekezds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egyéni fogadó óra: adott tanuló szüleit</w:t>
            </w:r>
            <w:r w:rsidR="00D61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szólítjuk meg. Kezdeményező az osztályfőnök, és azok a kollégák, akik a tanuló előmenetelét segíthetik,</w:t>
            </w:r>
          </w:p>
          <w:p w:rsidR="0041422F" w:rsidRDefault="0041422F" w:rsidP="00BD6133">
            <w:pPr>
              <w:pStyle w:val="Listaszerbekezds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szülői értekezlet: iskolai szinten,</w:t>
            </w:r>
          </w:p>
          <w:p w:rsidR="0041422F" w:rsidRPr="00B95964" w:rsidRDefault="0041422F" w:rsidP="00BD6133">
            <w:pPr>
              <w:pStyle w:val="Listaszerbekezds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családlátogatások: osztályfőnök tájékozódó látogatása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mindazokról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körülményekről, amikből a gyermek érkezik</w:t>
            </w:r>
          </w:p>
        </w:tc>
        <w:tc>
          <w:tcPr>
            <w:tcW w:w="4606" w:type="dxa"/>
          </w:tcPr>
          <w:p w:rsidR="0041422F" w:rsidRDefault="0041422F" w:rsidP="00DC69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422F" w:rsidRDefault="0041422F" w:rsidP="0041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0844" w:rsidRDefault="002808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41422F" w:rsidRPr="001B3320" w:rsidRDefault="0041422F" w:rsidP="0041422F">
      <w:pPr>
        <w:pStyle w:val="Listaszerbekezds"/>
        <w:numPr>
          <w:ilvl w:val="1"/>
          <w:numId w:val="10"/>
        </w:numPr>
        <w:spacing w:before="480" w:after="480" w:line="360" w:lineRule="auto"/>
        <w:jc w:val="both"/>
        <w:rPr>
          <w:rFonts w:ascii="Times New Roman" w:hAnsi="Times New Roman"/>
          <w:sz w:val="24"/>
        </w:rPr>
      </w:pPr>
      <w:r w:rsidRPr="001B3320">
        <w:rPr>
          <w:rFonts w:ascii="Times New Roman" w:hAnsi="Times New Roman"/>
          <w:sz w:val="24"/>
        </w:rPr>
        <w:lastRenderedPageBreak/>
        <w:t>A művészeti tagozat kiemelt céljai és feladatai</w:t>
      </w:r>
    </w:p>
    <w:p w:rsidR="0041422F" w:rsidRPr="001B3320" w:rsidRDefault="0041422F" w:rsidP="0041422F">
      <w:pPr>
        <w:spacing w:before="36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320">
        <w:rPr>
          <w:rFonts w:ascii="Times New Roman" w:hAnsi="Times New Roman" w:cs="Times New Roman"/>
          <w:sz w:val="24"/>
          <w:szCs w:val="24"/>
        </w:rPr>
        <w:t>A tané</w:t>
      </w:r>
      <w:r w:rsidR="0077276D" w:rsidRPr="001B3320">
        <w:rPr>
          <w:rFonts w:ascii="Times New Roman" w:hAnsi="Times New Roman" w:cs="Times New Roman"/>
          <w:sz w:val="24"/>
          <w:szCs w:val="24"/>
        </w:rPr>
        <w:t>v legfontosabb célja</w:t>
      </w:r>
    </w:p>
    <w:p w:rsidR="0077276D" w:rsidRPr="001B3320" w:rsidRDefault="00BD6028" w:rsidP="00AD71A2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320">
        <w:rPr>
          <w:rFonts w:ascii="Times New Roman" w:hAnsi="Times New Roman" w:cs="Times New Roman"/>
          <w:sz w:val="24"/>
          <w:szCs w:val="24"/>
        </w:rPr>
        <w:t>Művészeti tagozatunk</w:t>
      </w:r>
      <w:r w:rsidR="007E24AE" w:rsidRPr="001B3320">
        <w:rPr>
          <w:rFonts w:ascii="Times New Roman" w:hAnsi="Times New Roman" w:cs="Times New Roman"/>
          <w:sz w:val="24"/>
          <w:szCs w:val="24"/>
        </w:rPr>
        <w:t xml:space="preserve">on </w:t>
      </w:r>
      <w:r w:rsidRPr="001B3320">
        <w:rPr>
          <w:rFonts w:ascii="Times New Roman" w:hAnsi="Times New Roman" w:cs="Times New Roman"/>
          <w:sz w:val="24"/>
          <w:szCs w:val="24"/>
        </w:rPr>
        <w:t xml:space="preserve">folyó nevelés-oktatás </w:t>
      </w:r>
      <w:r w:rsidR="007E24AE" w:rsidRPr="001B3320">
        <w:rPr>
          <w:rFonts w:ascii="Times New Roman" w:hAnsi="Times New Roman" w:cs="Times New Roman"/>
          <w:sz w:val="24"/>
          <w:szCs w:val="24"/>
        </w:rPr>
        <w:t xml:space="preserve">– ahogyan arra már előzőekben is utaltam, - </w:t>
      </w:r>
      <w:r w:rsidRPr="001B3320">
        <w:rPr>
          <w:rFonts w:ascii="Times New Roman" w:hAnsi="Times New Roman" w:cs="Times New Roman"/>
          <w:sz w:val="24"/>
          <w:szCs w:val="24"/>
        </w:rPr>
        <w:t>transzfer hatásaira tudatosan építünk a közismereti tárgyaknál</w:t>
      </w:r>
      <w:r w:rsidR="0077276D" w:rsidRPr="001B3320">
        <w:rPr>
          <w:rFonts w:ascii="Times New Roman" w:hAnsi="Times New Roman" w:cs="Times New Roman"/>
          <w:sz w:val="24"/>
          <w:szCs w:val="24"/>
        </w:rPr>
        <w:t xml:space="preserve">. </w:t>
      </w:r>
      <w:r w:rsidR="000C78BF" w:rsidRPr="001B3320">
        <w:rPr>
          <w:rFonts w:ascii="Times New Roman" w:hAnsi="Times New Roman" w:cs="Times New Roman"/>
          <w:sz w:val="24"/>
          <w:szCs w:val="24"/>
        </w:rPr>
        <w:t xml:space="preserve">Egyik elsődleges célunk tehát, hogy </w:t>
      </w:r>
      <w:r w:rsidR="00992E6F" w:rsidRPr="001B3320">
        <w:rPr>
          <w:rFonts w:ascii="Times New Roman" w:hAnsi="Times New Roman" w:cs="Times New Roman"/>
          <w:sz w:val="24"/>
          <w:szCs w:val="24"/>
        </w:rPr>
        <w:t>a tanulókat arra a művészeti irányra tereljük, amellyel a legnagyobb hatékonyságot tudjuk elérni. További célunk, hogy zenei, képző illetve mozgásművészeti tudást adjunk át, remélve, hogy akár hivatásukat is megtalálják ezeken a területeken – ahogyan az már történt nem egyszer. A tehetséggondozó munkánk kimagasló oszlopa a művészeti tagozat, ezt a továbbiakban is legalább ilyen hatékonysággal akarjuk működtetni.</w:t>
      </w:r>
    </w:p>
    <w:p w:rsidR="00526D9A" w:rsidRPr="001B3320" w:rsidRDefault="0077276D" w:rsidP="0077276D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320">
        <w:rPr>
          <w:rFonts w:ascii="Times New Roman" w:hAnsi="Times New Roman" w:cs="Times New Roman"/>
          <w:sz w:val="24"/>
          <w:szCs w:val="24"/>
        </w:rPr>
        <w:t xml:space="preserve">Az évek során fogalommá lett a </w:t>
      </w:r>
      <w:r w:rsidR="00526D9A" w:rsidRPr="001B3320">
        <w:rPr>
          <w:rFonts w:ascii="Times New Roman" w:hAnsi="Times New Roman" w:cs="Times New Roman"/>
          <w:sz w:val="24"/>
          <w:szCs w:val="24"/>
        </w:rPr>
        <w:t xml:space="preserve">Pitypalatty Ifjúsági Fúvószenekar. </w:t>
      </w:r>
      <w:r w:rsidRPr="001B3320">
        <w:rPr>
          <w:rFonts w:ascii="Times New Roman" w:hAnsi="Times New Roman" w:cs="Times New Roman"/>
          <w:sz w:val="24"/>
          <w:szCs w:val="24"/>
        </w:rPr>
        <w:t>Szakmai fejlődésünk t</w:t>
      </w:r>
      <w:r w:rsidR="00526D9A" w:rsidRPr="001B3320">
        <w:rPr>
          <w:rFonts w:ascii="Times New Roman" w:hAnsi="Times New Roman" w:cs="Times New Roman"/>
          <w:sz w:val="24"/>
          <w:szCs w:val="24"/>
        </w:rPr>
        <w:t>öretlen fejlődési ív</w:t>
      </w:r>
      <w:r w:rsidRPr="001B3320">
        <w:rPr>
          <w:rFonts w:ascii="Times New Roman" w:hAnsi="Times New Roman" w:cs="Times New Roman"/>
          <w:sz w:val="24"/>
          <w:szCs w:val="24"/>
        </w:rPr>
        <w:t>en ment át, aminek koronája az arany minősítés, amit a 2023. június 23-i minősítő hangversenyt követően adott meg zenekarunknak a szakmai zsűri.</w:t>
      </w:r>
      <w:r w:rsidR="00526D9A" w:rsidRPr="001B3320">
        <w:rPr>
          <w:rFonts w:ascii="Times New Roman" w:hAnsi="Times New Roman" w:cs="Times New Roman"/>
          <w:sz w:val="24"/>
          <w:szCs w:val="24"/>
        </w:rPr>
        <w:t xml:space="preserve"> </w:t>
      </w:r>
      <w:r w:rsidR="00992E6F" w:rsidRPr="001B3320">
        <w:rPr>
          <w:rFonts w:ascii="Times New Roman" w:hAnsi="Times New Roman" w:cs="Times New Roman"/>
          <w:sz w:val="24"/>
          <w:szCs w:val="24"/>
        </w:rPr>
        <w:t>2024. július 5 – 6 – 7 – én a Sárvári Nemzetközi Fúvószenei Fesztiválon arany minősítést kapott a zenekar teljesítményére, a Fenntartó méltán lehet büszke erre a csapatra! Ugyan t</w:t>
      </w:r>
      <w:r w:rsidRPr="001B3320">
        <w:rPr>
          <w:rFonts w:ascii="Times New Roman" w:hAnsi="Times New Roman" w:cs="Times New Roman"/>
          <w:sz w:val="24"/>
          <w:szCs w:val="24"/>
        </w:rPr>
        <w:t xml:space="preserve">öbb pályázat is folyamatban van, </w:t>
      </w:r>
      <w:r w:rsidR="00992E6F" w:rsidRPr="001B3320">
        <w:rPr>
          <w:rFonts w:ascii="Times New Roman" w:hAnsi="Times New Roman" w:cs="Times New Roman"/>
          <w:sz w:val="24"/>
          <w:szCs w:val="24"/>
        </w:rPr>
        <w:t>de ennek a minőségnek a megtartásához, illetve fokozásához feltétlenül szükséges a Fenntartó anyagi támogatása is</w:t>
      </w:r>
      <w:r w:rsidRPr="001B3320">
        <w:rPr>
          <w:rFonts w:ascii="Times New Roman" w:hAnsi="Times New Roman" w:cs="Times New Roman"/>
          <w:sz w:val="24"/>
          <w:szCs w:val="24"/>
        </w:rPr>
        <w:t>. Bízunk</w:t>
      </w:r>
      <w:r w:rsidR="00992E6F" w:rsidRPr="001B3320">
        <w:rPr>
          <w:rFonts w:ascii="Times New Roman" w:hAnsi="Times New Roman" w:cs="Times New Roman"/>
          <w:sz w:val="24"/>
          <w:szCs w:val="24"/>
        </w:rPr>
        <w:t xml:space="preserve"> Istenben és reménykedünk</w:t>
      </w:r>
      <w:r w:rsidRPr="001B3320">
        <w:rPr>
          <w:rFonts w:ascii="Times New Roman" w:hAnsi="Times New Roman" w:cs="Times New Roman"/>
          <w:sz w:val="24"/>
          <w:szCs w:val="24"/>
        </w:rPr>
        <w:t xml:space="preserve"> a legjobbakban!</w:t>
      </w:r>
    </w:p>
    <w:p w:rsidR="00793214" w:rsidRPr="001B3320" w:rsidRDefault="00793214" w:rsidP="00AD71A2">
      <w:pPr>
        <w:spacing w:before="36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320">
        <w:rPr>
          <w:rFonts w:ascii="Times New Roman" w:hAnsi="Times New Roman" w:cs="Times New Roman"/>
          <w:sz w:val="24"/>
          <w:szCs w:val="24"/>
        </w:rPr>
        <w:t>Kamaraegyüttes</w:t>
      </w:r>
      <w:r w:rsidR="00992E6F" w:rsidRPr="001B3320">
        <w:rPr>
          <w:rFonts w:ascii="Times New Roman" w:hAnsi="Times New Roman" w:cs="Times New Roman"/>
          <w:sz w:val="24"/>
          <w:szCs w:val="24"/>
        </w:rPr>
        <w:t>ün</w:t>
      </w:r>
      <w:r w:rsidRPr="001B3320">
        <w:rPr>
          <w:rFonts w:ascii="Times New Roman" w:hAnsi="Times New Roman" w:cs="Times New Roman"/>
          <w:sz w:val="24"/>
          <w:szCs w:val="24"/>
        </w:rPr>
        <w:t>k</w:t>
      </w:r>
    </w:p>
    <w:p w:rsidR="00F2049C" w:rsidRPr="001B3320" w:rsidRDefault="00992E6F" w:rsidP="00F2049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320">
        <w:rPr>
          <w:rFonts w:ascii="Times New Roman" w:hAnsi="Times New Roman" w:cs="Times New Roman"/>
          <w:sz w:val="24"/>
          <w:szCs w:val="24"/>
        </w:rPr>
        <w:t xml:space="preserve">A tavalyi tanév „felfedezettjei” ők, a </w:t>
      </w:r>
      <w:proofErr w:type="spellStart"/>
      <w:r w:rsidRPr="001B3320">
        <w:rPr>
          <w:rFonts w:ascii="Times New Roman" w:hAnsi="Times New Roman" w:cs="Times New Roman"/>
          <w:sz w:val="24"/>
          <w:szCs w:val="24"/>
        </w:rPr>
        <w:t>Regős</w:t>
      </w:r>
      <w:proofErr w:type="spellEnd"/>
      <w:r w:rsidRPr="001B3320">
        <w:rPr>
          <w:rFonts w:ascii="Times New Roman" w:hAnsi="Times New Roman" w:cs="Times New Roman"/>
          <w:sz w:val="24"/>
          <w:szCs w:val="24"/>
        </w:rPr>
        <w:t xml:space="preserve"> Ádám Tanár Úr által alapított </w:t>
      </w:r>
      <w:proofErr w:type="spellStart"/>
      <w:r w:rsidRPr="001B3320">
        <w:rPr>
          <w:rFonts w:ascii="Times New Roman" w:hAnsi="Times New Roman" w:cs="Times New Roman"/>
          <w:sz w:val="24"/>
          <w:szCs w:val="24"/>
        </w:rPr>
        <w:t>Chamber</w:t>
      </w:r>
      <w:proofErr w:type="spellEnd"/>
      <w:r w:rsidRPr="001B3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320">
        <w:rPr>
          <w:rFonts w:ascii="Times New Roman" w:hAnsi="Times New Roman" w:cs="Times New Roman"/>
          <w:sz w:val="24"/>
          <w:szCs w:val="24"/>
        </w:rPr>
        <w:t>moments</w:t>
      </w:r>
      <w:proofErr w:type="spellEnd"/>
      <w:r w:rsidRPr="001B3320">
        <w:rPr>
          <w:rFonts w:ascii="Times New Roman" w:hAnsi="Times New Roman" w:cs="Times New Roman"/>
          <w:sz w:val="24"/>
          <w:szCs w:val="24"/>
        </w:rPr>
        <w:t xml:space="preserve"> ütő kamaraegyüttes</w:t>
      </w:r>
      <w:r w:rsidR="00F2049C" w:rsidRPr="001B3320">
        <w:rPr>
          <w:rFonts w:ascii="Times New Roman" w:hAnsi="Times New Roman" w:cs="Times New Roman"/>
          <w:sz w:val="24"/>
          <w:szCs w:val="24"/>
        </w:rPr>
        <w:t>.</w:t>
      </w:r>
      <w:r w:rsidRPr="001B3320">
        <w:rPr>
          <w:rFonts w:ascii="Times New Roman" w:hAnsi="Times New Roman" w:cs="Times New Roman"/>
          <w:sz w:val="24"/>
          <w:szCs w:val="24"/>
        </w:rPr>
        <w:t xml:space="preserve"> </w:t>
      </w:r>
      <w:r w:rsidR="00F2049C" w:rsidRPr="001B3320">
        <w:rPr>
          <w:rFonts w:ascii="Times New Roman" w:hAnsi="Times New Roman" w:cs="Times New Roman"/>
          <w:sz w:val="24"/>
          <w:szCs w:val="24"/>
        </w:rPr>
        <w:t xml:space="preserve">A körülöttünk lévő falvak rendezvényeinek éppúgy szereplői ők, mint a </w:t>
      </w:r>
      <w:proofErr w:type="spellStart"/>
      <w:r w:rsidR="00F2049C" w:rsidRPr="001B3320">
        <w:rPr>
          <w:rFonts w:ascii="Times New Roman" w:hAnsi="Times New Roman" w:cs="Times New Roman"/>
          <w:sz w:val="24"/>
          <w:szCs w:val="24"/>
        </w:rPr>
        <w:t>Felsőtárkányi</w:t>
      </w:r>
      <w:proofErr w:type="spellEnd"/>
      <w:r w:rsidR="00F2049C" w:rsidRPr="001B3320">
        <w:rPr>
          <w:rFonts w:ascii="Times New Roman" w:hAnsi="Times New Roman" w:cs="Times New Roman"/>
          <w:sz w:val="24"/>
          <w:szCs w:val="24"/>
        </w:rPr>
        <w:t xml:space="preserve"> Fúvószenekari Fesztivál meglepetés-vendégei, a Miskolci Megyei Önkormányzat Edelényi Kastélyszigeten tartott rendezvényének fellépői. Kiváló csapat, méltó a Fenntartó figyelmére, támogatására!</w:t>
      </w:r>
    </w:p>
    <w:p w:rsidR="00793214" w:rsidRPr="001B3320" w:rsidRDefault="00F2049C" w:rsidP="00F2049C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320">
        <w:rPr>
          <w:rFonts w:ascii="Times New Roman" w:hAnsi="Times New Roman" w:cs="Times New Roman"/>
          <w:sz w:val="24"/>
          <w:szCs w:val="24"/>
        </w:rPr>
        <w:t>Mindemellett i</w:t>
      </w:r>
      <w:r w:rsidR="00793214" w:rsidRPr="001B3320">
        <w:rPr>
          <w:rFonts w:ascii="Times New Roman" w:hAnsi="Times New Roman" w:cs="Times New Roman"/>
          <w:sz w:val="24"/>
          <w:szCs w:val="24"/>
        </w:rPr>
        <w:t>skolánkban zenetanáraink mindannyian kamaracsoportot is oktatnak. Ezeknek a kamaracsopo</w:t>
      </w:r>
      <w:r w:rsidR="00071159" w:rsidRPr="001B3320">
        <w:rPr>
          <w:rFonts w:ascii="Times New Roman" w:hAnsi="Times New Roman" w:cs="Times New Roman"/>
          <w:sz w:val="24"/>
          <w:szCs w:val="24"/>
        </w:rPr>
        <w:t>rtoknak nagyobb feladatot száno</w:t>
      </w:r>
      <w:r w:rsidR="00793214" w:rsidRPr="001B3320">
        <w:rPr>
          <w:rFonts w:ascii="Times New Roman" w:hAnsi="Times New Roman" w:cs="Times New Roman"/>
          <w:sz w:val="24"/>
          <w:szCs w:val="24"/>
        </w:rPr>
        <w:t>k év</w:t>
      </w:r>
      <w:r w:rsidR="00071159" w:rsidRPr="001B3320">
        <w:rPr>
          <w:rFonts w:ascii="Times New Roman" w:hAnsi="Times New Roman" w:cs="Times New Roman"/>
          <w:sz w:val="24"/>
          <w:szCs w:val="24"/>
        </w:rPr>
        <w:t>ről évre</w:t>
      </w:r>
      <w:r w:rsidR="00793214" w:rsidRPr="001B3320">
        <w:rPr>
          <w:rFonts w:ascii="Times New Roman" w:hAnsi="Times New Roman" w:cs="Times New Roman"/>
          <w:sz w:val="24"/>
          <w:szCs w:val="24"/>
        </w:rPr>
        <w:t>. Több feladatot kapnak majd, fellépési lehetőségeket</w:t>
      </w:r>
      <w:r w:rsidR="002C2DA7" w:rsidRPr="001B3320">
        <w:rPr>
          <w:rFonts w:ascii="Times New Roman" w:hAnsi="Times New Roman" w:cs="Times New Roman"/>
          <w:sz w:val="24"/>
          <w:szCs w:val="24"/>
        </w:rPr>
        <w:t>, hogy így is láthatóvá váljon művészeti tagozatunk szakmai munkájának sokrétűsége és kiválósága.</w:t>
      </w:r>
    </w:p>
    <w:p w:rsidR="0041422F" w:rsidRPr="00A35058" w:rsidRDefault="0041422F" w:rsidP="00527725">
      <w:pPr>
        <w:suppressAutoHyphens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058">
        <w:rPr>
          <w:rFonts w:ascii="Times New Roman" w:hAnsi="Times New Roman" w:cs="Times New Roman"/>
          <w:sz w:val="24"/>
          <w:szCs w:val="24"/>
        </w:rPr>
        <w:lastRenderedPageBreak/>
        <w:t>A tanulók versenyeztetése, minél több sikerélményhez juttatása:</w:t>
      </w:r>
    </w:p>
    <w:p w:rsidR="0041422F" w:rsidRPr="00A35058" w:rsidRDefault="0041422F" w:rsidP="0041422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058">
        <w:rPr>
          <w:rFonts w:ascii="Times New Roman" w:hAnsi="Times New Roman" w:cs="Times New Roman"/>
          <w:sz w:val="24"/>
          <w:szCs w:val="24"/>
        </w:rPr>
        <w:t>A művészeti versenyek</w:t>
      </w:r>
      <w:r w:rsidR="00071159" w:rsidRPr="00A35058">
        <w:rPr>
          <w:rFonts w:ascii="Times New Roman" w:hAnsi="Times New Roman" w:cs="Times New Roman"/>
          <w:sz w:val="24"/>
          <w:szCs w:val="24"/>
        </w:rPr>
        <w:t xml:space="preserve"> kiírása folyamatban van, kollégáim és tanítványaink is motiváltak, hogy minél több és minél rangosabb eseményeken mutassuk meg tanítványaink tudását és ez által a kollégák által végzett magas minőségű munkát.</w:t>
      </w:r>
      <w:r w:rsidR="00527725" w:rsidRPr="00A35058">
        <w:rPr>
          <w:rFonts w:ascii="Times New Roman" w:hAnsi="Times New Roman" w:cs="Times New Roman"/>
          <w:sz w:val="24"/>
          <w:szCs w:val="24"/>
        </w:rPr>
        <w:t xml:space="preserve"> </w:t>
      </w:r>
      <w:r w:rsidR="00071159" w:rsidRPr="00A35058">
        <w:rPr>
          <w:rFonts w:ascii="Times New Roman" w:hAnsi="Times New Roman" w:cs="Times New Roman"/>
          <w:sz w:val="24"/>
          <w:szCs w:val="24"/>
        </w:rPr>
        <w:t>A</w:t>
      </w:r>
      <w:r w:rsidR="00527725" w:rsidRPr="00A35058">
        <w:rPr>
          <w:rFonts w:ascii="Times New Roman" w:hAnsi="Times New Roman" w:cs="Times New Roman"/>
          <w:sz w:val="24"/>
          <w:szCs w:val="24"/>
        </w:rPr>
        <w:t>z adódó lehetőségekkel</w:t>
      </w:r>
      <w:r w:rsidR="00071159" w:rsidRPr="00A35058">
        <w:rPr>
          <w:rFonts w:ascii="Times New Roman" w:hAnsi="Times New Roman" w:cs="Times New Roman"/>
          <w:sz w:val="24"/>
          <w:szCs w:val="24"/>
        </w:rPr>
        <w:t xml:space="preserve"> biztos, hogy</w:t>
      </w:r>
      <w:r w:rsidR="00527725" w:rsidRPr="00A35058">
        <w:rPr>
          <w:rFonts w:ascii="Times New Roman" w:hAnsi="Times New Roman" w:cs="Times New Roman"/>
          <w:sz w:val="24"/>
          <w:szCs w:val="24"/>
        </w:rPr>
        <w:t xml:space="preserve"> élni fogunk! </w:t>
      </w:r>
    </w:p>
    <w:p w:rsidR="0041422F" w:rsidRPr="00A35058" w:rsidRDefault="0041422F" w:rsidP="0041422F">
      <w:pPr>
        <w:suppressAutoHyphens/>
        <w:spacing w:before="36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058">
        <w:rPr>
          <w:rFonts w:ascii="Times New Roman" w:hAnsi="Times New Roman" w:cs="Times New Roman"/>
          <w:sz w:val="24"/>
          <w:szCs w:val="24"/>
        </w:rPr>
        <w:t>A néptánc tagozat építkezésének folytatása</w:t>
      </w:r>
    </w:p>
    <w:p w:rsidR="0041422F" w:rsidRPr="00A35058" w:rsidRDefault="0041422F" w:rsidP="0041422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058">
        <w:rPr>
          <w:rFonts w:ascii="Times New Roman" w:hAnsi="Times New Roman" w:cs="Times New Roman"/>
          <w:sz w:val="24"/>
          <w:szCs w:val="24"/>
        </w:rPr>
        <w:t>Béres Zsuzsa néptánctanár</w:t>
      </w:r>
      <w:r w:rsidR="00326480" w:rsidRPr="00A35058">
        <w:rPr>
          <w:rFonts w:ascii="Times New Roman" w:hAnsi="Times New Roman" w:cs="Times New Roman"/>
          <w:sz w:val="24"/>
          <w:szCs w:val="24"/>
        </w:rPr>
        <w:t>nő</w:t>
      </w:r>
      <w:r w:rsidR="00EE0918" w:rsidRPr="00A35058">
        <w:rPr>
          <w:rFonts w:ascii="Times New Roman" w:hAnsi="Times New Roman" w:cs="Times New Roman"/>
          <w:sz w:val="24"/>
          <w:szCs w:val="24"/>
        </w:rPr>
        <w:t xml:space="preserve"> tanítja tanulóinkat, akik két csoportban tanulnak. Évek hosszú építkezése kezd beérni, és remélhetőleg felnő keze alatt olyan csapat, akik 6 – 8 éve táncolnak együtt. </w:t>
      </w:r>
      <w:r w:rsidR="00A35058" w:rsidRPr="00A35058">
        <w:rPr>
          <w:rFonts w:ascii="Times New Roman" w:hAnsi="Times New Roman" w:cs="Times New Roman"/>
          <w:sz w:val="24"/>
          <w:szCs w:val="24"/>
        </w:rPr>
        <w:t>Lassan eljön az az idő, hogy</w:t>
      </w:r>
      <w:r w:rsidR="00EE0918" w:rsidRPr="00A35058">
        <w:rPr>
          <w:rFonts w:ascii="Times New Roman" w:hAnsi="Times New Roman" w:cs="Times New Roman"/>
          <w:sz w:val="24"/>
          <w:szCs w:val="24"/>
        </w:rPr>
        <w:t xml:space="preserve"> velük is</w:t>
      </w:r>
      <w:r w:rsidRPr="00A35058">
        <w:rPr>
          <w:rFonts w:ascii="Times New Roman" w:hAnsi="Times New Roman" w:cs="Times New Roman"/>
          <w:sz w:val="24"/>
          <w:szCs w:val="24"/>
        </w:rPr>
        <w:t xml:space="preserve"> találkozókon, versenyeken</w:t>
      </w:r>
      <w:r w:rsidR="00EE0918" w:rsidRPr="00A35058">
        <w:rPr>
          <w:rFonts w:ascii="Times New Roman" w:hAnsi="Times New Roman" w:cs="Times New Roman"/>
          <w:sz w:val="24"/>
          <w:szCs w:val="24"/>
        </w:rPr>
        <w:t xml:space="preserve"> mérettet</w:t>
      </w:r>
      <w:r w:rsidR="00A35058" w:rsidRPr="00A35058">
        <w:rPr>
          <w:rFonts w:ascii="Times New Roman" w:hAnsi="Times New Roman" w:cs="Times New Roman"/>
          <w:sz w:val="24"/>
          <w:szCs w:val="24"/>
        </w:rPr>
        <w:t>hetjük majd meg</w:t>
      </w:r>
      <w:r w:rsidR="00EE0918" w:rsidRPr="00A35058">
        <w:rPr>
          <w:rFonts w:ascii="Times New Roman" w:hAnsi="Times New Roman" w:cs="Times New Roman"/>
          <w:sz w:val="24"/>
          <w:szCs w:val="24"/>
        </w:rPr>
        <w:t xml:space="preserve"> magunkat</w:t>
      </w:r>
      <w:r w:rsidRPr="00A35058">
        <w:rPr>
          <w:rFonts w:ascii="Times New Roman" w:hAnsi="Times New Roman" w:cs="Times New Roman"/>
          <w:sz w:val="24"/>
          <w:szCs w:val="24"/>
        </w:rPr>
        <w:t>.</w:t>
      </w:r>
      <w:r w:rsidR="00A35058" w:rsidRPr="00A35058">
        <w:rPr>
          <w:rFonts w:ascii="Times New Roman" w:hAnsi="Times New Roman" w:cs="Times New Roman"/>
          <w:sz w:val="24"/>
          <w:szCs w:val="24"/>
        </w:rPr>
        <w:t xml:space="preserve"> Az itt tanuló gyerekek szinte mindegyike valamely hangszeren is tanul, így „számban” az egyéni képzésnél jelenik meg.</w:t>
      </w:r>
    </w:p>
    <w:p w:rsidR="0041422F" w:rsidRPr="00A35058" w:rsidRDefault="0041422F" w:rsidP="0041422F">
      <w:pPr>
        <w:suppressAutoHyphens/>
        <w:spacing w:before="36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058">
        <w:rPr>
          <w:rFonts w:ascii="Times New Roman" w:hAnsi="Times New Roman" w:cs="Times New Roman"/>
          <w:sz w:val="24"/>
          <w:szCs w:val="24"/>
        </w:rPr>
        <w:t xml:space="preserve">A </w:t>
      </w:r>
      <w:r w:rsidR="00527725" w:rsidRPr="00A35058">
        <w:rPr>
          <w:rFonts w:ascii="Times New Roman" w:hAnsi="Times New Roman" w:cs="Times New Roman"/>
          <w:sz w:val="24"/>
          <w:szCs w:val="24"/>
        </w:rPr>
        <w:t>hangszerpark</w:t>
      </w:r>
      <w:r w:rsidRPr="00A35058">
        <w:rPr>
          <w:rFonts w:ascii="Times New Roman" w:hAnsi="Times New Roman" w:cs="Times New Roman"/>
          <w:sz w:val="24"/>
          <w:szCs w:val="24"/>
        </w:rPr>
        <w:t xml:space="preserve"> fejlesztése</w:t>
      </w:r>
    </w:p>
    <w:p w:rsidR="00A35058" w:rsidRPr="00A35058" w:rsidRDefault="00A35058" w:rsidP="0041422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058">
        <w:rPr>
          <w:rFonts w:ascii="Times New Roman" w:hAnsi="Times New Roman" w:cs="Times New Roman"/>
          <w:sz w:val="24"/>
          <w:szCs w:val="24"/>
        </w:rPr>
        <w:t>A hangszercsere program által biztosított hangszerek annak idején nagy áldást jelentettek. Eljött viszont az az idő, amikor</w:t>
      </w:r>
      <w:r w:rsidR="00EE0918" w:rsidRPr="00A35058">
        <w:rPr>
          <w:rFonts w:ascii="Times New Roman" w:hAnsi="Times New Roman" w:cs="Times New Roman"/>
          <w:sz w:val="24"/>
          <w:szCs w:val="24"/>
        </w:rPr>
        <w:t xml:space="preserve"> a</w:t>
      </w:r>
      <w:r w:rsidR="0041422F" w:rsidRPr="00A35058">
        <w:rPr>
          <w:rFonts w:ascii="Times New Roman" w:hAnsi="Times New Roman" w:cs="Times New Roman"/>
          <w:sz w:val="24"/>
          <w:szCs w:val="24"/>
        </w:rPr>
        <w:t>hhoz, hogy e</w:t>
      </w:r>
      <w:r w:rsidR="00527725" w:rsidRPr="00A35058">
        <w:rPr>
          <w:rFonts w:ascii="Times New Roman" w:hAnsi="Times New Roman" w:cs="Times New Roman"/>
          <w:sz w:val="24"/>
          <w:szCs w:val="24"/>
        </w:rPr>
        <w:t>ddigi eredményeinket</w:t>
      </w:r>
      <w:r w:rsidR="0041422F" w:rsidRPr="00A35058">
        <w:rPr>
          <w:rFonts w:ascii="Times New Roman" w:hAnsi="Times New Roman" w:cs="Times New Roman"/>
          <w:sz w:val="24"/>
          <w:szCs w:val="24"/>
        </w:rPr>
        <w:t xml:space="preserve"> megőrizzük és tovább folytassuk </w:t>
      </w:r>
      <w:r w:rsidR="00527725" w:rsidRPr="00A35058">
        <w:rPr>
          <w:rFonts w:ascii="Times New Roman" w:hAnsi="Times New Roman" w:cs="Times New Roman"/>
          <w:sz w:val="24"/>
          <w:szCs w:val="24"/>
        </w:rPr>
        <w:t xml:space="preserve">a </w:t>
      </w:r>
      <w:r w:rsidR="0041422F" w:rsidRPr="00A35058">
        <w:rPr>
          <w:rFonts w:ascii="Times New Roman" w:hAnsi="Times New Roman" w:cs="Times New Roman"/>
          <w:sz w:val="24"/>
          <w:szCs w:val="24"/>
        </w:rPr>
        <w:t>folyamatos fejlődés</w:t>
      </w:r>
      <w:r w:rsidR="00527725" w:rsidRPr="00A35058">
        <w:rPr>
          <w:rFonts w:ascii="Times New Roman" w:hAnsi="Times New Roman" w:cs="Times New Roman"/>
          <w:sz w:val="24"/>
          <w:szCs w:val="24"/>
        </w:rPr>
        <w:t>t</w:t>
      </w:r>
      <w:r w:rsidR="0041422F" w:rsidRPr="00A35058">
        <w:rPr>
          <w:rFonts w:ascii="Times New Roman" w:hAnsi="Times New Roman" w:cs="Times New Roman"/>
          <w:sz w:val="24"/>
          <w:szCs w:val="24"/>
        </w:rPr>
        <w:t xml:space="preserve">, </w:t>
      </w:r>
      <w:r w:rsidRPr="00A35058">
        <w:rPr>
          <w:rFonts w:ascii="Times New Roman" w:hAnsi="Times New Roman" w:cs="Times New Roman"/>
          <w:sz w:val="24"/>
          <w:szCs w:val="24"/>
        </w:rPr>
        <w:t xml:space="preserve">újabb </w:t>
      </w:r>
      <w:r w:rsidR="0041422F" w:rsidRPr="00A35058">
        <w:rPr>
          <w:rFonts w:ascii="Times New Roman" w:hAnsi="Times New Roman" w:cs="Times New Roman"/>
          <w:sz w:val="24"/>
          <w:szCs w:val="24"/>
        </w:rPr>
        <w:t>fejlesztés</w:t>
      </w:r>
      <w:r w:rsidRPr="00A35058">
        <w:rPr>
          <w:rFonts w:ascii="Times New Roman" w:hAnsi="Times New Roman" w:cs="Times New Roman"/>
          <w:sz w:val="24"/>
          <w:szCs w:val="24"/>
        </w:rPr>
        <w:t>ek</w:t>
      </w:r>
      <w:r w:rsidR="0041422F" w:rsidRPr="00A35058">
        <w:rPr>
          <w:rFonts w:ascii="Times New Roman" w:hAnsi="Times New Roman" w:cs="Times New Roman"/>
          <w:sz w:val="24"/>
          <w:szCs w:val="24"/>
        </w:rPr>
        <w:t xml:space="preserve">re van szükség. </w:t>
      </w:r>
      <w:r w:rsidR="00EE0918" w:rsidRPr="00A35058">
        <w:rPr>
          <w:rFonts w:ascii="Times New Roman" w:hAnsi="Times New Roman" w:cs="Times New Roman"/>
          <w:sz w:val="24"/>
          <w:szCs w:val="24"/>
        </w:rPr>
        <w:t xml:space="preserve">A rezeseknél nagy szükségünk van kürtre, a magas fáknál fuvolákra, </w:t>
      </w:r>
      <w:r w:rsidRPr="00A35058">
        <w:rPr>
          <w:rFonts w:ascii="Times New Roman" w:hAnsi="Times New Roman" w:cs="Times New Roman"/>
          <w:sz w:val="24"/>
          <w:szCs w:val="24"/>
        </w:rPr>
        <w:t xml:space="preserve">szükséges klarinét, </w:t>
      </w:r>
      <w:r w:rsidR="00BF63B6" w:rsidRPr="00A35058">
        <w:rPr>
          <w:rFonts w:ascii="Times New Roman" w:hAnsi="Times New Roman" w:cs="Times New Roman"/>
          <w:sz w:val="24"/>
          <w:szCs w:val="24"/>
        </w:rPr>
        <w:t>és a mindennapi élethez</w:t>
      </w:r>
      <w:r w:rsidRPr="00A35058">
        <w:rPr>
          <w:rFonts w:ascii="Times New Roman" w:hAnsi="Times New Roman" w:cs="Times New Roman"/>
          <w:sz w:val="24"/>
          <w:szCs w:val="24"/>
        </w:rPr>
        <w:t>, illetve a zenekari zenéléshez</w:t>
      </w:r>
      <w:r w:rsidR="00BF63B6" w:rsidRPr="00A35058">
        <w:rPr>
          <w:rFonts w:ascii="Times New Roman" w:hAnsi="Times New Roman" w:cs="Times New Roman"/>
          <w:sz w:val="24"/>
          <w:szCs w:val="24"/>
        </w:rPr>
        <w:t xml:space="preserve"> kottára</w:t>
      </w:r>
      <w:r w:rsidRPr="00A35058">
        <w:rPr>
          <w:rFonts w:ascii="Times New Roman" w:hAnsi="Times New Roman" w:cs="Times New Roman"/>
          <w:sz w:val="24"/>
          <w:szCs w:val="24"/>
        </w:rPr>
        <w:t xml:space="preserve"> stb. </w:t>
      </w:r>
    </w:p>
    <w:p w:rsidR="00A35058" w:rsidRPr="00A35058" w:rsidRDefault="00A35058" w:rsidP="0041422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058">
        <w:rPr>
          <w:rFonts w:ascii="Times New Roman" w:hAnsi="Times New Roman" w:cs="Times New Roman"/>
          <w:sz w:val="24"/>
          <w:szCs w:val="24"/>
        </w:rPr>
        <w:t>A</w:t>
      </w:r>
      <w:r w:rsidR="00BF63B6" w:rsidRPr="00A35058">
        <w:rPr>
          <w:rFonts w:ascii="Times New Roman" w:hAnsi="Times New Roman" w:cs="Times New Roman"/>
          <w:sz w:val="24"/>
          <w:szCs w:val="24"/>
        </w:rPr>
        <w:t xml:space="preserve"> j</w:t>
      </w:r>
      <w:r w:rsidR="00527725" w:rsidRPr="00A35058">
        <w:rPr>
          <w:rFonts w:ascii="Times New Roman" w:hAnsi="Times New Roman" w:cs="Times New Roman"/>
          <w:sz w:val="24"/>
          <w:szCs w:val="24"/>
        </w:rPr>
        <w:t>elenleg meglévő</w:t>
      </w:r>
      <w:r w:rsidR="0041422F" w:rsidRPr="00A35058">
        <w:rPr>
          <w:rFonts w:ascii="Times New Roman" w:hAnsi="Times New Roman" w:cs="Times New Roman"/>
          <w:sz w:val="24"/>
          <w:szCs w:val="24"/>
        </w:rPr>
        <w:t xml:space="preserve"> hangszerpark</w:t>
      </w:r>
      <w:r w:rsidR="00527725" w:rsidRPr="00A35058">
        <w:rPr>
          <w:rFonts w:ascii="Times New Roman" w:hAnsi="Times New Roman" w:cs="Times New Roman"/>
          <w:sz w:val="24"/>
          <w:szCs w:val="24"/>
        </w:rPr>
        <w:t xml:space="preserve"> folyamatos karbantart</w:t>
      </w:r>
      <w:r w:rsidR="00BF63B6" w:rsidRPr="00A35058">
        <w:rPr>
          <w:rFonts w:ascii="Times New Roman" w:hAnsi="Times New Roman" w:cs="Times New Roman"/>
          <w:sz w:val="24"/>
          <w:szCs w:val="24"/>
        </w:rPr>
        <w:t>ása</w:t>
      </w:r>
      <w:r w:rsidRPr="00A35058">
        <w:rPr>
          <w:rFonts w:ascii="Times New Roman" w:hAnsi="Times New Roman" w:cs="Times New Roman"/>
          <w:sz w:val="24"/>
          <w:szCs w:val="24"/>
        </w:rPr>
        <w:t xml:space="preserve"> egyre többe kerül, mert egyre nagyobb hibák vannak az elöregedő hangszerekben</w:t>
      </w:r>
      <w:r w:rsidR="00527725" w:rsidRPr="00A35058">
        <w:rPr>
          <w:rFonts w:ascii="Times New Roman" w:hAnsi="Times New Roman" w:cs="Times New Roman"/>
          <w:sz w:val="24"/>
          <w:szCs w:val="24"/>
        </w:rPr>
        <w:t>.</w:t>
      </w:r>
      <w:r w:rsidRPr="00A35058">
        <w:rPr>
          <w:rFonts w:ascii="Times New Roman" w:hAnsi="Times New Roman" w:cs="Times New Roman"/>
          <w:sz w:val="24"/>
          <w:szCs w:val="24"/>
        </w:rPr>
        <w:t xml:space="preserve"> Ehhez feltétlenül szükséges Fenntartónk támogatása!</w:t>
      </w:r>
    </w:p>
    <w:p w:rsidR="0041422F" w:rsidRPr="00CA7F3F" w:rsidRDefault="002C2DA7" w:rsidP="0041422F">
      <w:pPr>
        <w:suppressAutoHyphens/>
        <w:spacing w:before="36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F3F">
        <w:rPr>
          <w:rFonts w:ascii="Times New Roman" w:hAnsi="Times New Roman" w:cs="Times New Roman"/>
          <w:sz w:val="24"/>
          <w:szCs w:val="24"/>
        </w:rPr>
        <w:t>A csengettyű fesztivál</w:t>
      </w:r>
    </w:p>
    <w:p w:rsidR="0041422F" w:rsidRPr="00CA7F3F" w:rsidRDefault="00BB0641" w:rsidP="0041422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F3F">
        <w:rPr>
          <w:rFonts w:ascii="Times New Roman" w:hAnsi="Times New Roman" w:cs="Times New Roman"/>
          <w:sz w:val="24"/>
          <w:szCs w:val="24"/>
        </w:rPr>
        <w:t>Az idei tanévben a XIV. Megyei Cseng</w:t>
      </w:r>
      <w:r w:rsidR="00AD71A2">
        <w:rPr>
          <w:rFonts w:ascii="Times New Roman" w:hAnsi="Times New Roman" w:cs="Times New Roman"/>
          <w:sz w:val="24"/>
          <w:szCs w:val="24"/>
        </w:rPr>
        <w:t>e</w:t>
      </w:r>
      <w:r w:rsidRPr="00CA7F3F">
        <w:rPr>
          <w:rFonts w:ascii="Times New Roman" w:hAnsi="Times New Roman" w:cs="Times New Roman"/>
          <w:sz w:val="24"/>
          <w:szCs w:val="24"/>
        </w:rPr>
        <w:t xml:space="preserve">ttyű Fesztivál és Versenyt rendezzük meg. </w:t>
      </w:r>
      <w:r w:rsidR="0041422F" w:rsidRPr="00CA7F3F">
        <w:rPr>
          <w:rFonts w:ascii="Times New Roman" w:hAnsi="Times New Roman" w:cs="Times New Roman"/>
          <w:sz w:val="24"/>
          <w:szCs w:val="24"/>
        </w:rPr>
        <w:t xml:space="preserve">Töretlen reménységgel </w:t>
      </w:r>
      <w:r w:rsidR="00793214" w:rsidRPr="00CA7F3F">
        <w:rPr>
          <w:rFonts w:ascii="Times New Roman" w:hAnsi="Times New Roman" w:cs="Times New Roman"/>
          <w:sz w:val="24"/>
          <w:szCs w:val="24"/>
        </w:rPr>
        <w:t xml:space="preserve">készülünk </w:t>
      </w:r>
      <w:r w:rsidRPr="00CA7F3F">
        <w:rPr>
          <w:rFonts w:ascii="Times New Roman" w:hAnsi="Times New Roman" w:cs="Times New Roman"/>
          <w:sz w:val="24"/>
          <w:szCs w:val="24"/>
        </w:rPr>
        <w:t>rendezvényü</w:t>
      </w:r>
      <w:r w:rsidR="00793214" w:rsidRPr="00CA7F3F">
        <w:rPr>
          <w:rFonts w:ascii="Times New Roman" w:hAnsi="Times New Roman" w:cs="Times New Roman"/>
          <w:sz w:val="24"/>
          <w:szCs w:val="24"/>
        </w:rPr>
        <w:t xml:space="preserve">nkre, </w:t>
      </w:r>
      <w:r w:rsidRPr="00CA7F3F">
        <w:rPr>
          <w:rFonts w:ascii="Times New Roman" w:hAnsi="Times New Roman" w:cs="Times New Roman"/>
          <w:sz w:val="24"/>
          <w:szCs w:val="24"/>
        </w:rPr>
        <w:t xml:space="preserve">a </w:t>
      </w:r>
      <w:r w:rsidR="0041422F" w:rsidRPr="00CA7F3F">
        <w:rPr>
          <w:rFonts w:ascii="Times New Roman" w:hAnsi="Times New Roman" w:cs="Times New Roman"/>
          <w:sz w:val="24"/>
          <w:szCs w:val="24"/>
        </w:rPr>
        <w:t>szervez</w:t>
      </w:r>
      <w:r w:rsidRPr="00CA7F3F">
        <w:rPr>
          <w:rFonts w:ascii="Times New Roman" w:hAnsi="Times New Roman" w:cs="Times New Roman"/>
          <w:sz w:val="24"/>
          <w:szCs w:val="24"/>
        </w:rPr>
        <w:t>és már most folyamatban van</w:t>
      </w:r>
      <w:r w:rsidR="00CA7F3F" w:rsidRPr="00CA7F3F">
        <w:rPr>
          <w:rFonts w:ascii="Times New Roman" w:hAnsi="Times New Roman" w:cs="Times New Roman"/>
          <w:sz w:val="24"/>
          <w:szCs w:val="24"/>
        </w:rPr>
        <w:t>.</w:t>
      </w:r>
      <w:r w:rsidR="0041422F" w:rsidRPr="00CA7F3F">
        <w:rPr>
          <w:rFonts w:ascii="Times New Roman" w:hAnsi="Times New Roman" w:cs="Times New Roman"/>
          <w:sz w:val="24"/>
          <w:szCs w:val="24"/>
        </w:rPr>
        <w:t xml:space="preserve"> </w:t>
      </w:r>
      <w:r w:rsidR="00CA7F3F" w:rsidRPr="00CA7F3F">
        <w:rPr>
          <w:rFonts w:ascii="Times New Roman" w:hAnsi="Times New Roman" w:cs="Times New Roman"/>
          <w:sz w:val="24"/>
          <w:szCs w:val="24"/>
        </w:rPr>
        <w:t>B</w:t>
      </w:r>
      <w:r w:rsidR="0041422F" w:rsidRPr="00CA7F3F">
        <w:rPr>
          <w:rFonts w:ascii="Times New Roman" w:hAnsi="Times New Roman" w:cs="Times New Roman"/>
          <w:sz w:val="24"/>
          <w:szCs w:val="24"/>
        </w:rPr>
        <w:t>ízunk</w:t>
      </w:r>
      <w:r w:rsidR="00CA7F3F" w:rsidRPr="00CA7F3F">
        <w:rPr>
          <w:rFonts w:ascii="Times New Roman" w:hAnsi="Times New Roman" w:cs="Times New Roman"/>
          <w:sz w:val="24"/>
          <w:szCs w:val="24"/>
        </w:rPr>
        <w:t xml:space="preserve"> abban,</w:t>
      </w:r>
      <w:r w:rsidR="0041422F" w:rsidRPr="00CA7F3F">
        <w:rPr>
          <w:rFonts w:ascii="Times New Roman" w:hAnsi="Times New Roman" w:cs="Times New Roman"/>
          <w:sz w:val="24"/>
          <w:szCs w:val="24"/>
        </w:rPr>
        <w:t xml:space="preserve"> hogy </w:t>
      </w:r>
      <w:r w:rsidR="00793214" w:rsidRPr="00CA7F3F">
        <w:rPr>
          <w:rFonts w:ascii="Times New Roman" w:hAnsi="Times New Roman" w:cs="Times New Roman"/>
          <w:sz w:val="24"/>
          <w:szCs w:val="24"/>
        </w:rPr>
        <w:t>mind szakmailag, mind lelkileg áldott alkalommal lehetünk együtt!</w:t>
      </w:r>
    </w:p>
    <w:p w:rsidR="00CA7F3F" w:rsidRPr="00CA7F3F" w:rsidRDefault="00CA7F3F" w:rsidP="0041422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F3F">
        <w:rPr>
          <w:rFonts w:ascii="Times New Roman" w:hAnsi="Times New Roman" w:cs="Times New Roman"/>
          <w:sz w:val="24"/>
          <w:szCs w:val="24"/>
        </w:rPr>
        <w:lastRenderedPageBreak/>
        <w:t>Ismételten megpályáztuk a Nemzeti Tehetségprogram pályázatát, szívből remélem ismét nyertesek leszünk, mint tavaly.</w:t>
      </w:r>
    </w:p>
    <w:p w:rsidR="0041422F" w:rsidRPr="00CA7F3F" w:rsidRDefault="00793214" w:rsidP="0041422F">
      <w:pPr>
        <w:suppressAutoHyphens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F3F">
        <w:rPr>
          <w:rFonts w:ascii="Times New Roman" w:hAnsi="Times New Roman" w:cs="Times New Roman"/>
          <w:sz w:val="24"/>
          <w:szCs w:val="24"/>
        </w:rPr>
        <w:t xml:space="preserve">Magas színvonalon, nem túlzás azt mondanom, hogy professzionálisan visszük a művészetoktatást. </w:t>
      </w:r>
      <w:r w:rsidR="0041422F" w:rsidRPr="00CA7F3F">
        <w:rPr>
          <w:rFonts w:ascii="Times New Roman" w:hAnsi="Times New Roman" w:cs="Times New Roman"/>
          <w:sz w:val="24"/>
          <w:szCs w:val="24"/>
        </w:rPr>
        <w:t xml:space="preserve">A már eddig elért fejlődés színvonalát </w:t>
      </w:r>
      <w:r w:rsidRPr="00CA7F3F">
        <w:rPr>
          <w:rFonts w:ascii="Times New Roman" w:hAnsi="Times New Roman" w:cs="Times New Roman"/>
          <w:sz w:val="24"/>
          <w:szCs w:val="24"/>
        </w:rPr>
        <w:t xml:space="preserve">nem csupán </w:t>
      </w:r>
      <w:r w:rsidR="0041422F" w:rsidRPr="00CA7F3F">
        <w:rPr>
          <w:rFonts w:ascii="Times New Roman" w:hAnsi="Times New Roman" w:cs="Times New Roman"/>
          <w:sz w:val="24"/>
          <w:szCs w:val="24"/>
        </w:rPr>
        <w:t>megtart</w:t>
      </w:r>
      <w:r w:rsidRPr="00CA7F3F">
        <w:rPr>
          <w:rFonts w:ascii="Times New Roman" w:hAnsi="Times New Roman" w:cs="Times New Roman"/>
          <w:sz w:val="24"/>
          <w:szCs w:val="24"/>
        </w:rPr>
        <w:t xml:space="preserve">ani szeretnénk, hanem </w:t>
      </w:r>
      <w:r w:rsidR="0041422F" w:rsidRPr="00CA7F3F">
        <w:rPr>
          <w:rFonts w:ascii="Times New Roman" w:hAnsi="Times New Roman" w:cs="Times New Roman"/>
          <w:sz w:val="24"/>
          <w:szCs w:val="24"/>
        </w:rPr>
        <w:t>feladat</w:t>
      </w:r>
      <w:r w:rsidRPr="00CA7F3F">
        <w:rPr>
          <w:rFonts w:ascii="Times New Roman" w:hAnsi="Times New Roman" w:cs="Times New Roman"/>
          <w:sz w:val="24"/>
          <w:szCs w:val="24"/>
        </w:rPr>
        <w:t>aink</w:t>
      </w:r>
      <w:r w:rsidR="0041422F" w:rsidRPr="00CA7F3F">
        <w:rPr>
          <w:rFonts w:ascii="Times New Roman" w:hAnsi="Times New Roman" w:cs="Times New Roman"/>
          <w:sz w:val="24"/>
          <w:szCs w:val="24"/>
        </w:rPr>
        <w:t>at és cél</w:t>
      </w:r>
      <w:r w:rsidRPr="00CA7F3F">
        <w:rPr>
          <w:rFonts w:ascii="Times New Roman" w:hAnsi="Times New Roman" w:cs="Times New Roman"/>
          <w:sz w:val="24"/>
          <w:szCs w:val="24"/>
        </w:rPr>
        <w:t>jain</w:t>
      </w:r>
      <w:r w:rsidR="0041422F" w:rsidRPr="00CA7F3F">
        <w:rPr>
          <w:rFonts w:ascii="Times New Roman" w:hAnsi="Times New Roman" w:cs="Times New Roman"/>
          <w:sz w:val="24"/>
          <w:szCs w:val="24"/>
        </w:rPr>
        <w:t>kat megvalósít</w:t>
      </w:r>
      <w:r w:rsidRPr="00CA7F3F">
        <w:rPr>
          <w:rFonts w:ascii="Times New Roman" w:hAnsi="Times New Roman" w:cs="Times New Roman"/>
          <w:sz w:val="24"/>
          <w:szCs w:val="24"/>
        </w:rPr>
        <w:t>va</w:t>
      </w:r>
      <w:r w:rsidR="0041422F" w:rsidRPr="00CA7F3F">
        <w:rPr>
          <w:rFonts w:ascii="Times New Roman" w:hAnsi="Times New Roman" w:cs="Times New Roman"/>
          <w:sz w:val="24"/>
          <w:szCs w:val="24"/>
        </w:rPr>
        <w:t xml:space="preserve"> ismételten kiemelkedően teljesít</w:t>
      </w:r>
      <w:r w:rsidRPr="00CA7F3F">
        <w:rPr>
          <w:rFonts w:ascii="Times New Roman" w:hAnsi="Times New Roman" w:cs="Times New Roman"/>
          <w:sz w:val="24"/>
          <w:szCs w:val="24"/>
        </w:rPr>
        <w:t>eni</w:t>
      </w:r>
      <w:r w:rsidR="0041422F" w:rsidRPr="00CA7F3F">
        <w:rPr>
          <w:rFonts w:ascii="Times New Roman" w:hAnsi="Times New Roman" w:cs="Times New Roman"/>
          <w:sz w:val="24"/>
          <w:szCs w:val="24"/>
        </w:rPr>
        <w:t>!</w:t>
      </w:r>
    </w:p>
    <w:p w:rsidR="0041422F" w:rsidRPr="008C7FA5" w:rsidRDefault="0041422F" w:rsidP="002C2DA7">
      <w:pPr>
        <w:pStyle w:val="Listaszerbekezds"/>
        <w:numPr>
          <w:ilvl w:val="1"/>
          <w:numId w:val="10"/>
        </w:numPr>
        <w:suppressAutoHyphens/>
        <w:spacing w:before="36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FA5">
        <w:rPr>
          <w:rFonts w:ascii="Times New Roman" w:hAnsi="Times New Roman" w:cs="Times New Roman"/>
          <w:sz w:val="24"/>
          <w:szCs w:val="24"/>
        </w:rPr>
        <w:t>A tanév kiemelt közösségi célja</w:t>
      </w:r>
    </w:p>
    <w:p w:rsidR="00CA7F3F" w:rsidRDefault="003C255D" w:rsidP="00451D46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FA5">
        <w:rPr>
          <w:rFonts w:ascii="Times New Roman" w:hAnsi="Times New Roman" w:cs="Times New Roman"/>
          <w:sz w:val="24"/>
          <w:szCs w:val="24"/>
        </w:rPr>
        <w:t>Gyermekeink sokszor</w:t>
      </w:r>
      <w:r w:rsidR="00F01900" w:rsidRPr="008C7FA5">
        <w:rPr>
          <w:rFonts w:ascii="Times New Roman" w:hAnsi="Times New Roman" w:cs="Times New Roman"/>
          <w:sz w:val="24"/>
          <w:szCs w:val="24"/>
        </w:rPr>
        <w:t>,</w:t>
      </w:r>
      <w:r w:rsidRPr="008C7FA5">
        <w:rPr>
          <w:rFonts w:ascii="Times New Roman" w:hAnsi="Times New Roman" w:cs="Times New Roman"/>
          <w:sz w:val="24"/>
          <w:szCs w:val="24"/>
        </w:rPr>
        <w:t xml:space="preserve"> in</w:t>
      </w:r>
      <w:r w:rsidR="00F01900" w:rsidRPr="008C7FA5">
        <w:rPr>
          <w:rFonts w:ascii="Times New Roman" w:hAnsi="Times New Roman" w:cs="Times New Roman"/>
          <w:sz w:val="24"/>
          <w:szCs w:val="24"/>
        </w:rPr>
        <w:t>kább</w:t>
      </w:r>
      <w:r w:rsidRPr="008C7FA5">
        <w:rPr>
          <w:rFonts w:ascii="Times New Roman" w:hAnsi="Times New Roman" w:cs="Times New Roman"/>
          <w:sz w:val="24"/>
          <w:szCs w:val="24"/>
        </w:rPr>
        <w:t xml:space="preserve"> a mi gyerekeink, mint a családoké. Sokan soha nem látunk és élünk meg annyi nyomorúságot, mint a mi tanítványaink oly sokan… Ők meg kell, hogy küzdjenek már egészen kicsiként olyan helyzetekkel, érzelmekkel – fájdalmakkal, félelmekkel, tragédiákkal, amiket felnőttek nehezen</w:t>
      </w:r>
      <w:r w:rsidR="00BF4BF0" w:rsidRPr="008C7FA5">
        <w:rPr>
          <w:rFonts w:ascii="Times New Roman" w:hAnsi="Times New Roman" w:cs="Times New Roman"/>
          <w:sz w:val="24"/>
          <w:szCs w:val="24"/>
        </w:rPr>
        <w:t>,</w:t>
      </w:r>
      <w:r w:rsidRPr="008C7FA5">
        <w:rPr>
          <w:rFonts w:ascii="Times New Roman" w:hAnsi="Times New Roman" w:cs="Times New Roman"/>
          <w:sz w:val="24"/>
          <w:szCs w:val="24"/>
        </w:rPr>
        <w:t xml:space="preserve"> vagy egyáltalán nem tudnak kezelni. </w:t>
      </w:r>
    </w:p>
    <w:p w:rsidR="00D5241B" w:rsidRPr="008C7FA5" w:rsidRDefault="00BF4BF0" w:rsidP="00451D46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FA5">
        <w:rPr>
          <w:rFonts w:ascii="Times New Roman" w:hAnsi="Times New Roman" w:cs="Times New Roman"/>
          <w:sz w:val="24"/>
          <w:szCs w:val="24"/>
        </w:rPr>
        <w:t>A mi feladatunk</w:t>
      </w:r>
      <w:r w:rsidR="00D5241B" w:rsidRPr="008C7FA5">
        <w:rPr>
          <w:rFonts w:ascii="Times New Roman" w:hAnsi="Times New Roman" w:cs="Times New Roman"/>
          <w:sz w:val="24"/>
          <w:szCs w:val="24"/>
        </w:rPr>
        <w:t>:</w:t>
      </w:r>
    </w:p>
    <w:p w:rsidR="00D5241B" w:rsidRPr="008C7FA5" w:rsidRDefault="00D5241B" w:rsidP="00451D46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FA5">
        <w:rPr>
          <w:rFonts w:ascii="Times New Roman" w:hAnsi="Times New Roman" w:cs="Times New Roman"/>
          <w:sz w:val="24"/>
          <w:szCs w:val="24"/>
        </w:rPr>
        <w:t>-</w:t>
      </w:r>
      <w:r w:rsidR="00BF4BF0" w:rsidRPr="008C7FA5">
        <w:rPr>
          <w:rFonts w:ascii="Times New Roman" w:hAnsi="Times New Roman" w:cs="Times New Roman"/>
          <w:sz w:val="24"/>
          <w:szCs w:val="24"/>
        </w:rPr>
        <w:t xml:space="preserve"> </w:t>
      </w:r>
      <w:r w:rsidRPr="008C7FA5">
        <w:rPr>
          <w:rFonts w:ascii="Times New Roman" w:hAnsi="Times New Roman" w:cs="Times New Roman"/>
          <w:sz w:val="24"/>
          <w:szCs w:val="24"/>
        </w:rPr>
        <w:t xml:space="preserve">formáljuk személyiségüket, </w:t>
      </w:r>
      <w:r w:rsidR="00BF4BF0" w:rsidRPr="008C7FA5">
        <w:rPr>
          <w:rFonts w:ascii="Times New Roman" w:hAnsi="Times New Roman" w:cs="Times New Roman"/>
          <w:sz w:val="24"/>
          <w:szCs w:val="24"/>
        </w:rPr>
        <w:t>életre tanítsuk őket, nem pusztán tananyagra</w:t>
      </w:r>
      <w:r w:rsidRPr="008C7FA5">
        <w:rPr>
          <w:rFonts w:ascii="Times New Roman" w:hAnsi="Times New Roman" w:cs="Times New Roman"/>
          <w:sz w:val="24"/>
          <w:szCs w:val="24"/>
        </w:rPr>
        <w:t>;</w:t>
      </w:r>
    </w:p>
    <w:p w:rsidR="00D5241B" w:rsidRPr="008C7FA5" w:rsidRDefault="00D5241B" w:rsidP="00451D46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FA5">
        <w:rPr>
          <w:rFonts w:ascii="Times New Roman" w:hAnsi="Times New Roman" w:cs="Times New Roman"/>
          <w:sz w:val="24"/>
          <w:szCs w:val="24"/>
        </w:rPr>
        <w:t>-</w:t>
      </w:r>
      <w:r w:rsidR="00BF4BF0" w:rsidRPr="008C7FA5">
        <w:rPr>
          <w:rFonts w:ascii="Times New Roman" w:hAnsi="Times New Roman" w:cs="Times New Roman"/>
          <w:sz w:val="24"/>
          <w:szCs w:val="24"/>
        </w:rPr>
        <w:t xml:space="preserve"> közösséget formáljunk belőlük, hogy érezzék és tudják, bármi is történik velük, nincsenek egyedül, itt, a Pitypalattyban van</w:t>
      </w:r>
      <w:r w:rsidR="00F01900" w:rsidRPr="008C7FA5">
        <w:rPr>
          <w:rFonts w:ascii="Times New Roman" w:hAnsi="Times New Roman" w:cs="Times New Roman"/>
          <w:sz w:val="24"/>
          <w:szCs w:val="24"/>
        </w:rPr>
        <w:t xml:space="preserve"> egy második családjuk, vannak társaik, barátaik</w:t>
      </w:r>
      <w:r w:rsidR="00BF4BF0" w:rsidRPr="008C7FA5">
        <w:rPr>
          <w:rFonts w:ascii="Times New Roman" w:hAnsi="Times New Roman" w:cs="Times New Roman"/>
          <w:sz w:val="24"/>
          <w:szCs w:val="24"/>
        </w:rPr>
        <w:t>!</w:t>
      </w:r>
    </w:p>
    <w:p w:rsidR="00CA7F3F" w:rsidRDefault="00D5241B" w:rsidP="00451D46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FA5">
        <w:rPr>
          <w:rFonts w:ascii="Times New Roman" w:hAnsi="Times New Roman" w:cs="Times New Roman"/>
          <w:sz w:val="24"/>
          <w:szCs w:val="24"/>
        </w:rPr>
        <w:t>-</w:t>
      </w:r>
      <w:r w:rsidR="00BF4BF0" w:rsidRPr="008C7FA5">
        <w:rPr>
          <w:rFonts w:ascii="Times New Roman" w:hAnsi="Times New Roman" w:cs="Times New Roman"/>
          <w:sz w:val="24"/>
          <w:szCs w:val="24"/>
        </w:rPr>
        <w:t xml:space="preserve"> </w:t>
      </w:r>
      <w:r w:rsidRPr="008C7FA5">
        <w:rPr>
          <w:rFonts w:ascii="Times New Roman" w:hAnsi="Times New Roman" w:cs="Times New Roman"/>
          <w:sz w:val="24"/>
          <w:szCs w:val="24"/>
        </w:rPr>
        <w:t xml:space="preserve">megláttassuk velük, hogy létezik olyan életminőség, amit elérhetnek, és ebből a vegetációból kiragadjuk őket. </w:t>
      </w:r>
    </w:p>
    <w:p w:rsidR="00BF4BF0" w:rsidRPr="008C7FA5" w:rsidRDefault="00BF4BF0" w:rsidP="00451D46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FA5">
        <w:rPr>
          <w:rFonts w:ascii="Times New Roman" w:hAnsi="Times New Roman" w:cs="Times New Roman"/>
          <w:sz w:val="24"/>
          <w:szCs w:val="24"/>
        </w:rPr>
        <w:t xml:space="preserve">Ahhoz, hogy megtanuljanak élni, </w:t>
      </w:r>
      <w:r w:rsidR="00F01900" w:rsidRPr="008C7FA5">
        <w:rPr>
          <w:rFonts w:ascii="Times New Roman" w:hAnsi="Times New Roman" w:cs="Times New Roman"/>
          <w:sz w:val="24"/>
          <w:szCs w:val="24"/>
        </w:rPr>
        <w:t xml:space="preserve">ne csupán létezzenek, </w:t>
      </w:r>
      <w:r w:rsidRPr="008C7FA5">
        <w:rPr>
          <w:rFonts w:ascii="Times New Roman" w:hAnsi="Times New Roman" w:cs="Times New Roman"/>
          <w:sz w:val="24"/>
          <w:szCs w:val="24"/>
        </w:rPr>
        <w:t>és ne válasszák azt a nemtörődömséget, amiből oly sokan jönnek, ahhoz pedig tettrekészségre kell nevelnünk őket</w:t>
      </w:r>
      <w:r w:rsidR="00B51D75" w:rsidRPr="008C7FA5">
        <w:rPr>
          <w:rFonts w:ascii="Times New Roman" w:hAnsi="Times New Roman" w:cs="Times New Roman"/>
          <w:sz w:val="24"/>
          <w:szCs w:val="24"/>
        </w:rPr>
        <w:t>.</w:t>
      </w:r>
    </w:p>
    <w:p w:rsidR="0041422F" w:rsidRPr="008C7FA5" w:rsidRDefault="00451D46" w:rsidP="00451D46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FA5">
        <w:rPr>
          <w:rFonts w:ascii="Times New Roman" w:hAnsi="Times New Roman" w:cs="Times New Roman"/>
          <w:sz w:val="24"/>
          <w:szCs w:val="24"/>
        </w:rPr>
        <w:t>A</w:t>
      </w:r>
      <w:r w:rsidR="00BF4BF0" w:rsidRPr="008C7FA5">
        <w:rPr>
          <w:rFonts w:ascii="Times New Roman" w:hAnsi="Times New Roman" w:cs="Times New Roman"/>
          <w:sz w:val="24"/>
          <w:szCs w:val="24"/>
        </w:rPr>
        <w:t>hogy már eddig is érzékeltetni szerettem volna, a</w:t>
      </w:r>
      <w:r w:rsidRPr="008C7FA5">
        <w:rPr>
          <w:rFonts w:ascii="Times New Roman" w:hAnsi="Times New Roman" w:cs="Times New Roman"/>
          <w:sz w:val="24"/>
          <w:szCs w:val="24"/>
        </w:rPr>
        <w:t xml:space="preserve"> mi feladatunk </w:t>
      </w:r>
      <w:r w:rsidR="0041422F" w:rsidRPr="008C7FA5">
        <w:rPr>
          <w:rFonts w:ascii="Times New Roman" w:hAnsi="Times New Roman" w:cs="Times New Roman"/>
          <w:sz w:val="24"/>
          <w:szCs w:val="24"/>
        </w:rPr>
        <w:t>nem a tanteremben kezdődik az első tanítási órával, és nem is ér véget a délután végeztével.</w:t>
      </w:r>
      <w:r w:rsidR="00CA7F3F">
        <w:rPr>
          <w:rFonts w:ascii="Times New Roman" w:hAnsi="Times New Roman" w:cs="Times New Roman"/>
          <w:sz w:val="24"/>
          <w:szCs w:val="24"/>
        </w:rPr>
        <w:t xml:space="preserve"> Ez </w:t>
      </w:r>
      <w:r w:rsidR="00CA7F3F" w:rsidRPr="008C7FA5">
        <w:rPr>
          <w:rFonts w:ascii="Times New Roman" w:hAnsi="Times New Roman" w:cs="Times New Roman"/>
          <w:sz w:val="24"/>
          <w:szCs w:val="24"/>
        </w:rPr>
        <w:t xml:space="preserve">nem pusztán munkafolyamat, </w:t>
      </w:r>
      <w:r w:rsidR="00CA7F3F">
        <w:rPr>
          <w:rFonts w:ascii="Times New Roman" w:hAnsi="Times New Roman" w:cs="Times New Roman"/>
          <w:sz w:val="24"/>
          <w:szCs w:val="24"/>
        </w:rPr>
        <w:t>elvégzendő feladat, ez gondviselés.</w:t>
      </w:r>
      <w:r w:rsidR="0041422F" w:rsidRPr="008C7FA5">
        <w:rPr>
          <w:rFonts w:ascii="Times New Roman" w:hAnsi="Times New Roman" w:cs="Times New Roman"/>
          <w:sz w:val="24"/>
          <w:szCs w:val="24"/>
        </w:rPr>
        <w:t xml:space="preserve"> Ez</w:t>
      </w:r>
      <w:r w:rsidR="00CA7F3F">
        <w:rPr>
          <w:rFonts w:ascii="Times New Roman" w:hAnsi="Times New Roman" w:cs="Times New Roman"/>
          <w:sz w:val="24"/>
          <w:szCs w:val="24"/>
        </w:rPr>
        <w:t xml:space="preserve"> </w:t>
      </w:r>
      <w:r w:rsidR="0041422F" w:rsidRPr="008C7FA5">
        <w:rPr>
          <w:rFonts w:ascii="Times New Roman" w:hAnsi="Times New Roman" w:cs="Times New Roman"/>
          <w:sz w:val="24"/>
          <w:szCs w:val="24"/>
        </w:rPr>
        <w:t>folyamatos harc a gyerekért</w:t>
      </w:r>
      <w:r w:rsidRPr="008C7FA5">
        <w:rPr>
          <w:rFonts w:ascii="Times New Roman" w:hAnsi="Times New Roman" w:cs="Times New Roman"/>
          <w:sz w:val="24"/>
          <w:szCs w:val="24"/>
        </w:rPr>
        <w:t>, ha kell a gyerekekkel</w:t>
      </w:r>
      <w:r w:rsidR="0041422F" w:rsidRPr="008C7FA5">
        <w:rPr>
          <w:rFonts w:ascii="Times New Roman" w:hAnsi="Times New Roman" w:cs="Times New Roman"/>
          <w:sz w:val="24"/>
          <w:szCs w:val="24"/>
        </w:rPr>
        <w:t xml:space="preserve">. </w:t>
      </w:r>
      <w:r w:rsidRPr="008C7FA5">
        <w:rPr>
          <w:rFonts w:ascii="Times New Roman" w:hAnsi="Times New Roman" w:cs="Times New Roman"/>
          <w:sz w:val="24"/>
          <w:szCs w:val="24"/>
        </w:rPr>
        <w:t>Ez szüntelen tettrekészséget igényel</w:t>
      </w:r>
      <w:r w:rsidR="008C7FA5" w:rsidRPr="008C7FA5">
        <w:rPr>
          <w:rFonts w:ascii="Times New Roman" w:hAnsi="Times New Roman" w:cs="Times New Roman"/>
          <w:sz w:val="24"/>
          <w:szCs w:val="24"/>
        </w:rPr>
        <w:t xml:space="preserve"> részünkről</w:t>
      </w:r>
      <w:r w:rsidRPr="008C7FA5">
        <w:rPr>
          <w:rFonts w:ascii="Times New Roman" w:hAnsi="Times New Roman" w:cs="Times New Roman"/>
          <w:sz w:val="24"/>
          <w:szCs w:val="24"/>
        </w:rPr>
        <w:t>! Mi nem válogatott tanulói közösséggel dolgozunk, és e</w:t>
      </w:r>
      <w:r w:rsidR="0041422F" w:rsidRPr="008C7FA5">
        <w:rPr>
          <w:rFonts w:ascii="Times New Roman" w:hAnsi="Times New Roman" w:cs="Times New Roman"/>
          <w:sz w:val="24"/>
          <w:szCs w:val="24"/>
        </w:rPr>
        <w:t xml:space="preserve">bben a társadalmi – szociális közegben, ahol a mi iskolánk van, sokkal nagyobb hozzáadott pedagógiai értéket teszünk le, és ez </w:t>
      </w:r>
      <w:r w:rsidR="001904D8" w:rsidRPr="008C7FA5">
        <w:rPr>
          <w:rFonts w:ascii="Times New Roman" w:hAnsi="Times New Roman" w:cs="Times New Roman"/>
          <w:sz w:val="24"/>
          <w:szCs w:val="24"/>
        </w:rPr>
        <w:t>nem mérhető!</w:t>
      </w:r>
    </w:p>
    <w:p w:rsidR="00280844" w:rsidRDefault="002808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1422F" w:rsidRPr="00E22903" w:rsidRDefault="0041422F" w:rsidP="0041422F">
      <w:pPr>
        <w:spacing w:before="360"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22903">
        <w:rPr>
          <w:rFonts w:ascii="Times New Roman" w:hAnsi="Times New Roman" w:cs="Times New Roman"/>
          <w:b/>
          <w:sz w:val="24"/>
          <w:szCs w:val="24"/>
        </w:rPr>
        <w:lastRenderedPageBreak/>
        <w:t>3. A tanév helyi rendje</w:t>
      </w:r>
    </w:p>
    <w:p w:rsidR="0041422F" w:rsidRPr="00522D88" w:rsidRDefault="0041422F" w:rsidP="004142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2D88">
        <w:rPr>
          <w:rFonts w:ascii="Times New Roman" w:hAnsi="Times New Roman" w:cs="Times New Roman"/>
          <w:sz w:val="24"/>
          <w:szCs w:val="24"/>
        </w:rPr>
        <w:t>3.1 A tanítási és tanítás nélküli munkanapok</w:t>
      </w:r>
    </w:p>
    <w:p w:rsidR="00522D88" w:rsidRPr="00E22903" w:rsidRDefault="00831E82" w:rsidP="003E3A4C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 w:rsidRPr="00522D88">
        <w:rPr>
          <w:rFonts w:ascii="Times New Roman" w:hAnsi="Times New Roman" w:cs="Times New Roman"/>
          <w:sz w:val="24"/>
          <w:szCs w:val="24"/>
        </w:rPr>
        <w:t>Tanítási napok száma a 202</w:t>
      </w:r>
      <w:r w:rsidR="004F1C9F">
        <w:rPr>
          <w:rFonts w:ascii="Times New Roman" w:hAnsi="Times New Roman" w:cs="Times New Roman"/>
          <w:sz w:val="24"/>
          <w:szCs w:val="24"/>
        </w:rPr>
        <w:t>4</w:t>
      </w:r>
      <w:r w:rsidRPr="00522D88">
        <w:rPr>
          <w:rFonts w:ascii="Times New Roman" w:hAnsi="Times New Roman" w:cs="Times New Roman"/>
          <w:sz w:val="24"/>
          <w:szCs w:val="24"/>
        </w:rPr>
        <w:t>/202</w:t>
      </w:r>
      <w:r w:rsidR="004F1C9F">
        <w:rPr>
          <w:rFonts w:ascii="Times New Roman" w:hAnsi="Times New Roman" w:cs="Times New Roman"/>
          <w:sz w:val="24"/>
          <w:szCs w:val="24"/>
        </w:rPr>
        <w:t>5</w:t>
      </w:r>
      <w:r w:rsidRPr="00522D88">
        <w:rPr>
          <w:rFonts w:ascii="Times New Roman" w:hAnsi="Times New Roman" w:cs="Times New Roman"/>
          <w:sz w:val="24"/>
          <w:szCs w:val="24"/>
        </w:rPr>
        <w:t>-</w:t>
      </w:r>
      <w:r w:rsidR="004F1C9F">
        <w:rPr>
          <w:rFonts w:ascii="Times New Roman" w:hAnsi="Times New Roman" w:cs="Times New Roman"/>
          <w:sz w:val="24"/>
          <w:szCs w:val="24"/>
        </w:rPr>
        <w:t>ö</w:t>
      </w:r>
      <w:r w:rsidRPr="00522D88">
        <w:rPr>
          <w:rFonts w:ascii="Times New Roman" w:hAnsi="Times New Roman" w:cs="Times New Roman"/>
          <w:sz w:val="24"/>
          <w:szCs w:val="24"/>
        </w:rPr>
        <w:t xml:space="preserve">s tanévben: </w:t>
      </w:r>
      <w:r w:rsidR="00522D88" w:rsidRPr="00E22903">
        <w:rPr>
          <w:rFonts w:ascii="Times New Roman" w:hAnsi="Times New Roman" w:cs="Times New Roman"/>
          <w:sz w:val="24"/>
          <w:szCs w:val="24"/>
        </w:rPr>
        <w:t>18</w:t>
      </w:r>
      <w:r w:rsidR="004F1C9F" w:rsidRPr="00E22903">
        <w:rPr>
          <w:rFonts w:ascii="Times New Roman" w:hAnsi="Times New Roman" w:cs="Times New Roman"/>
          <w:sz w:val="24"/>
          <w:szCs w:val="24"/>
        </w:rPr>
        <w:t>3</w:t>
      </w:r>
      <w:r w:rsidR="00522D88" w:rsidRPr="00E22903">
        <w:rPr>
          <w:rFonts w:ascii="Times New Roman" w:hAnsi="Times New Roman" w:cs="Times New Roman"/>
          <w:sz w:val="24"/>
          <w:szCs w:val="24"/>
        </w:rPr>
        <w:t xml:space="preserve"> nap.</w:t>
      </w:r>
    </w:p>
    <w:p w:rsidR="00585293" w:rsidRPr="00522D88" w:rsidRDefault="00522D88" w:rsidP="00522D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2D88">
        <w:rPr>
          <w:rFonts w:ascii="Times New Roman" w:hAnsi="Times New Roman" w:cs="Times New Roman"/>
          <w:sz w:val="24"/>
          <w:szCs w:val="24"/>
        </w:rPr>
        <w:t>T</w:t>
      </w:r>
      <w:r w:rsidR="00585293" w:rsidRPr="00522D88">
        <w:rPr>
          <w:rFonts w:ascii="Times New Roman" w:hAnsi="Times New Roman" w:cs="Times New Roman"/>
          <w:sz w:val="24"/>
          <w:szCs w:val="24"/>
        </w:rPr>
        <w:t>anítás nélküli munkanap</w:t>
      </w:r>
      <w:r w:rsidRPr="00522D88">
        <w:rPr>
          <w:rFonts w:ascii="Times New Roman" w:hAnsi="Times New Roman" w:cs="Times New Roman"/>
          <w:sz w:val="24"/>
          <w:szCs w:val="24"/>
        </w:rPr>
        <w:t>ok száma: 4 nap.</w:t>
      </w:r>
    </w:p>
    <w:p w:rsidR="0041422F" w:rsidRPr="00522D88" w:rsidRDefault="0041422F" w:rsidP="0041422F">
      <w:pPr>
        <w:spacing w:before="240"/>
        <w:rPr>
          <w:rFonts w:ascii="Times New Roman" w:hAnsi="Times New Roman"/>
          <w:sz w:val="24"/>
        </w:rPr>
      </w:pPr>
      <w:r w:rsidRPr="00522D88">
        <w:rPr>
          <w:rFonts w:ascii="Times New Roman" w:hAnsi="Times New Roman"/>
          <w:sz w:val="24"/>
        </w:rPr>
        <w:t>A tanév szorgalmi időszaka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17"/>
        <w:gridCol w:w="3031"/>
        <w:gridCol w:w="3014"/>
      </w:tblGrid>
      <w:tr w:rsidR="00522D88" w:rsidRPr="00522D88" w:rsidTr="003E3A4C">
        <w:tc>
          <w:tcPr>
            <w:tcW w:w="3070" w:type="dxa"/>
          </w:tcPr>
          <w:p w:rsidR="003E3A4C" w:rsidRPr="00522D88" w:rsidRDefault="003E3A4C" w:rsidP="003E3A4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71" w:type="dxa"/>
          </w:tcPr>
          <w:p w:rsidR="003E3A4C" w:rsidRPr="00522D88" w:rsidRDefault="003E3A4C" w:rsidP="003E3A4C">
            <w:pPr>
              <w:rPr>
                <w:rFonts w:ascii="Times New Roman" w:hAnsi="Times New Roman"/>
                <w:sz w:val="24"/>
              </w:rPr>
            </w:pPr>
            <w:r w:rsidRPr="00522D88">
              <w:rPr>
                <w:rFonts w:ascii="Times New Roman" w:hAnsi="Times New Roman"/>
                <w:sz w:val="24"/>
              </w:rPr>
              <w:t>Általános iskola</w:t>
            </w:r>
          </w:p>
        </w:tc>
        <w:tc>
          <w:tcPr>
            <w:tcW w:w="3071" w:type="dxa"/>
          </w:tcPr>
          <w:p w:rsidR="003E3A4C" w:rsidRPr="00522D88" w:rsidRDefault="003E3A4C" w:rsidP="003E3A4C">
            <w:pPr>
              <w:rPr>
                <w:rFonts w:ascii="Times New Roman" w:hAnsi="Times New Roman"/>
                <w:sz w:val="24"/>
              </w:rPr>
            </w:pPr>
            <w:r w:rsidRPr="00522D88">
              <w:rPr>
                <w:rFonts w:ascii="Times New Roman" w:hAnsi="Times New Roman"/>
                <w:sz w:val="24"/>
              </w:rPr>
              <w:t>Alapfokú művészeti iskola</w:t>
            </w:r>
          </w:p>
        </w:tc>
      </w:tr>
      <w:tr w:rsidR="00522D88" w:rsidRPr="00522D88" w:rsidTr="003E3A4C">
        <w:tc>
          <w:tcPr>
            <w:tcW w:w="3070" w:type="dxa"/>
          </w:tcPr>
          <w:p w:rsidR="003E3A4C" w:rsidRPr="00522D88" w:rsidRDefault="003E3A4C" w:rsidP="003E3A4C">
            <w:pPr>
              <w:rPr>
                <w:rFonts w:ascii="Times New Roman" w:hAnsi="Times New Roman"/>
                <w:sz w:val="24"/>
              </w:rPr>
            </w:pPr>
            <w:r w:rsidRPr="00522D88">
              <w:rPr>
                <w:rFonts w:ascii="Times New Roman" w:hAnsi="Times New Roman"/>
                <w:sz w:val="24"/>
              </w:rPr>
              <w:t>Tanévnyitó</w:t>
            </w:r>
          </w:p>
        </w:tc>
        <w:tc>
          <w:tcPr>
            <w:tcW w:w="3071" w:type="dxa"/>
          </w:tcPr>
          <w:p w:rsidR="003E3A4C" w:rsidRPr="00522D88" w:rsidRDefault="003E3A4C" w:rsidP="00BF63B6">
            <w:pPr>
              <w:rPr>
                <w:rFonts w:ascii="Times New Roman" w:hAnsi="Times New Roman"/>
                <w:sz w:val="24"/>
              </w:rPr>
            </w:pPr>
            <w:r w:rsidRPr="00522D88">
              <w:rPr>
                <w:rFonts w:ascii="Times New Roman" w:hAnsi="Times New Roman"/>
                <w:sz w:val="24"/>
              </w:rPr>
              <w:t>202</w:t>
            </w:r>
            <w:r w:rsidR="007E24AE">
              <w:rPr>
                <w:rFonts w:ascii="Times New Roman" w:hAnsi="Times New Roman"/>
                <w:sz w:val="24"/>
              </w:rPr>
              <w:t>4</w:t>
            </w:r>
            <w:r w:rsidRPr="00522D88">
              <w:rPr>
                <w:rFonts w:ascii="Times New Roman" w:hAnsi="Times New Roman"/>
                <w:sz w:val="24"/>
              </w:rPr>
              <w:t>.szeptember 0</w:t>
            </w:r>
            <w:r w:rsidR="007E24AE">
              <w:rPr>
                <w:rFonts w:ascii="Times New Roman" w:hAnsi="Times New Roman"/>
                <w:sz w:val="24"/>
              </w:rPr>
              <w:t>2</w:t>
            </w:r>
            <w:r w:rsidRPr="00522D8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071" w:type="dxa"/>
          </w:tcPr>
          <w:p w:rsidR="003E3A4C" w:rsidRPr="00522D88" w:rsidRDefault="00406994" w:rsidP="003E3A4C">
            <w:pPr>
              <w:rPr>
                <w:rFonts w:ascii="Times New Roman" w:hAnsi="Times New Roman"/>
                <w:sz w:val="24"/>
              </w:rPr>
            </w:pPr>
            <w:r w:rsidRPr="00522D88">
              <w:rPr>
                <w:rFonts w:ascii="Times New Roman" w:hAnsi="Times New Roman"/>
                <w:sz w:val="24"/>
              </w:rPr>
              <w:t>202</w:t>
            </w:r>
            <w:r w:rsidR="007E24AE">
              <w:rPr>
                <w:rFonts w:ascii="Times New Roman" w:hAnsi="Times New Roman"/>
                <w:sz w:val="24"/>
              </w:rPr>
              <w:t>4</w:t>
            </w:r>
            <w:r w:rsidRPr="00522D88">
              <w:rPr>
                <w:rFonts w:ascii="Times New Roman" w:hAnsi="Times New Roman"/>
                <w:sz w:val="24"/>
              </w:rPr>
              <w:t>. szeptember 0</w:t>
            </w:r>
            <w:r w:rsidR="00703DD5">
              <w:rPr>
                <w:rFonts w:ascii="Times New Roman" w:hAnsi="Times New Roman"/>
                <w:sz w:val="24"/>
              </w:rPr>
              <w:t>2</w:t>
            </w:r>
            <w:r w:rsidRPr="00522D88">
              <w:rPr>
                <w:rFonts w:ascii="Times New Roman" w:hAnsi="Times New Roman"/>
                <w:sz w:val="24"/>
              </w:rPr>
              <w:t>.</w:t>
            </w:r>
          </w:p>
        </w:tc>
      </w:tr>
      <w:tr w:rsidR="00522D88" w:rsidRPr="00522D88" w:rsidTr="003E3A4C">
        <w:tc>
          <w:tcPr>
            <w:tcW w:w="3070" w:type="dxa"/>
          </w:tcPr>
          <w:p w:rsidR="003E3A4C" w:rsidRPr="00522D88" w:rsidRDefault="003E3A4C" w:rsidP="003E3A4C">
            <w:pPr>
              <w:rPr>
                <w:rFonts w:ascii="Times New Roman" w:hAnsi="Times New Roman"/>
                <w:sz w:val="24"/>
              </w:rPr>
            </w:pPr>
            <w:r w:rsidRPr="00522D88">
              <w:rPr>
                <w:rFonts w:ascii="Times New Roman" w:hAnsi="Times New Roman"/>
                <w:sz w:val="24"/>
              </w:rPr>
              <w:t>Első tanítási nap</w:t>
            </w:r>
          </w:p>
        </w:tc>
        <w:tc>
          <w:tcPr>
            <w:tcW w:w="3071" w:type="dxa"/>
          </w:tcPr>
          <w:p w:rsidR="003E3A4C" w:rsidRPr="00522D88" w:rsidRDefault="003E3A4C" w:rsidP="003E3A4C">
            <w:pPr>
              <w:rPr>
                <w:rFonts w:ascii="Times New Roman" w:hAnsi="Times New Roman"/>
                <w:sz w:val="24"/>
              </w:rPr>
            </w:pPr>
            <w:r w:rsidRPr="00522D88">
              <w:rPr>
                <w:rFonts w:ascii="Times New Roman" w:hAnsi="Times New Roman"/>
                <w:sz w:val="24"/>
              </w:rPr>
              <w:t>202</w:t>
            </w:r>
            <w:r w:rsidR="00831E82" w:rsidRPr="00522D88">
              <w:rPr>
                <w:rFonts w:ascii="Times New Roman" w:hAnsi="Times New Roman"/>
                <w:sz w:val="24"/>
              </w:rPr>
              <w:t>3</w:t>
            </w:r>
            <w:r w:rsidRPr="00522D88">
              <w:rPr>
                <w:rFonts w:ascii="Times New Roman" w:hAnsi="Times New Roman"/>
                <w:sz w:val="24"/>
              </w:rPr>
              <w:t>.szeptember 0</w:t>
            </w:r>
            <w:r w:rsidR="00703DD5">
              <w:rPr>
                <w:rFonts w:ascii="Times New Roman" w:hAnsi="Times New Roman"/>
                <w:sz w:val="24"/>
              </w:rPr>
              <w:t>2</w:t>
            </w:r>
            <w:r w:rsidRPr="00522D8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071" w:type="dxa"/>
          </w:tcPr>
          <w:p w:rsidR="003E3A4C" w:rsidRPr="00522D88" w:rsidRDefault="00406994" w:rsidP="00FD4482">
            <w:pPr>
              <w:rPr>
                <w:rFonts w:ascii="Times New Roman" w:hAnsi="Times New Roman"/>
                <w:sz w:val="24"/>
              </w:rPr>
            </w:pPr>
            <w:r w:rsidRPr="00522D88">
              <w:rPr>
                <w:rFonts w:ascii="Times New Roman" w:hAnsi="Times New Roman"/>
                <w:sz w:val="24"/>
              </w:rPr>
              <w:t>202</w:t>
            </w:r>
            <w:r w:rsidR="00703DD5">
              <w:rPr>
                <w:rFonts w:ascii="Times New Roman" w:hAnsi="Times New Roman"/>
                <w:sz w:val="24"/>
              </w:rPr>
              <w:t>4</w:t>
            </w:r>
            <w:r w:rsidRPr="00522D88">
              <w:rPr>
                <w:rFonts w:ascii="Times New Roman" w:hAnsi="Times New Roman"/>
                <w:sz w:val="24"/>
              </w:rPr>
              <w:t>. szeptember 0</w:t>
            </w:r>
            <w:r w:rsidR="00703DD5">
              <w:rPr>
                <w:rFonts w:ascii="Times New Roman" w:hAnsi="Times New Roman"/>
                <w:sz w:val="24"/>
              </w:rPr>
              <w:t>9</w:t>
            </w:r>
            <w:r w:rsidRPr="00522D88">
              <w:rPr>
                <w:rFonts w:ascii="Times New Roman" w:hAnsi="Times New Roman"/>
                <w:sz w:val="24"/>
              </w:rPr>
              <w:t>.</w:t>
            </w:r>
          </w:p>
        </w:tc>
      </w:tr>
      <w:tr w:rsidR="00522D88" w:rsidRPr="00522D88" w:rsidTr="003E3A4C">
        <w:tc>
          <w:tcPr>
            <w:tcW w:w="3070" w:type="dxa"/>
          </w:tcPr>
          <w:p w:rsidR="003E3A4C" w:rsidRPr="00522D88" w:rsidRDefault="003E3A4C" w:rsidP="003E3A4C">
            <w:pPr>
              <w:rPr>
                <w:rFonts w:ascii="Times New Roman" w:hAnsi="Times New Roman"/>
                <w:sz w:val="24"/>
              </w:rPr>
            </w:pPr>
            <w:r w:rsidRPr="00522D88">
              <w:rPr>
                <w:rFonts w:ascii="Times New Roman" w:hAnsi="Times New Roman"/>
                <w:sz w:val="24"/>
              </w:rPr>
              <w:t>I.félév utolsó napja</w:t>
            </w:r>
          </w:p>
        </w:tc>
        <w:tc>
          <w:tcPr>
            <w:tcW w:w="3071" w:type="dxa"/>
          </w:tcPr>
          <w:p w:rsidR="003E3A4C" w:rsidRPr="00522D88" w:rsidRDefault="00406994" w:rsidP="003E3A4C">
            <w:pPr>
              <w:rPr>
                <w:rFonts w:ascii="Times New Roman" w:hAnsi="Times New Roman"/>
                <w:sz w:val="24"/>
              </w:rPr>
            </w:pPr>
            <w:r w:rsidRPr="00522D88">
              <w:rPr>
                <w:rFonts w:ascii="Times New Roman" w:hAnsi="Times New Roman"/>
                <w:sz w:val="24"/>
              </w:rPr>
              <w:t>202</w:t>
            </w:r>
            <w:r w:rsidR="00703DD5">
              <w:rPr>
                <w:rFonts w:ascii="Times New Roman" w:hAnsi="Times New Roman"/>
                <w:sz w:val="24"/>
              </w:rPr>
              <w:t>5</w:t>
            </w:r>
            <w:r w:rsidRPr="00522D88">
              <w:rPr>
                <w:rFonts w:ascii="Times New Roman" w:hAnsi="Times New Roman"/>
                <w:sz w:val="24"/>
              </w:rPr>
              <w:t xml:space="preserve">.január </w:t>
            </w:r>
            <w:r w:rsidR="00831E82" w:rsidRPr="00522D88">
              <w:rPr>
                <w:rFonts w:ascii="Times New Roman" w:hAnsi="Times New Roman"/>
                <w:sz w:val="24"/>
              </w:rPr>
              <w:t>1</w:t>
            </w:r>
            <w:r w:rsidR="00703DD5">
              <w:rPr>
                <w:rFonts w:ascii="Times New Roman" w:hAnsi="Times New Roman"/>
                <w:sz w:val="24"/>
              </w:rPr>
              <w:t>7</w:t>
            </w:r>
            <w:r w:rsidRPr="00522D8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071" w:type="dxa"/>
          </w:tcPr>
          <w:p w:rsidR="003E3A4C" w:rsidRPr="00522D88" w:rsidRDefault="00F86DD8" w:rsidP="003E3A4C">
            <w:pPr>
              <w:rPr>
                <w:rFonts w:ascii="Times New Roman" w:hAnsi="Times New Roman"/>
                <w:sz w:val="24"/>
              </w:rPr>
            </w:pPr>
            <w:r w:rsidRPr="00522D88">
              <w:rPr>
                <w:rFonts w:ascii="Times New Roman" w:hAnsi="Times New Roman"/>
                <w:sz w:val="24"/>
              </w:rPr>
              <w:t>202</w:t>
            </w:r>
            <w:r w:rsidR="00703DD5">
              <w:rPr>
                <w:rFonts w:ascii="Times New Roman" w:hAnsi="Times New Roman"/>
                <w:sz w:val="24"/>
              </w:rPr>
              <w:t>5</w:t>
            </w:r>
            <w:r w:rsidRPr="00522D88">
              <w:rPr>
                <w:rFonts w:ascii="Times New Roman" w:hAnsi="Times New Roman"/>
                <w:sz w:val="24"/>
              </w:rPr>
              <w:t xml:space="preserve">.január </w:t>
            </w:r>
            <w:r w:rsidR="00831E82" w:rsidRPr="00522D88">
              <w:rPr>
                <w:rFonts w:ascii="Times New Roman" w:hAnsi="Times New Roman"/>
                <w:sz w:val="24"/>
              </w:rPr>
              <w:t>1</w:t>
            </w:r>
            <w:r w:rsidR="00C06EC4">
              <w:rPr>
                <w:rFonts w:ascii="Times New Roman" w:hAnsi="Times New Roman"/>
                <w:sz w:val="24"/>
              </w:rPr>
              <w:t>7</w:t>
            </w:r>
            <w:r w:rsidRPr="00522D88">
              <w:rPr>
                <w:rFonts w:ascii="Times New Roman" w:hAnsi="Times New Roman"/>
                <w:sz w:val="24"/>
              </w:rPr>
              <w:t>.</w:t>
            </w:r>
          </w:p>
        </w:tc>
      </w:tr>
      <w:tr w:rsidR="00522D88" w:rsidRPr="00522D88" w:rsidTr="00526D9A">
        <w:tc>
          <w:tcPr>
            <w:tcW w:w="3070" w:type="dxa"/>
          </w:tcPr>
          <w:p w:rsidR="003E3A4C" w:rsidRPr="00522D88" w:rsidRDefault="003E3A4C" w:rsidP="003E3A4C">
            <w:pPr>
              <w:rPr>
                <w:rFonts w:ascii="Times New Roman" w:hAnsi="Times New Roman"/>
                <w:sz w:val="24"/>
              </w:rPr>
            </w:pPr>
            <w:r w:rsidRPr="00522D88">
              <w:rPr>
                <w:rFonts w:ascii="Times New Roman" w:hAnsi="Times New Roman"/>
                <w:sz w:val="24"/>
              </w:rPr>
              <w:t>Félévi vizsgák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3E3A4C" w:rsidRPr="00522D88" w:rsidRDefault="003E3A4C" w:rsidP="003E3A4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71" w:type="dxa"/>
          </w:tcPr>
          <w:p w:rsidR="003E3A4C" w:rsidRPr="00522D88" w:rsidRDefault="00406994" w:rsidP="00F86DD8">
            <w:pPr>
              <w:rPr>
                <w:rFonts w:ascii="Times New Roman" w:hAnsi="Times New Roman"/>
                <w:sz w:val="24"/>
              </w:rPr>
            </w:pPr>
            <w:r w:rsidRPr="00522D88">
              <w:rPr>
                <w:rFonts w:ascii="Times New Roman" w:hAnsi="Times New Roman"/>
                <w:sz w:val="24"/>
              </w:rPr>
              <w:t>202</w:t>
            </w:r>
            <w:r w:rsidR="00703DD5">
              <w:rPr>
                <w:rFonts w:ascii="Times New Roman" w:hAnsi="Times New Roman"/>
                <w:sz w:val="24"/>
              </w:rPr>
              <w:t>5</w:t>
            </w:r>
            <w:r w:rsidRPr="00522D88">
              <w:rPr>
                <w:rFonts w:ascii="Times New Roman" w:hAnsi="Times New Roman"/>
                <w:sz w:val="24"/>
              </w:rPr>
              <w:t>. január 1</w:t>
            </w:r>
            <w:r w:rsidR="00703DD5">
              <w:rPr>
                <w:rFonts w:ascii="Times New Roman" w:hAnsi="Times New Roman"/>
                <w:sz w:val="24"/>
              </w:rPr>
              <w:t>3</w:t>
            </w:r>
            <w:r w:rsidRPr="00522D88">
              <w:rPr>
                <w:rFonts w:ascii="Times New Roman" w:hAnsi="Times New Roman"/>
                <w:sz w:val="24"/>
              </w:rPr>
              <w:t xml:space="preserve"> – </w:t>
            </w:r>
            <w:r w:rsidR="00831E82" w:rsidRPr="00522D88">
              <w:rPr>
                <w:rFonts w:ascii="Times New Roman" w:hAnsi="Times New Roman"/>
                <w:sz w:val="24"/>
              </w:rPr>
              <w:t>1</w:t>
            </w:r>
            <w:r w:rsidR="00703DD5">
              <w:rPr>
                <w:rFonts w:ascii="Times New Roman" w:hAnsi="Times New Roman"/>
                <w:sz w:val="24"/>
              </w:rPr>
              <w:t>7</w:t>
            </w:r>
            <w:r w:rsidRPr="00522D88">
              <w:rPr>
                <w:rFonts w:ascii="Times New Roman" w:hAnsi="Times New Roman"/>
                <w:sz w:val="24"/>
              </w:rPr>
              <w:t>.</w:t>
            </w:r>
          </w:p>
        </w:tc>
      </w:tr>
      <w:tr w:rsidR="00522D88" w:rsidRPr="00522D88" w:rsidTr="003E3A4C">
        <w:tc>
          <w:tcPr>
            <w:tcW w:w="3070" w:type="dxa"/>
          </w:tcPr>
          <w:p w:rsidR="003E3A4C" w:rsidRPr="00522D88" w:rsidRDefault="003E3A4C" w:rsidP="003E3A4C">
            <w:pPr>
              <w:rPr>
                <w:rFonts w:ascii="Times New Roman" w:hAnsi="Times New Roman"/>
                <w:sz w:val="24"/>
              </w:rPr>
            </w:pPr>
            <w:r w:rsidRPr="00522D88">
              <w:rPr>
                <w:rFonts w:ascii="Times New Roman" w:hAnsi="Times New Roman"/>
                <w:sz w:val="24"/>
              </w:rPr>
              <w:t>Félévi bizonyítvány osztása</w:t>
            </w:r>
          </w:p>
        </w:tc>
        <w:tc>
          <w:tcPr>
            <w:tcW w:w="3071" w:type="dxa"/>
          </w:tcPr>
          <w:p w:rsidR="003E3A4C" w:rsidRPr="00522D88" w:rsidRDefault="00406994" w:rsidP="003E3A4C">
            <w:pPr>
              <w:rPr>
                <w:rFonts w:ascii="Times New Roman" w:hAnsi="Times New Roman"/>
                <w:sz w:val="24"/>
              </w:rPr>
            </w:pPr>
            <w:r w:rsidRPr="00522D88">
              <w:rPr>
                <w:rFonts w:ascii="Times New Roman" w:hAnsi="Times New Roman"/>
                <w:sz w:val="24"/>
              </w:rPr>
              <w:t>202</w:t>
            </w:r>
            <w:r w:rsidR="00703DD5">
              <w:rPr>
                <w:rFonts w:ascii="Times New Roman" w:hAnsi="Times New Roman"/>
                <w:sz w:val="24"/>
              </w:rPr>
              <w:t>5</w:t>
            </w:r>
            <w:r w:rsidRPr="00522D88">
              <w:rPr>
                <w:rFonts w:ascii="Times New Roman" w:hAnsi="Times New Roman"/>
                <w:sz w:val="24"/>
              </w:rPr>
              <w:t>. január 2</w:t>
            </w:r>
            <w:r w:rsidR="00703DD5">
              <w:rPr>
                <w:rFonts w:ascii="Times New Roman" w:hAnsi="Times New Roman"/>
                <w:sz w:val="24"/>
              </w:rPr>
              <w:t>4</w:t>
            </w:r>
            <w:r w:rsidRPr="00522D8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071" w:type="dxa"/>
          </w:tcPr>
          <w:p w:rsidR="003E3A4C" w:rsidRPr="00522D88" w:rsidRDefault="00406994" w:rsidP="003E3A4C">
            <w:pPr>
              <w:rPr>
                <w:rFonts w:ascii="Times New Roman" w:hAnsi="Times New Roman"/>
                <w:sz w:val="24"/>
              </w:rPr>
            </w:pPr>
            <w:r w:rsidRPr="00522D88">
              <w:rPr>
                <w:rFonts w:ascii="Times New Roman" w:hAnsi="Times New Roman"/>
                <w:sz w:val="24"/>
              </w:rPr>
              <w:t>202</w:t>
            </w:r>
            <w:r w:rsidR="00703DD5">
              <w:rPr>
                <w:rFonts w:ascii="Times New Roman" w:hAnsi="Times New Roman"/>
                <w:sz w:val="24"/>
              </w:rPr>
              <w:t>5</w:t>
            </w:r>
            <w:r w:rsidRPr="00522D88">
              <w:rPr>
                <w:rFonts w:ascii="Times New Roman" w:hAnsi="Times New Roman"/>
                <w:sz w:val="24"/>
              </w:rPr>
              <w:t>. január 2</w:t>
            </w:r>
            <w:r w:rsidR="00703DD5">
              <w:rPr>
                <w:rFonts w:ascii="Times New Roman" w:hAnsi="Times New Roman"/>
                <w:sz w:val="24"/>
              </w:rPr>
              <w:t>4</w:t>
            </w:r>
            <w:r w:rsidRPr="00522D88">
              <w:rPr>
                <w:rFonts w:ascii="Times New Roman" w:hAnsi="Times New Roman"/>
                <w:sz w:val="24"/>
              </w:rPr>
              <w:t>.</w:t>
            </w:r>
          </w:p>
        </w:tc>
      </w:tr>
      <w:tr w:rsidR="00522D88" w:rsidRPr="00522D88" w:rsidTr="00526D9A">
        <w:tc>
          <w:tcPr>
            <w:tcW w:w="3070" w:type="dxa"/>
          </w:tcPr>
          <w:p w:rsidR="003E3A4C" w:rsidRPr="00522D88" w:rsidRDefault="003E3A4C" w:rsidP="003E3A4C">
            <w:pPr>
              <w:rPr>
                <w:rFonts w:ascii="Times New Roman" w:hAnsi="Times New Roman"/>
                <w:sz w:val="24"/>
              </w:rPr>
            </w:pPr>
            <w:r w:rsidRPr="00522D88">
              <w:rPr>
                <w:rFonts w:ascii="Times New Roman" w:hAnsi="Times New Roman"/>
                <w:sz w:val="24"/>
              </w:rPr>
              <w:t>Tanév végi vizsgák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3E3A4C" w:rsidRPr="00522D88" w:rsidRDefault="003E3A4C" w:rsidP="003E3A4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71" w:type="dxa"/>
          </w:tcPr>
          <w:p w:rsidR="003E3A4C" w:rsidRPr="00522D88" w:rsidRDefault="00406994" w:rsidP="003E3A4C">
            <w:pPr>
              <w:rPr>
                <w:rFonts w:ascii="Times New Roman" w:hAnsi="Times New Roman"/>
                <w:sz w:val="24"/>
              </w:rPr>
            </w:pPr>
            <w:r w:rsidRPr="00522D88">
              <w:rPr>
                <w:rFonts w:ascii="Times New Roman" w:hAnsi="Times New Roman"/>
                <w:sz w:val="24"/>
              </w:rPr>
              <w:t>202</w:t>
            </w:r>
            <w:r w:rsidR="00A45FA7">
              <w:rPr>
                <w:rFonts w:ascii="Times New Roman" w:hAnsi="Times New Roman"/>
                <w:sz w:val="24"/>
              </w:rPr>
              <w:t>5</w:t>
            </w:r>
            <w:r w:rsidRPr="00522D88">
              <w:rPr>
                <w:rFonts w:ascii="Times New Roman" w:hAnsi="Times New Roman"/>
                <w:sz w:val="24"/>
              </w:rPr>
              <w:t xml:space="preserve">. június </w:t>
            </w:r>
            <w:r w:rsidR="00831E82" w:rsidRPr="00522D88">
              <w:rPr>
                <w:rFonts w:ascii="Times New Roman" w:hAnsi="Times New Roman"/>
                <w:sz w:val="24"/>
              </w:rPr>
              <w:t>1</w:t>
            </w:r>
            <w:r w:rsidRPr="00522D88">
              <w:rPr>
                <w:rFonts w:ascii="Times New Roman" w:hAnsi="Times New Roman"/>
                <w:sz w:val="24"/>
              </w:rPr>
              <w:t>0</w:t>
            </w:r>
            <w:r w:rsidR="00831E82" w:rsidRPr="00522D88">
              <w:rPr>
                <w:rFonts w:ascii="Times New Roman" w:hAnsi="Times New Roman"/>
                <w:sz w:val="24"/>
              </w:rPr>
              <w:t xml:space="preserve"> - 1</w:t>
            </w:r>
            <w:r w:rsidR="001F6815">
              <w:rPr>
                <w:rFonts w:ascii="Times New Roman" w:hAnsi="Times New Roman"/>
                <w:sz w:val="24"/>
              </w:rPr>
              <w:t>3</w:t>
            </w:r>
            <w:r w:rsidRPr="00522D88">
              <w:rPr>
                <w:rFonts w:ascii="Times New Roman" w:hAnsi="Times New Roman"/>
                <w:sz w:val="24"/>
              </w:rPr>
              <w:t>.</w:t>
            </w:r>
          </w:p>
        </w:tc>
      </w:tr>
      <w:tr w:rsidR="00522D88" w:rsidRPr="00522D88" w:rsidTr="00526D9A">
        <w:tc>
          <w:tcPr>
            <w:tcW w:w="3070" w:type="dxa"/>
          </w:tcPr>
          <w:p w:rsidR="003E3A4C" w:rsidRPr="00522D88" w:rsidRDefault="003E3A4C" w:rsidP="003E3A4C">
            <w:pPr>
              <w:rPr>
                <w:rFonts w:ascii="Times New Roman" w:hAnsi="Times New Roman"/>
                <w:sz w:val="24"/>
              </w:rPr>
            </w:pPr>
            <w:r w:rsidRPr="00522D88">
              <w:rPr>
                <w:rFonts w:ascii="Times New Roman" w:hAnsi="Times New Roman"/>
                <w:sz w:val="24"/>
              </w:rPr>
              <w:t>Vizsga-gála hangverseny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3E3A4C" w:rsidRPr="00522D88" w:rsidRDefault="003E3A4C" w:rsidP="003E3A4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71" w:type="dxa"/>
          </w:tcPr>
          <w:p w:rsidR="003E3A4C" w:rsidRPr="00522D88" w:rsidRDefault="00406994" w:rsidP="003E3A4C">
            <w:pPr>
              <w:rPr>
                <w:rFonts w:ascii="Times New Roman" w:hAnsi="Times New Roman"/>
                <w:sz w:val="24"/>
              </w:rPr>
            </w:pPr>
            <w:r w:rsidRPr="00522D88">
              <w:rPr>
                <w:rFonts w:ascii="Times New Roman" w:hAnsi="Times New Roman"/>
                <w:sz w:val="24"/>
              </w:rPr>
              <w:t>202</w:t>
            </w:r>
            <w:r w:rsidR="001F6815">
              <w:rPr>
                <w:rFonts w:ascii="Times New Roman" w:hAnsi="Times New Roman"/>
                <w:sz w:val="24"/>
              </w:rPr>
              <w:t>5</w:t>
            </w:r>
            <w:r w:rsidRPr="00522D88">
              <w:rPr>
                <w:rFonts w:ascii="Times New Roman" w:hAnsi="Times New Roman"/>
                <w:sz w:val="24"/>
              </w:rPr>
              <w:t xml:space="preserve">. június </w:t>
            </w:r>
            <w:r w:rsidR="00831E82" w:rsidRPr="00522D88">
              <w:rPr>
                <w:rFonts w:ascii="Times New Roman" w:hAnsi="Times New Roman"/>
                <w:sz w:val="24"/>
              </w:rPr>
              <w:t>1</w:t>
            </w:r>
            <w:r w:rsidR="00A97475">
              <w:rPr>
                <w:rFonts w:ascii="Times New Roman" w:hAnsi="Times New Roman"/>
                <w:sz w:val="24"/>
              </w:rPr>
              <w:t>8</w:t>
            </w:r>
            <w:r w:rsidRPr="00522D88">
              <w:rPr>
                <w:rFonts w:ascii="Times New Roman" w:hAnsi="Times New Roman"/>
                <w:sz w:val="24"/>
              </w:rPr>
              <w:t>.</w:t>
            </w:r>
          </w:p>
        </w:tc>
      </w:tr>
      <w:tr w:rsidR="00522D88" w:rsidRPr="00522D88" w:rsidTr="003E3A4C">
        <w:tc>
          <w:tcPr>
            <w:tcW w:w="3070" w:type="dxa"/>
          </w:tcPr>
          <w:p w:rsidR="00406994" w:rsidRPr="00522D88" w:rsidRDefault="00406994" w:rsidP="003E3A4C">
            <w:pPr>
              <w:rPr>
                <w:rFonts w:ascii="Times New Roman" w:hAnsi="Times New Roman"/>
                <w:sz w:val="24"/>
              </w:rPr>
            </w:pPr>
            <w:r w:rsidRPr="00522D88">
              <w:rPr>
                <w:rFonts w:ascii="Times New Roman" w:hAnsi="Times New Roman"/>
                <w:sz w:val="24"/>
              </w:rPr>
              <w:t>Utolsó tanítási nap</w:t>
            </w:r>
          </w:p>
        </w:tc>
        <w:tc>
          <w:tcPr>
            <w:tcW w:w="3071" w:type="dxa"/>
          </w:tcPr>
          <w:p w:rsidR="00406994" w:rsidRPr="00522D88" w:rsidRDefault="00406994" w:rsidP="003E3A4C">
            <w:pPr>
              <w:rPr>
                <w:rFonts w:ascii="Times New Roman" w:hAnsi="Times New Roman"/>
                <w:sz w:val="24"/>
              </w:rPr>
            </w:pPr>
            <w:r w:rsidRPr="00522D88">
              <w:rPr>
                <w:rFonts w:ascii="Times New Roman" w:hAnsi="Times New Roman"/>
                <w:sz w:val="24"/>
              </w:rPr>
              <w:t>202</w:t>
            </w:r>
            <w:r w:rsidR="001F6815">
              <w:rPr>
                <w:rFonts w:ascii="Times New Roman" w:hAnsi="Times New Roman"/>
                <w:sz w:val="24"/>
              </w:rPr>
              <w:t>5</w:t>
            </w:r>
            <w:r w:rsidRPr="00522D88">
              <w:rPr>
                <w:rFonts w:ascii="Times New Roman" w:hAnsi="Times New Roman"/>
                <w:sz w:val="24"/>
              </w:rPr>
              <w:t xml:space="preserve">. június </w:t>
            </w:r>
            <w:r w:rsidR="00831E82" w:rsidRPr="00522D88">
              <w:rPr>
                <w:rFonts w:ascii="Times New Roman" w:hAnsi="Times New Roman"/>
                <w:sz w:val="24"/>
              </w:rPr>
              <w:t>2</w:t>
            </w:r>
            <w:r w:rsidR="001F6815">
              <w:rPr>
                <w:rFonts w:ascii="Times New Roman" w:hAnsi="Times New Roman"/>
                <w:sz w:val="24"/>
              </w:rPr>
              <w:t>0</w:t>
            </w:r>
            <w:r w:rsidRPr="00522D8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071" w:type="dxa"/>
          </w:tcPr>
          <w:p w:rsidR="00406994" w:rsidRPr="00522D88" w:rsidRDefault="00406994" w:rsidP="003E3A4C">
            <w:pPr>
              <w:rPr>
                <w:rFonts w:ascii="Times New Roman" w:hAnsi="Times New Roman"/>
                <w:sz w:val="24"/>
              </w:rPr>
            </w:pPr>
            <w:r w:rsidRPr="00522D88">
              <w:rPr>
                <w:rFonts w:ascii="Times New Roman" w:hAnsi="Times New Roman"/>
                <w:sz w:val="24"/>
              </w:rPr>
              <w:t>202</w:t>
            </w:r>
            <w:r w:rsidR="001F6815">
              <w:rPr>
                <w:rFonts w:ascii="Times New Roman" w:hAnsi="Times New Roman"/>
                <w:sz w:val="24"/>
              </w:rPr>
              <w:t>5</w:t>
            </w:r>
            <w:r w:rsidRPr="00522D88">
              <w:rPr>
                <w:rFonts w:ascii="Times New Roman" w:hAnsi="Times New Roman"/>
                <w:sz w:val="24"/>
              </w:rPr>
              <w:t xml:space="preserve">. június </w:t>
            </w:r>
            <w:r w:rsidR="008074B7">
              <w:rPr>
                <w:rFonts w:ascii="Times New Roman" w:hAnsi="Times New Roman"/>
                <w:sz w:val="24"/>
              </w:rPr>
              <w:t>2</w:t>
            </w:r>
            <w:r w:rsidR="001F6815">
              <w:rPr>
                <w:rFonts w:ascii="Times New Roman" w:hAnsi="Times New Roman"/>
                <w:sz w:val="24"/>
              </w:rPr>
              <w:t>0</w:t>
            </w:r>
            <w:r w:rsidRPr="00522D88">
              <w:rPr>
                <w:rFonts w:ascii="Times New Roman" w:hAnsi="Times New Roman"/>
                <w:sz w:val="24"/>
              </w:rPr>
              <w:t>.</w:t>
            </w:r>
          </w:p>
        </w:tc>
      </w:tr>
      <w:tr w:rsidR="00522D88" w:rsidRPr="00522D88" w:rsidTr="003E3A4C">
        <w:tc>
          <w:tcPr>
            <w:tcW w:w="3070" w:type="dxa"/>
          </w:tcPr>
          <w:p w:rsidR="003E3A4C" w:rsidRPr="00522D88" w:rsidRDefault="003E3A4C" w:rsidP="003E3A4C">
            <w:pPr>
              <w:rPr>
                <w:rFonts w:ascii="Times New Roman" w:hAnsi="Times New Roman"/>
                <w:sz w:val="24"/>
              </w:rPr>
            </w:pPr>
            <w:r w:rsidRPr="00522D88">
              <w:rPr>
                <w:rFonts w:ascii="Times New Roman" w:hAnsi="Times New Roman"/>
                <w:sz w:val="24"/>
              </w:rPr>
              <w:t>Tanévzáró és bizonyítvány</w:t>
            </w:r>
          </w:p>
        </w:tc>
        <w:tc>
          <w:tcPr>
            <w:tcW w:w="3071" w:type="dxa"/>
          </w:tcPr>
          <w:p w:rsidR="003E3A4C" w:rsidRPr="00522D88" w:rsidRDefault="00406994" w:rsidP="003E3A4C">
            <w:pPr>
              <w:rPr>
                <w:rFonts w:ascii="Times New Roman" w:hAnsi="Times New Roman"/>
                <w:sz w:val="24"/>
              </w:rPr>
            </w:pPr>
            <w:r w:rsidRPr="00522D88">
              <w:rPr>
                <w:rFonts w:ascii="Times New Roman" w:hAnsi="Times New Roman"/>
                <w:sz w:val="24"/>
              </w:rPr>
              <w:t>202</w:t>
            </w:r>
            <w:r w:rsidR="001F6815">
              <w:rPr>
                <w:rFonts w:ascii="Times New Roman" w:hAnsi="Times New Roman"/>
                <w:sz w:val="24"/>
              </w:rPr>
              <w:t>5</w:t>
            </w:r>
            <w:r w:rsidRPr="00522D88">
              <w:rPr>
                <w:rFonts w:ascii="Times New Roman" w:hAnsi="Times New Roman"/>
                <w:sz w:val="24"/>
              </w:rPr>
              <w:t xml:space="preserve">. június </w:t>
            </w:r>
            <w:r w:rsidR="00831E82" w:rsidRPr="00522D88">
              <w:rPr>
                <w:rFonts w:ascii="Times New Roman" w:hAnsi="Times New Roman"/>
                <w:sz w:val="24"/>
              </w:rPr>
              <w:t>2</w:t>
            </w:r>
            <w:r w:rsidR="001F6815">
              <w:rPr>
                <w:rFonts w:ascii="Times New Roman" w:hAnsi="Times New Roman"/>
                <w:sz w:val="24"/>
              </w:rPr>
              <w:t>0</w:t>
            </w:r>
            <w:r w:rsidRPr="00522D8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071" w:type="dxa"/>
          </w:tcPr>
          <w:p w:rsidR="003E3A4C" w:rsidRPr="00522D88" w:rsidRDefault="00406994" w:rsidP="003E3A4C">
            <w:pPr>
              <w:rPr>
                <w:rFonts w:ascii="Times New Roman" w:hAnsi="Times New Roman"/>
                <w:sz w:val="24"/>
              </w:rPr>
            </w:pPr>
            <w:r w:rsidRPr="00522D88">
              <w:rPr>
                <w:rFonts w:ascii="Times New Roman" w:hAnsi="Times New Roman"/>
                <w:sz w:val="24"/>
              </w:rPr>
              <w:t>202</w:t>
            </w:r>
            <w:r w:rsidR="001F6815">
              <w:rPr>
                <w:rFonts w:ascii="Times New Roman" w:hAnsi="Times New Roman"/>
                <w:sz w:val="24"/>
              </w:rPr>
              <w:t>5</w:t>
            </w:r>
            <w:r w:rsidRPr="00522D88">
              <w:rPr>
                <w:rFonts w:ascii="Times New Roman" w:hAnsi="Times New Roman"/>
                <w:sz w:val="24"/>
              </w:rPr>
              <w:t xml:space="preserve">. június </w:t>
            </w:r>
            <w:r w:rsidR="00831E82" w:rsidRPr="00522D88">
              <w:rPr>
                <w:rFonts w:ascii="Times New Roman" w:hAnsi="Times New Roman"/>
                <w:sz w:val="24"/>
              </w:rPr>
              <w:t>2</w:t>
            </w:r>
            <w:r w:rsidR="001F6815">
              <w:rPr>
                <w:rFonts w:ascii="Times New Roman" w:hAnsi="Times New Roman"/>
                <w:sz w:val="24"/>
              </w:rPr>
              <w:t>0</w:t>
            </w:r>
            <w:r w:rsidRPr="00522D88"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41422F" w:rsidRPr="00E22903" w:rsidRDefault="0041422F" w:rsidP="0041422F">
      <w:pPr>
        <w:spacing w:before="600" w:after="480"/>
        <w:jc w:val="both"/>
        <w:rPr>
          <w:rFonts w:ascii="Times New Roman" w:hAnsi="Times New Roman"/>
          <w:sz w:val="24"/>
        </w:rPr>
      </w:pPr>
      <w:r w:rsidRPr="00E22903">
        <w:rPr>
          <w:rFonts w:ascii="Times New Roman" w:hAnsi="Times New Roman"/>
          <w:sz w:val="24"/>
          <w:u w:val="single"/>
        </w:rPr>
        <w:t>Tanítási és tanítás nélküli napok rendje</w:t>
      </w:r>
      <w:r w:rsidRPr="00E22903">
        <w:rPr>
          <w:rFonts w:ascii="Times New Roman" w:hAnsi="Times New Roman"/>
          <w:sz w:val="24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20DB6" w:rsidTr="006719A7">
        <w:tc>
          <w:tcPr>
            <w:tcW w:w="2265" w:type="dxa"/>
            <w:vMerge w:val="restart"/>
          </w:tcPr>
          <w:p w:rsidR="00B20DB6" w:rsidRPr="00B20DB6" w:rsidRDefault="00B20DB6" w:rsidP="00B20DB6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20DB6">
              <w:rPr>
                <w:rFonts w:ascii="Times New Roman" w:hAnsi="Times New Roman"/>
                <w:b/>
                <w:sz w:val="24"/>
              </w:rPr>
              <w:t>Hónap</w:t>
            </w:r>
          </w:p>
        </w:tc>
        <w:tc>
          <w:tcPr>
            <w:tcW w:w="6797" w:type="dxa"/>
            <w:gridSpan w:val="3"/>
          </w:tcPr>
          <w:p w:rsidR="00B20DB6" w:rsidRPr="00B20DB6" w:rsidRDefault="00B20DB6" w:rsidP="00B20DB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20DB6">
              <w:rPr>
                <w:rFonts w:ascii="Times New Roman" w:hAnsi="Times New Roman"/>
                <w:b/>
                <w:sz w:val="24"/>
              </w:rPr>
              <w:t>Napok száma</w:t>
            </w:r>
          </w:p>
        </w:tc>
      </w:tr>
      <w:tr w:rsidR="00B20DB6" w:rsidTr="00B20DB6">
        <w:tc>
          <w:tcPr>
            <w:tcW w:w="2265" w:type="dxa"/>
            <w:vMerge/>
          </w:tcPr>
          <w:p w:rsidR="00B20DB6" w:rsidRPr="00B20DB6" w:rsidRDefault="00B20DB6" w:rsidP="00B20DB6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65" w:type="dxa"/>
          </w:tcPr>
          <w:p w:rsidR="00B20DB6" w:rsidRPr="00B20DB6" w:rsidRDefault="00B20DB6" w:rsidP="00B20DB6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20DB6">
              <w:rPr>
                <w:rFonts w:ascii="Times New Roman" w:hAnsi="Times New Roman"/>
                <w:b/>
                <w:sz w:val="24"/>
              </w:rPr>
              <w:t>Tanítási nap</w:t>
            </w:r>
          </w:p>
        </w:tc>
        <w:tc>
          <w:tcPr>
            <w:tcW w:w="2266" w:type="dxa"/>
          </w:tcPr>
          <w:p w:rsidR="00B20DB6" w:rsidRPr="00B20DB6" w:rsidRDefault="00B20DB6" w:rsidP="00B20DB6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20DB6">
              <w:rPr>
                <w:rFonts w:ascii="Times New Roman" w:hAnsi="Times New Roman"/>
                <w:b/>
                <w:sz w:val="24"/>
              </w:rPr>
              <w:t>Tanítás nélküli munkanap</w:t>
            </w:r>
          </w:p>
        </w:tc>
        <w:tc>
          <w:tcPr>
            <w:tcW w:w="2266" w:type="dxa"/>
          </w:tcPr>
          <w:p w:rsidR="00B20DB6" w:rsidRPr="00B20DB6" w:rsidRDefault="00B20DB6" w:rsidP="00B20DB6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Összes munkanap</w:t>
            </w:r>
          </w:p>
        </w:tc>
      </w:tr>
      <w:tr w:rsidR="00B20DB6" w:rsidTr="00B20DB6">
        <w:tc>
          <w:tcPr>
            <w:tcW w:w="2265" w:type="dxa"/>
            <w:shd w:val="clear" w:color="auto" w:fill="auto"/>
          </w:tcPr>
          <w:p w:rsidR="00B20DB6" w:rsidRPr="00B20DB6" w:rsidRDefault="00B20DB6" w:rsidP="00B20DB6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20DB6">
              <w:rPr>
                <w:rFonts w:ascii="Times New Roman" w:hAnsi="Times New Roman"/>
                <w:sz w:val="24"/>
              </w:rPr>
              <w:t>szeptember</w:t>
            </w:r>
          </w:p>
        </w:tc>
        <w:tc>
          <w:tcPr>
            <w:tcW w:w="2265" w:type="dxa"/>
          </w:tcPr>
          <w:p w:rsidR="00B20DB6" w:rsidRPr="00B20DB6" w:rsidRDefault="00B20DB6" w:rsidP="0097490E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97490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66" w:type="dxa"/>
          </w:tcPr>
          <w:p w:rsidR="00B20DB6" w:rsidRPr="00B20DB6" w:rsidRDefault="00B20DB6" w:rsidP="0097490E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</w:tcPr>
          <w:p w:rsidR="00B20DB6" w:rsidRPr="00B20DB6" w:rsidRDefault="0097490E" w:rsidP="0097490E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E22903">
              <w:rPr>
                <w:rFonts w:ascii="Times New Roman" w:hAnsi="Times New Roman"/>
                <w:sz w:val="24"/>
              </w:rPr>
              <w:t>1</w:t>
            </w:r>
          </w:p>
        </w:tc>
      </w:tr>
      <w:tr w:rsidR="00B20DB6" w:rsidTr="00B20DB6">
        <w:tc>
          <w:tcPr>
            <w:tcW w:w="2265" w:type="dxa"/>
            <w:shd w:val="clear" w:color="auto" w:fill="auto"/>
          </w:tcPr>
          <w:p w:rsidR="00B20DB6" w:rsidRPr="00B20DB6" w:rsidRDefault="00B20DB6" w:rsidP="00B20DB6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20DB6">
              <w:rPr>
                <w:rFonts w:ascii="Times New Roman" w:hAnsi="Times New Roman"/>
                <w:sz w:val="24"/>
              </w:rPr>
              <w:t>október</w:t>
            </w:r>
          </w:p>
        </w:tc>
        <w:tc>
          <w:tcPr>
            <w:tcW w:w="2265" w:type="dxa"/>
          </w:tcPr>
          <w:p w:rsidR="00B20DB6" w:rsidRPr="00B20DB6" w:rsidRDefault="0097490E" w:rsidP="0097490E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266" w:type="dxa"/>
          </w:tcPr>
          <w:p w:rsidR="00B20DB6" w:rsidRPr="00B20DB6" w:rsidRDefault="0097490E" w:rsidP="0097490E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E22903">
              <w:rPr>
                <w:rFonts w:ascii="Times New Roman" w:hAnsi="Times New Roman"/>
                <w:sz w:val="24"/>
              </w:rPr>
              <w:t xml:space="preserve"> (X.18.)</w:t>
            </w:r>
          </w:p>
        </w:tc>
        <w:tc>
          <w:tcPr>
            <w:tcW w:w="2266" w:type="dxa"/>
          </w:tcPr>
          <w:p w:rsidR="00B20DB6" w:rsidRPr="00B20DB6" w:rsidRDefault="0097490E" w:rsidP="0097490E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</w:tr>
      <w:tr w:rsidR="00B20DB6" w:rsidTr="00B20DB6">
        <w:tc>
          <w:tcPr>
            <w:tcW w:w="2265" w:type="dxa"/>
            <w:shd w:val="clear" w:color="auto" w:fill="auto"/>
          </w:tcPr>
          <w:p w:rsidR="00B20DB6" w:rsidRPr="00B20DB6" w:rsidRDefault="00B20DB6" w:rsidP="00B20DB6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20DB6">
              <w:rPr>
                <w:rFonts w:ascii="Times New Roman" w:hAnsi="Times New Roman"/>
                <w:sz w:val="24"/>
              </w:rPr>
              <w:t>november</w:t>
            </w:r>
          </w:p>
        </w:tc>
        <w:tc>
          <w:tcPr>
            <w:tcW w:w="2265" w:type="dxa"/>
          </w:tcPr>
          <w:p w:rsidR="00B20DB6" w:rsidRPr="00B20DB6" w:rsidRDefault="0097490E" w:rsidP="0097490E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266" w:type="dxa"/>
          </w:tcPr>
          <w:p w:rsidR="00B20DB6" w:rsidRPr="00B20DB6" w:rsidRDefault="00B20DB6" w:rsidP="0097490E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</w:tcPr>
          <w:p w:rsidR="00B20DB6" w:rsidRPr="00B20DB6" w:rsidRDefault="0097490E" w:rsidP="0097490E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</w:tr>
      <w:tr w:rsidR="00B20DB6" w:rsidTr="00B20DB6">
        <w:tc>
          <w:tcPr>
            <w:tcW w:w="2265" w:type="dxa"/>
            <w:shd w:val="clear" w:color="auto" w:fill="auto"/>
          </w:tcPr>
          <w:p w:rsidR="00B20DB6" w:rsidRPr="00B20DB6" w:rsidRDefault="00B20DB6" w:rsidP="00B20DB6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20DB6">
              <w:rPr>
                <w:rFonts w:ascii="Times New Roman" w:hAnsi="Times New Roman"/>
                <w:sz w:val="24"/>
              </w:rPr>
              <w:t>december</w:t>
            </w:r>
          </w:p>
        </w:tc>
        <w:tc>
          <w:tcPr>
            <w:tcW w:w="2265" w:type="dxa"/>
          </w:tcPr>
          <w:p w:rsidR="00B20DB6" w:rsidRPr="00B20DB6" w:rsidRDefault="0097490E" w:rsidP="0097490E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266" w:type="dxa"/>
          </w:tcPr>
          <w:p w:rsidR="00B20DB6" w:rsidRPr="00B20DB6" w:rsidRDefault="0097490E" w:rsidP="0097490E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E22903">
              <w:rPr>
                <w:rFonts w:ascii="Times New Roman" w:hAnsi="Times New Roman"/>
                <w:sz w:val="24"/>
              </w:rPr>
              <w:t xml:space="preserve"> (XII.0</w:t>
            </w:r>
            <w:r w:rsidR="00D13443">
              <w:rPr>
                <w:rFonts w:ascii="Times New Roman" w:hAnsi="Times New Roman"/>
                <w:sz w:val="24"/>
              </w:rPr>
              <w:t>7</w:t>
            </w:r>
            <w:r w:rsidR="00E22903">
              <w:rPr>
                <w:rFonts w:ascii="Times New Roman" w:hAnsi="Times New Roman"/>
                <w:sz w:val="24"/>
              </w:rPr>
              <w:t>.)</w:t>
            </w:r>
          </w:p>
        </w:tc>
        <w:tc>
          <w:tcPr>
            <w:tcW w:w="2266" w:type="dxa"/>
          </w:tcPr>
          <w:p w:rsidR="00B20DB6" w:rsidRPr="00B20DB6" w:rsidRDefault="0097490E" w:rsidP="0097490E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</w:tr>
      <w:tr w:rsidR="00B20DB6" w:rsidTr="00B20DB6">
        <w:tc>
          <w:tcPr>
            <w:tcW w:w="2265" w:type="dxa"/>
            <w:shd w:val="clear" w:color="auto" w:fill="auto"/>
          </w:tcPr>
          <w:p w:rsidR="00B20DB6" w:rsidRPr="00B20DB6" w:rsidRDefault="00B20DB6" w:rsidP="00B20DB6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20DB6">
              <w:rPr>
                <w:rFonts w:ascii="Times New Roman" w:hAnsi="Times New Roman"/>
                <w:sz w:val="24"/>
              </w:rPr>
              <w:t>január</w:t>
            </w:r>
          </w:p>
        </w:tc>
        <w:tc>
          <w:tcPr>
            <w:tcW w:w="2265" w:type="dxa"/>
          </w:tcPr>
          <w:p w:rsidR="00B20DB6" w:rsidRPr="00B20DB6" w:rsidRDefault="0097490E" w:rsidP="0097490E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266" w:type="dxa"/>
          </w:tcPr>
          <w:p w:rsidR="00B20DB6" w:rsidRPr="00B20DB6" w:rsidRDefault="00B20DB6" w:rsidP="0097490E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</w:tcPr>
          <w:p w:rsidR="00B20DB6" w:rsidRPr="00B20DB6" w:rsidRDefault="0097490E" w:rsidP="0097490E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</w:tr>
      <w:tr w:rsidR="00B20DB6" w:rsidTr="00B20DB6">
        <w:tc>
          <w:tcPr>
            <w:tcW w:w="2265" w:type="dxa"/>
            <w:shd w:val="clear" w:color="auto" w:fill="auto"/>
          </w:tcPr>
          <w:p w:rsidR="00B20DB6" w:rsidRPr="00B20DB6" w:rsidRDefault="00B20DB6" w:rsidP="00B20DB6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20DB6">
              <w:rPr>
                <w:rFonts w:ascii="Times New Roman" w:hAnsi="Times New Roman"/>
                <w:sz w:val="24"/>
              </w:rPr>
              <w:t>február</w:t>
            </w:r>
          </w:p>
        </w:tc>
        <w:tc>
          <w:tcPr>
            <w:tcW w:w="2265" w:type="dxa"/>
          </w:tcPr>
          <w:p w:rsidR="00B20DB6" w:rsidRPr="00B20DB6" w:rsidRDefault="0097490E" w:rsidP="0097490E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266" w:type="dxa"/>
          </w:tcPr>
          <w:p w:rsidR="00B20DB6" w:rsidRPr="00B20DB6" w:rsidRDefault="00B20DB6" w:rsidP="0097490E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</w:tcPr>
          <w:p w:rsidR="00B20DB6" w:rsidRPr="00B20DB6" w:rsidRDefault="0097490E" w:rsidP="0097490E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</w:tr>
      <w:tr w:rsidR="00B20DB6" w:rsidTr="00B20DB6">
        <w:tc>
          <w:tcPr>
            <w:tcW w:w="2265" w:type="dxa"/>
            <w:shd w:val="clear" w:color="auto" w:fill="auto"/>
          </w:tcPr>
          <w:p w:rsidR="00B20DB6" w:rsidRPr="00B20DB6" w:rsidRDefault="00B20DB6" w:rsidP="00B20DB6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20DB6">
              <w:rPr>
                <w:rFonts w:ascii="Times New Roman" w:hAnsi="Times New Roman"/>
                <w:sz w:val="24"/>
              </w:rPr>
              <w:t>március</w:t>
            </w:r>
          </w:p>
        </w:tc>
        <w:tc>
          <w:tcPr>
            <w:tcW w:w="2265" w:type="dxa"/>
          </w:tcPr>
          <w:p w:rsidR="00B20DB6" w:rsidRPr="00B20DB6" w:rsidRDefault="0097490E" w:rsidP="0097490E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2266" w:type="dxa"/>
          </w:tcPr>
          <w:p w:rsidR="00B20DB6" w:rsidRPr="00B20DB6" w:rsidRDefault="00B20DB6" w:rsidP="0097490E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</w:tcPr>
          <w:p w:rsidR="00B20DB6" w:rsidRPr="00B20DB6" w:rsidRDefault="0097490E" w:rsidP="0097490E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</w:tr>
      <w:tr w:rsidR="00B20DB6" w:rsidTr="00B20DB6">
        <w:tc>
          <w:tcPr>
            <w:tcW w:w="2265" w:type="dxa"/>
            <w:shd w:val="clear" w:color="auto" w:fill="auto"/>
          </w:tcPr>
          <w:p w:rsidR="00B20DB6" w:rsidRPr="00B20DB6" w:rsidRDefault="0097490E" w:rsidP="00B20DB6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április</w:t>
            </w:r>
          </w:p>
        </w:tc>
        <w:tc>
          <w:tcPr>
            <w:tcW w:w="2265" w:type="dxa"/>
          </w:tcPr>
          <w:p w:rsidR="00B20DB6" w:rsidRPr="00B20DB6" w:rsidRDefault="0097490E" w:rsidP="0097490E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266" w:type="dxa"/>
          </w:tcPr>
          <w:p w:rsidR="00B20DB6" w:rsidRPr="00B20DB6" w:rsidRDefault="0097490E" w:rsidP="0097490E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E22903">
              <w:rPr>
                <w:rFonts w:ascii="Times New Roman" w:hAnsi="Times New Roman"/>
                <w:sz w:val="24"/>
              </w:rPr>
              <w:t xml:space="preserve"> (IV.04.)</w:t>
            </w:r>
          </w:p>
        </w:tc>
        <w:tc>
          <w:tcPr>
            <w:tcW w:w="2266" w:type="dxa"/>
          </w:tcPr>
          <w:p w:rsidR="00B20DB6" w:rsidRPr="00B20DB6" w:rsidRDefault="0097490E" w:rsidP="0097490E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</w:tr>
      <w:tr w:rsidR="00B20DB6" w:rsidTr="00B20DB6">
        <w:tc>
          <w:tcPr>
            <w:tcW w:w="2265" w:type="dxa"/>
            <w:shd w:val="clear" w:color="auto" w:fill="auto"/>
          </w:tcPr>
          <w:p w:rsidR="00B20DB6" w:rsidRPr="00B20DB6" w:rsidRDefault="0097490E" w:rsidP="00B20DB6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május</w:t>
            </w:r>
          </w:p>
        </w:tc>
        <w:tc>
          <w:tcPr>
            <w:tcW w:w="2265" w:type="dxa"/>
          </w:tcPr>
          <w:p w:rsidR="00B20DB6" w:rsidRPr="00B20DB6" w:rsidRDefault="0097490E" w:rsidP="0097490E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2266" w:type="dxa"/>
          </w:tcPr>
          <w:p w:rsidR="00B20DB6" w:rsidRPr="00B20DB6" w:rsidRDefault="00B20DB6" w:rsidP="0097490E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</w:tcPr>
          <w:p w:rsidR="00B20DB6" w:rsidRPr="00B20DB6" w:rsidRDefault="00E22903" w:rsidP="0097490E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</w:tr>
      <w:tr w:rsidR="0097490E" w:rsidTr="00B20DB6">
        <w:tc>
          <w:tcPr>
            <w:tcW w:w="2265" w:type="dxa"/>
            <w:shd w:val="clear" w:color="auto" w:fill="auto"/>
          </w:tcPr>
          <w:p w:rsidR="0097490E" w:rsidRPr="00B20DB6" w:rsidRDefault="0097490E" w:rsidP="00B20DB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június</w:t>
            </w:r>
          </w:p>
        </w:tc>
        <w:tc>
          <w:tcPr>
            <w:tcW w:w="2265" w:type="dxa"/>
          </w:tcPr>
          <w:p w:rsidR="0097490E" w:rsidRPr="00B20DB6" w:rsidRDefault="0097490E" w:rsidP="009749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266" w:type="dxa"/>
          </w:tcPr>
          <w:p w:rsidR="0097490E" w:rsidRPr="00B20DB6" w:rsidRDefault="0097490E" w:rsidP="009749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E22903">
              <w:rPr>
                <w:rFonts w:ascii="Times New Roman" w:hAnsi="Times New Roman"/>
                <w:sz w:val="24"/>
              </w:rPr>
              <w:t xml:space="preserve"> (VI.11.)</w:t>
            </w:r>
          </w:p>
        </w:tc>
        <w:tc>
          <w:tcPr>
            <w:tcW w:w="2266" w:type="dxa"/>
          </w:tcPr>
          <w:p w:rsidR="0097490E" w:rsidRPr="00B20DB6" w:rsidRDefault="0097490E" w:rsidP="009749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</w:tr>
      <w:tr w:rsidR="0097490E" w:rsidTr="00B20DB6">
        <w:tc>
          <w:tcPr>
            <w:tcW w:w="2265" w:type="dxa"/>
            <w:shd w:val="clear" w:color="auto" w:fill="auto"/>
          </w:tcPr>
          <w:p w:rsidR="0097490E" w:rsidRPr="0097490E" w:rsidRDefault="0097490E" w:rsidP="00B20DB6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97490E">
              <w:rPr>
                <w:rFonts w:ascii="Times New Roman" w:hAnsi="Times New Roman"/>
                <w:b/>
                <w:sz w:val="24"/>
              </w:rPr>
              <w:t>Összesen:</w:t>
            </w:r>
          </w:p>
        </w:tc>
        <w:tc>
          <w:tcPr>
            <w:tcW w:w="2265" w:type="dxa"/>
          </w:tcPr>
          <w:p w:rsidR="0097490E" w:rsidRPr="0097490E" w:rsidRDefault="00E22903" w:rsidP="0097490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183</w:t>
            </w:r>
          </w:p>
        </w:tc>
        <w:tc>
          <w:tcPr>
            <w:tcW w:w="2266" w:type="dxa"/>
          </w:tcPr>
          <w:p w:rsidR="0097490E" w:rsidRPr="0097490E" w:rsidRDefault="0097490E" w:rsidP="0097490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266" w:type="dxa"/>
          </w:tcPr>
          <w:p w:rsidR="0097490E" w:rsidRPr="0097490E" w:rsidRDefault="00E22903" w:rsidP="0097490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187</w:t>
            </w:r>
          </w:p>
        </w:tc>
      </w:tr>
    </w:tbl>
    <w:p w:rsidR="00B20DB6" w:rsidRDefault="00B20DB6" w:rsidP="0041422F">
      <w:pPr>
        <w:spacing w:after="0" w:line="360" w:lineRule="auto"/>
        <w:jc w:val="both"/>
        <w:rPr>
          <w:rFonts w:ascii="Times New Roman" w:hAnsi="Times New Roman"/>
          <w:sz w:val="24"/>
          <w:highlight w:val="yellow"/>
        </w:rPr>
      </w:pPr>
    </w:p>
    <w:p w:rsidR="0041422F" w:rsidRPr="00CE2AAD" w:rsidRDefault="0041422F" w:rsidP="0041422F">
      <w:pPr>
        <w:spacing w:before="120" w:line="360" w:lineRule="auto"/>
        <w:jc w:val="both"/>
        <w:rPr>
          <w:rFonts w:ascii="Times New Roman" w:hAnsi="Times New Roman"/>
          <w:sz w:val="24"/>
        </w:rPr>
      </w:pPr>
      <w:r w:rsidRPr="00CE2AAD">
        <w:rPr>
          <w:rFonts w:ascii="Times New Roman" w:hAnsi="Times New Roman"/>
          <w:sz w:val="24"/>
        </w:rPr>
        <w:lastRenderedPageBreak/>
        <w:t>A tanítási és tanítás nélküli munkanapokról, a tanév helyi rendjéről a szülőket szülői értekezleten, írásban és elektronikus úton tájékoztatjuk.</w:t>
      </w:r>
    </w:p>
    <w:p w:rsidR="0041422F" w:rsidRPr="00CE2AAD" w:rsidRDefault="0041422F" w:rsidP="0041422F">
      <w:pPr>
        <w:spacing w:before="240"/>
        <w:jc w:val="both"/>
        <w:rPr>
          <w:rFonts w:ascii="Times New Roman" w:hAnsi="Times New Roman"/>
          <w:sz w:val="24"/>
        </w:rPr>
      </w:pPr>
      <w:r w:rsidRPr="00CE2AAD">
        <w:rPr>
          <w:rFonts w:ascii="Times New Roman" w:hAnsi="Times New Roman"/>
          <w:sz w:val="24"/>
        </w:rPr>
        <w:t>Az éves munkarendet nyomtatott formában a kollégák számára a tanári szobában, az igazgatói irodában tesszük elérhetővé.</w:t>
      </w:r>
    </w:p>
    <w:p w:rsidR="0041422F" w:rsidRPr="00ED2EA0" w:rsidRDefault="0041422F" w:rsidP="0041422F">
      <w:pPr>
        <w:spacing w:before="360" w:after="240" w:line="360" w:lineRule="auto"/>
        <w:rPr>
          <w:rFonts w:ascii="Times New Roman" w:hAnsi="Times New Roman" w:cs="Times New Roman"/>
          <w:sz w:val="24"/>
          <w:szCs w:val="24"/>
        </w:rPr>
      </w:pPr>
      <w:r w:rsidRPr="00ED2EA0">
        <w:rPr>
          <w:rFonts w:ascii="Times New Roman" w:hAnsi="Times New Roman" w:cs="Times New Roman"/>
          <w:sz w:val="24"/>
          <w:szCs w:val="24"/>
        </w:rPr>
        <w:t>3.2 A szünetek és ünnepek rendje</w:t>
      </w:r>
    </w:p>
    <w:p w:rsidR="0041422F" w:rsidRPr="00ED2EA0" w:rsidRDefault="0041422F" w:rsidP="0041422F">
      <w:pPr>
        <w:spacing w:after="360"/>
        <w:rPr>
          <w:rFonts w:ascii="Times New Roman" w:hAnsi="Times New Roman"/>
          <w:sz w:val="24"/>
        </w:rPr>
      </w:pPr>
      <w:bookmarkStart w:id="1" w:name="_Toc387137916"/>
      <w:r w:rsidRPr="00ED2EA0">
        <w:rPr>
          <w:rFonts w:ascii="Times New Roman" w:hAnsi="Times New Roman"/>
          <w:sz w:val="24"/>
        </w:rPr>
        <w:t>Iskolai tanítási szünetek</w:t>
      </w:r>
      <w:bookmarkEnd w:id="1"/>
      <w:r w:rsidRPr="00ED2EA0">
        <w:rPr>
          <w:rFonts w:ascii="Times New Roman" w:hAnsi="Times New Roman"/>
          <w:sz w:val="24"/>
        </w:rPr>
        <w:t>:</w:t>
      </w:r>
    </w:p>
    <w:p w:rsidR="0041422F" w:rsidRPr="00ED2EA0" w:rsidRDefault="0041422F" w:rsidP="0041422F">
      <w:pPr>
        <w:spacing w:after="0" w:line="360" w:lineRule="auto"/>
        <w:rPr>
          <w:rFonts w:ascii="Times New Roman" w:hAnsi="Times New Roman"/>
          <w:sz w:val="24"/>
        </w:rPr>
      </w:pPr>
      <w:r w:rsidRPr="00ED2EA0">
        <w:rPr>
          <w:rFonts w:ascii="Times New Roman" w:hAnsi="Times New Roman"/>
          <w:sz w:val="24"/>
          <w:u w:val="single"/>
        </w:rPr>
        <w:t>Őszi szünet</w:t>
      </w:r>
      <w:r w:rsidRPr="00ED2EA0">
        <w:rPr>
          <w:rFonts w:ascii="Times New Roman" w:hAnsi="Times New Roman"/>
          <w:sz w:val="24"/>
        </w:rPr>
        <w:t xml:space="preserve">: </w:t>
      </w:r>
      <w:r w:rsidR="00D13443">
        <w:rPr>
          <w:rFonts w:ascii="Times New Roman" w:hAnsi="Times New Roman"/>
          <w:sz w:val="24"/>
        </w:rPr>
        <w:t>a 32/2024. (VIII.8) BM rendelet szerint</w:t>
      </w:r>
    </w:p>
    <w:p w:rsidR="0041422F" w:rsidRPr="00CE2AAD" w:rsidRDefault="0041422F" w:rsidP="0041422F">
      <w:pPr>
        <w:spacing w:after="0" w:line="360" w:lineRule="auto"/>
        <w:rPr>
          <w:rFonts w:ascii="Times New Roman" w:hAnsi="Times New Roman"/>
          <w:sz w:val="24"/>
        </w:rPr>
      </w:pPr>
      <w:r w:rsidRPr="00ED2EA0">
        <w:rPr>
          <w:rFonts w:ascii="Times New Roman" w:hAnsi="Times New Roman"/>
          <w:sz w:val="24"/>
        </w:rPr>
        <w:t>A szünet előtti utolsó tanítási nap: 202</w:t>
      </w:r>
      <w:r w:rsidR="001271A5">
        <w:rPr>
          <w:rFonts w:ascii="Times New Roman" w:hAnsi="Times New Roman"/>
          <w:sz w:val="24"/>
        </w:rPr>
        <w:t>4</w:t>
      </w:r>
      <w:r w:rsidRPr="00ED2EA0">
        <w:rPr>
          <w:rFonts w:ascii="Times New Roman" w:hAnsi="Times New Roman"/>
          <w:sz w:val="24"/>
        </w:rPr>
        <w:t xml:space="preserve">. október </w:t>
      </w:r>
      <w:r w:rsidRPr="00CE2AAD">
        <w:rPr>
          <w:rFonts w:ascii="Times New Roman" w:hAnsi="Times New Roman"/>
          <w:sz w:val="24"/>
        </w:rPr>
        <w:t>2</w:t>
      </w:r>
      <w:r w:rsidR="001271A5">
        <w:rPr>
          <w:rFonts w:ascii="Times New Roman" w:hAnsi="Times New Roman"/>
          <w:sz w:val="24"/>
        </w:rPr>
        <w:t>5</w:t>
      </w:r>
      <w:r w:rsidR="00BB2FF9" w:rsidRPr="00CE2AAD">
        <w:rPr>
          <w:rFonts w:ascii="Times New Roman" w:hAnsi="Times New Roman"/>
          <w:sz w:val="24"/>
        </w:rPr>
        <w:t>.</w:t>
      </w:r>
      <w:r w:rsidRPr="00CE2AAD">
        <w:rPr>
          <w:rFonts w:ascii="Times New Roman" w:hAnsi="Times New Roman"/>
          <w:sz w:val="24"/>
        </w:rPr>
        <w:t>péntek.</w:t>
      </w:r>
    </w:p>
    <w:p w:rsidR="0041422F" w:rsidRPr="00ED2EA0" w:rsidRDefault="0041422F" w:rsidP="0041422F">
      <w:pPr>
        <w:spacing w:after="0" w:line="360" w:lineRule="auto"/>
        <w:rPr>
          <w:rFonts w:ascii="Times New Roman" w:hAnsi="Times New Roman"/>
          <w:sz w:val="24"/>
        </w:rPr>
      </w:pPr>
      <w:r w:rsidRPr="00ED2EA0">
        <w:rPr>
          <w:rFonts w:ascii="Times New Roman" w:hAnsi="Times New Roman"/>
          <w:sz w:val="24"/>
        </w:rPr>
        <w:t>A szünet utáni első tanítási nap: 202</w:t>
      </w:r>
      <w:r w:rsidR="001271A5">
        <w:rPr>
          <w:rFonts w:ascii="Times New Roman" w:hAnsi="Times New Roman"/>
          <w:sz w:val="24"/>
        </w:rPr>
        <w:t>4</w:t>
      </w:r>
      <w:r w:rsidRPr="00ED2EA0">
        <w:rPr>
          <w:rFonts w:ascii="Times New Roman" w:hAnsi="Times New Roman"/>
          <w:sz w:val="24"/>
        </w:rPr>
        <w:t>. november 0</w:t>
      </w:r>
      <w:r w:rsidR="001271A5">
        <w:rPr>
          <w:rFonts w:ascii="Times New Roman" w:hAnsi="Times New Roman"/>
          <w:sz w:val="24"/>
        </w:rPr>
        <w:t>4</w:t>
      </w:r>
      <w:r w:rsidRPr="00ED2EA0">
        <w:rPr>
          <w:rFonts w:ascii="Times New Roman" w:hAnsi="Times New Roman"/>
          <w:sz w:val="24"/>
        </w:rPr>
        <w:t>.,</w:t>
      </w:r>
      <w:r w:rsidR="00576C9B" w:rsidRPr="00ED2EA0">
        <w:rPr>
          <w:rFonts w:ascii="Times New Roman" w:hAnsi="Times New Roman"/>
          <w:sz w:val="24"/>
        </w:rPr>
        <w:t>hétfő</w:t>
      </w:r>
      <w:r w:rsidRPr="00ED2EA0">
        <w:rPr>
          <w:rFonts w:ascii="Times New Roman" w:hAnsi="Times New Roman"/>
          <w:sz w:val="24"/>
        </w:rPr>
        <w:t>.</w:t>
      </w:r>
    </w:p>
    <w:p w:rsidR="0041422F" w:rsidRPr="00ED2EA0" w:rsidRDefault="00413495" w:rsidP="0041422F">
      <w:pPr>
        <w:spacing w:before="360" w:after="0" w:line="360" w:lineRule="auto"/>
        <w:rPr>
          <w:rFonts w:ascii="Times New Roman" w:hAnsi="Times New Roman"/>
          <w:sz w:val="24"/>
        </w:rPr>
      </w:pPr>
      <w:r w:rsidRPr="00ED2EA0">
        <w:rPr>
          <w:rFonts w:ascii="Times New Roman" w:hAnsi="Times New Roman"/>
          <w:sz w:val="24"/>
          <w:u w:val="single"/>
        </w:rPr>
        <w:t>Téli szünet</w:t>
      </w:r>
      <w:r w:rsidR="0041422F" w:rsidRPr="00ED2EA0">
        <w:rPr>
          <w:rFonts w:ascii="Times New Roman" w:hAnsi="Times New Roman"/>
          <w:sz w:val="24"/>
        </w:rPr>
        <w:t xml:space="preserve">: </w:t>
      </w:r>
      <w:r w:rsidR="00D13443">
        <w:rPr>
          <w:rFonts w:ascii="Times New Roman" w:hAnsi="Times New Roman"/>
          <w:sz w:val="24"/>
        </w:rPr>
        <w:t xml:space="preserve">a </w:t>
      </w:r>
      <w:r w:rsidR="00D13443">
        <w:rPr>
          <w:rFonts w:ascii="Times New Roman" w:hAnsi="Times New Roman"/>
          <w:sz w:val="24"/>
        </w:rPr>
        <w:t>32/2024. (VIII.8) BM rendelet szerint</w:t>
      </w:r>
    </w:p>
    <w:p w:rsidR="0041422F" w:rsidRPr="00ED2EA0" w:rsidRDefault="00413495" w:rsidP="0041422F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ED2EA0">
        <w:rPr>
          <w:rFonts w:ascii="Times New Roman" w:hAnsi="Times New Roman"/>
          <w:sz w:val="24"/>
        </w:rPr>
        <w:t>A</w:t>
      </w:r>
      <w:r w:rsidR="0041422F" w:rsidRPr="00ED2EA0">
        <w:rPr>
          <w:rFonts w:ascii="Times New Roman" w:hAnsi="Times New Roman"/>
          <w:sz w:val="24"/>
        </w:rPr>
        <w:t xml:space="preserve"> szü</w:t>
      </w:r>
      <w:r w:rsidR="005069AD" w:rsidRPr="00ED2EA0">
        <w:rPr>
          <w:rFonts w:ascii="Times New Roman" w:hAnsi="Times New Roman"/>
          <w:sz w:val="24"/>
        </w:rPr>
        <w:t>net elő</w:t>
      </w:r>
      <w:r w:rsidRPr="00ED2EA0">
        <w:rPr>
          <w:rFonts w:ascii="Times New Roman" w:hAnsi="Times New Roman"/>
          <w:sz w:val="24"/>
        </w:rPr>
        <w:t>tti</w:t>
      </w:r>
      <w:r w:rsidR="0041422F" w:rsidRPr="00ED2EA0">
        <w:rPr>
          <w:rFonts w:ascii="Times New Roman" w:hAnsi="Times New Roman"/>
          <w:sz w:val="24"/>
        </w:rPr>
        <w:t xml:space="preserve"> </w:t>
      </w:r>
      <w:r w:rsidR="00F66CA4" w:rsidRPr="00ED2EA0">
        <w:rPr>
          <w:rFonts w:ascii="Times New Roman" w:hAnsi="Times New Roman"/>
          <w:sz w:val="24"/>
        </w:rPr>
        <w:t>utolsó</w:t>
      </w:r>
      <w:r w:rsidRPr="00ED2EA0">
        <w:rPr>
          <w:rFonts w:ascii="Times New Roman" w:hAnsi="Times New Roman"/>
          <w:sz w:val="24"/>
        </w:rPr>
        <w:t xml:space="preserve"> tanítási nap</w:t>
      </w:r>
      <w:r w:rsidR="00ED2EA0" w:rsidRPr="00ED2EA0">
        <w:rPr>
          <w:rFonts w:ascii="Times New Roman" w:hAnsi="Times New Roman"/>
          <w:sz w:val="24"/>
        </w:rPr>
        <w:t>: 202</w:t>
      </w:r>
      <w:r w:rsidR="001271A5">
        <w:rPr>
          <w:rFonts w:ascii="Times New Roman" w:hAnsi="Times New Roman"/>
          <w:sz w:val="24"/>
        </w:rPr>
        <w:t>4</w:t>
      </w:r>
      <w:r w:rsidR="00ED2EA0" w:rsidRPr="00ED2EA0">
        <w:rPr>
          <w:rFonts w:ascii="Times New Roman" w:hAnsi="Times New Roman"/>
          <w:sz w:val="24"/>
        </w:rPr>
        <w:t xml:space="preserve">.december </w:t>
      </w:r>
      <w:r w:rsidR="00F66CA4" w:rsidRPr="00ED2EA0">
        <w:rPr>
          <w:rFonts w:ascii="Times New Roman" w:hAnsi="Times New Roman"/>
          <w:sz w:val="24"/>
        </w:rPr>
        <w:t>2</w:t>
      </w:r>
      <w:r w:rsidR="001271A5">
        <w:rPr>
          <w:rFonts w:ascii="Times New Roman" w:hAnsi="Times New Roman"/>
          <w:sz w:val="24"/>
        </w:rPr>
        <w:t>0</w:t>
      </w:r>
      <w:r w:rsidR="00F66CA4" w:rsidRPr="00ED2EA0">
        <w:rPr>
          <w:rFonts w:ascii="Times New Roman" w:hAnsi="Times New Roman"/>
          <w:sz w:val="24"/>
        </w:rPr>
        <w:t>.</w:t>
      </w:r>
      <w:r w:rsidR="00ED2EA0" w:rsidRPr="00ED2EA0">
        <w:rPr>
          <w:rFonts w:ascii="Times New Roman" w:hAnsi="Times New Roman"/>
          <w:sz w:val="24"/>
        </w:rPr>
        <w:t>, csütörtök</w:t>
      </w:r>
    </w:p>
    <w:p w:rsidR="0041422F" w:rsidRPr="00ED2EA0" w:rsidRDefault="0041422F" w:rsidP="0041422F">
      <w:pPr>
        <w:spacing w:after="0" w:line="360" w:lineRule="auto"/>
        <w:rPr>
          <w:rFonts w:ascii="Times New Roman" w:hAnsi="Times New Roman"/>
          <w:sz w:val="24"/>
        </w:rPr>
      </w:pPr>
      <w:r w:rsidRPr="00ED2EA0">
        <w:rPr>
          <w:rFonts w:ascii="Times New Roman" w:hAnsi="Times New Roman"/>
          <w:sz w:val="24"/>
        </w:rPr>
        <w:t>A szünet utáni első tanítási nap: 202</w:t>
      </w:r>
      <w:r w:rsidR="001271A5">
        <w:rPr>
          <w:rFonts w:ascii="Times New Roman" w:hAnsi="Times New Roman"/>
          <w:sz w:val="24"/>
        </w:rPr>
        <w:t>5</w:t>
      </w:r>
      <w:r w:rsidRPr="00ED2EA0">
        <w:rPr>
          <w:rFonts w:ascii="Times New Roman" w:hAnsi="Times New Roman"/>
          <w:sz w:val="24"/>
        </w:rPr>
        <w:t>.</w:t>
      </w:r>
      <w:r w:rsidR="00ED2EA0" w:rsidRPr="00ED2EA0">
        <w:rPr>
          <w:rFonts w:ascii="Times New Roman" w:hAnsi="Times New Roman"/>
          <w:sz w:val="24"/>
        </w:rPr>
        <w:t xml:space="preserve">január </w:t>
      </w:r>
      <w:r w:rsidRPr="00ED2EA0">
        <w:rPr>
          <w:rFonts w:ascii="Times New Roman" w:hAnsi="Times New Roman"/>
          <w:sz w:val="24"/>
        </w:rPr>
        <w:t>0</w:t>
      </w:r>
      <w:r w:rsidR="001271A5">
        <w:rPr>
          <w:rFonts w:ascii="Times New Roman" w:hAnsi="Times New Roman"/>
          <w:sz w:val="24"/>
        </w:rPr>
        <w:t>6</w:t>
      </w:r>
      <w:r w:rsidRPr="00ED2EA0">
        <w:rPr>
          <w:rFonts w:ascii="Times New Roman" w:hAnsi="Times New Roman"/>
          <w:sz w:val="24"/>
        </w:rPr>
        <w:t>.</w:t>
      </w:r>
      <w:r w:rsidR="00ED2EA0" w:rsidRPr="00ED2EA0">
        <w:rPr>
          <w:rFonts w:ascii="Times New Roman" w:hAnsi="Times New Roman"/>
          <w:sz w:val="24"/>
        </w:rPr>
        <w:t>,</w:t>
      </w:r>
      <w:r w:rsidRPr="00ED2EA0">
        <w:rPr>
          <w:rFonts w:ascii="Times New Roman" w:hAnsi="Times New Roman"/>
          <w:sz w:val="24"/>
        </w:rPr>
        <w:t xml:space="preserve"> </w:t>
      </w:r>
      <w:r w:rsidR="00ED2EA0" w:rsidRPr="00ED2EA0">
        <w:rPr>
          <w:rFonts w:ascii="Times New Roman" w:hAnsi="Times New Roman"/>
          <w:sz w:val="24"/>
        </w:rPr>
        <w:t>hétfő</w:t>
      </w:r>
      <w:r w:rsidR="00576C9B" w:rsidRPr="00ED2EA0">
        <w:rPr>
          <w:rFonts w:ascii="Times New Roman" w:hAnsi="Times New Roman"/>
          <w:sz w:val="24"/>
        </w:rPr>
        <w:t>.</w:t>
      </w:r>
    </w:p>
    <w:p w:rsidR="0041422F" w:rsidRPr="003B4A2B" w:rsidRDefault="003B4A2B" w:rsidP="0041422F">
      <w:pPr>
        <w:spacing w:before="360" w:after="0" w:line="360" w:lineRule="auto"/>
        <w:rPr>
          <w:rFonts w:ascii="Times New Roman" w:hAnsi="Times New Roman"/>
          <w:sz w:val="24"/>
        </w:rPr>
      </w:pPr>
      <w:r w:rsidRPr="003B4A2B">
        <w:rPr>
          <w:rFonts w:ascii="Times New Roman" w:hAnsi="Times New Roman"/>
          <w:sz w:val="24"/>
          <w:u w:val="single"/>
        </w:rPr>
        <w:t>Tavaszi szünet:</w:t>
      </w:r>
      <w:r w:rsidR="0041422F" w:rsidRPr="003B4A2B">
        <w:rPr>
          <w:rFonts w:ascii="Times New Roman" w:hAnsi="Times New Roman"/>
          <w:sz w:val="24"/>
        </w:rPr>
        <w:t xml:space="preserve"> </w:t>
      </w:r>
      <w:r w:rsidR="00D13443">
        <w:rPr>
          <w:rFonts w:ascii="Times New Roman" w:hAnsi="Times New Roman"/>
          <w:sz w:val="24"/>
        </w:rPr>
        <w:t xml:space="preserve">a </w:t>
      </w:r>
      <w:r w:rsidR="00D13443">
        <w:rPr>
          <w:rFonts w:ascii="Times New Roman" w:hAnsi="Times New Roman"/>
          <w:sz w:val="24"/>
        </w:rPr>
        <w:t>32/2024. (VIII.8) BM rendelet szerint</w:t>
      </w:r>
    </w:p>
    <w:p w:rsidR="0041422F" w:rsidRPr="003B4A2B" w:rsidRDefault="0041422F" w:rsidP="0041422F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3B4A2B">
        <w:rPr>
          <w:rFonts w:ascii="Times New Roman" w:hAnsi="Times New Roman"/>
          <w:sz w:val="24"/>
        </w:rPr>
        <w:t>A szünet előtt</w:t>
      </w:r>
      <w:r w:rsidR="00F66CA4" w:rsidRPr="003B4A2B">
        <w:rPr>
          <w:rFonts w:ascii="Times New Roman" w:hAnsi="Times New Roman"/>
          <w:sz w:val="24"/>
        </w:rPr>
        <w:t>i utolsó tanítási nap: 202</w:t>
      </w:r>
      <w:r w:rsidR="001271A5">
        <w:rPr>
          <w:rFonts w:ascii="Times New Roman" w:hAnsi="Times New Roman"/>
          <w:sz w:val="24"/>
        </w:rPr>
        <w:t>5</w:t>
      </w:r>
      <w:r w:rsidR="00F66CA4" w:rsidRPr="003B4A2B">
        <w:rPr>
          <w:rFonts w:ascii="Times New Roman" w:hAnsi="Times New Roman"/>
          <w:sz w:val="24"/>
        </w:rPr>
        <w:t>.</w:t>
      </w:r>
      <w:r w:rsidR="003B4A2B" w:rsidRPr="003B4A2B">
        <w:rPr>
          <w:rFonts w:ascii="Times New Roman" w:hAnsi="Times New Roman"/>
          <w:sz w:val="24"/>
        </w:rPr>
        <w:t>á</w:t>
      </w:r>
      <w:r w:rsidR="001271A5">
        <w:rPr>
          <w:rFonts w:ascii="Times New Roman" w:hAnsi="Times New Roman"/>
          <w:sz w:val="24"/>
        </w:rPr>
        <w:t>p</w:t>
      </w:r>
      <w:r w:rsidR="003B4A2B" w:rsidRPr="003B4A2B">
        <w:rPr>
          <w:rFonts w:ascii="Times New Roman" w:hAnsi="Times New Roman"/>
          <w:sz w:val="24"/>
        </w:rPr>
        <w:t>r</w:t>
      </w:r>
      <w:r w:rsidR="001271A5">
        <w:rPr>
          <w:rFonts w:ascii="Times New Roman" w:hAnsi="Times New Roman"/>
          <w:sz w:val="24"/>
        </w:rPr>
        <w:t>il</w:t>
      </w:r>
      <w:r w:rsidR="003B4A2B" w:rsidRPr="003B4A2B">
        <w:rPr>
          <w:rFonts w:ascii="Times New Roman" w:hAnsi="Times New Roman"/>
          <w:sz w:val="24"/>
        </w:rPr>
        <w:t xml:space="preserve">is </w:t>
      </w:r>
      <w:r w:rsidR="001271A5">
        <w:rPr>
          <w:rFonts w:ascii="Times New Roman" w:hAnsi="Times New Roman"/>
          <w:sz w:val="24"/>
        </w:rPr>
        <w:t>16</w:t>
      </w:r>
      <w:r w:rsidRPr="003B4A2B">
        <w:rPr>
          <w:rFonts w:ascii="Times New Roman" w:hAnsi="Times New Roman"/>
          <w:sz w:val="24"/>
        </w:rPr>
        <w:t>., szerda.</w:t>
      </w:r>
    </w:p>
    <w:p w:rsidR="0041422F" w:rsidRPr="003B4A2B" w:rsidRDefault="0041422F" w:rsidP="0041422F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3B4A2B">
        <w:rPr>
          <w:rFonts w:ascii="Times New Roman" w:hAnsi="Times New Roman"/>
          <w:sz w:val="24"/>
        </w:rPr>
        <w:t>A szünet utáni első tanítási nap: 202</w:t>
      </w:r>
      <w:r w:rsidR="001271A5">
        <w:rPr>
          <w:rFonts w:ascii="Times New Roman" w:hAnsi="Times New Roman"/>
          <w:sz w:val="24"/>
        </w:rPr>
        <w:t>5</w:t>
      </w:r>
      <w:r w:rsidRPr="003B4A2B">
        <w:rPr>
          <w:rFonts w:ascii="Times New Roman" w:hAnsi="Times New Roman"/>
          <w:sz w:val="24"/>
        </w:rPr>
        <w:t>.</w:t>
      </w:r>
      <w:r w:rsidR="003B4A2B" w:rsidRPr="003B4A2B">
        <w:rPr>
          <w:rFonts w:ascii="Times New Roman" w:hAnsi="Times New Roman"/>
          <w:sz w:val="24"/>
        </w:rPr>
        <w:t xml:space="preserve">április </w:t>
      </w:r>
      <w:r w:rsidR="001271A5">
        <w:rPr>
          <w:rFonts w:ascii="Times New Roman" w:hAnsi="Times New Roman"/>
          <w:sz w:val="24"/>
        </w:rPr>
        <w:t>2</w:t>
      </w:r>
      <w:r w:rsidR="003B4A2B" w:rsidRPr="003B4A2B">
        <w:rPr>
          <w:rFonts w:ascii="Times New Roman" w:hAnsi="Times New Roman"/>
          <w:sz w:val="24"/>
        </w:rPr>
        <w:t>8</w:t>
      </w:r>
      <w:r w:rsidRPr="003B4A2B">
        <w:rPr>
          <w:rFonts w:ascii="Times New Roman" w:hAnsi="Times New Roman"/>
          <w:sz w:val="24"/>
        </w:rPr>
        <w:t xml:space="preserve">. </w:t>
      </w:r>
      <w:r w:rsidR="003B4A2B" w:rsidRPr="003B4A2B">
        <w:rPr>
          <w:rFonts w:ascii="Times New Roman" w:hAnsi="Times New Roman"/>
          <w:sz w:val="24"/>
        </w:rPr>
        <w:t>hétfő</w:t>
      </w:r>
      <w:r w:rsidRPr="003B4A2B">
        <w:rPr>
          <w:rFonts w:ascii="Times New Roman" w:hAnsi="Times New Roman"/>
          <w:sz w:val="24"/>
        </w:rPr>
        <w:t>.</w:t>
      </w:r>
    </w:p>
    <w:p w:rsidR="00E22903" w:rsidRPr="00E22903" w:rsidRDefault="0041422F" w:rsidP="00E22903">
      <w:pPr>
        <w:spacing w:before="480" w:after="120"/>
        <w:rPr>
          <w:rFonts w:ascii="Times New Roman" w:hAnsi="Times New Roman"/>
          <w:sz w:val="24"/>
          <w:u w:val="single"/>
        </w:rPr>
      </w:pPr>
      <w:r w:rsidRPr="00E22903">
        <w:rPr>
          <w:rFonts w:ascii="Times New Roman" w:hAnsi="Times New Roman"/>
          <w:sz w:val="24"/>
          <w:u w:val="single"/>
        </w:rPr>
        <w:t xml:space="preserve">Munkanap átcsoportosításból központi intézkedéssel </w:t>
      </w:r>
      <w:proofErr w:type="spellStart"/>
      <w:r w:rsidRPr="00E22903">
        <w:rPr>
          <w:rFonts w:ascii="Times New Roman" w:hAnsi="Times New Roman"/>
          <w:sz w:val="24"/>
          <w:u w:val="single"/>
        </w:rPr>
        <w:t>átütemezett</w:t>
      </w:r>
      <w:proofErr w:type="spellEnd"/>
      <w:r w:rsidRPr="00E22903">
        <w:rPr>
          <w:rFonts w:ascii="Times New Roman" w:hAnsi="Times New Roman"/>
          <w:sz w:val="24"/>
          <w:u w:val="single"/>
        </w:rPr>
        <w:t xml:space="preserve"> napok</w:t>
      </w:r>
    </w:p>
    <w:p w:rsidR="00D13443" w:rsidRDefault="00D13443" w:rsidP="00D13443">
      <w:pPr>
        <w:spacing w:before="480"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2024. december 07. szombat, melyen 2024. december 24 – -ét dolgozzuk be.</w:t>
      </w:r>
    </w:p>
    <w:p w:rsidR="00D13443" w:rsidRDefault="00D13443" w:rsidP="00D13443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2024. december 14. szombat, amellyel 2024. december 27 – ét dolgozzuk be.</w:t>
      </w:r>
    </w:p>
    <w:p w:rsidR="0041422F" w:rsidRPr="00E22903" w:rsidRDefault="00E22903" w:rsidP="00D13443">
      <w:pPr>
        <w:spacing w:after="120" w:line="360" w:lineRule="auto"/>
        <w:rPr>
          <w:rFonts w:ascii="Times New Roman" w:hAnsi="Times New Roman"/>
          <w:sz w:val="24"/>
          <w:u w:val="single"/>
        </w:rPr>
      </w:pPr>
      <w:r w:rsidRPr="00E22903">
        <w:rPr>
          <w:rFonts w:ascii="Times New Roman" w:hAnsi="Times New Roman"/>
          <w:sz w:val="24"/>
        </w:rPr>
        <w:t>2025. május 17., szombat munkanap átcsoportosítása miatt munka</w:t>
      </w:r>
      <w:r w:rsidR="00CE2AAD" w:rsidRPr="00E22903">
        <w:rPr>
          <w:rFonts w:ascii="Times New Roman" w:hAnsi="Times New Roman"/>
          <w:sz w:val="24"/>
        </w:rPr>
        <w:t>nap.</w:t>
      </w:r>
      <w:r w:rsidRPr="00E22903">
        <w:rPr>
          <w:rFonts w:ascii="Times New Roman" w:hAnsi="Times New Roman"/>
          <w:sz w:val="24"/>
        </w:rPr>
        <w:t xml:space="preserve"> Ezen a napon május 02. napját dolgozzuk be.</w:t>
      </w:r>
    </w:p>
    <w:p w:rsidR="00AD71A2" w:rsidRDefault="00AD71A2" w:rsidP="0041422F">
      <w:pPr>
        <w:spacing w:before="480" w:after="600"/>
        <w:rPr>
          <w:rFonts w:ascii="Times New Roman" w:hAnsi="Times New Roman" w:cs="Times New Roman"/>
          <w:sz w:val="24"/>
          <w:szCs w:val="24"/>
        </w:rPr>
      </w:pPr>
      <w:bookmarkStart w:id="2" w:name="_Toc427584843"/>
      <w:r>
        <w:rPr>
          <w:rFonts w:ascii="Times New Roman" w:hAnsi="Times New Roman" w:cs="Times New Roman"/>
          <w:sz w:val="24"/>
          <w:szCs w:val="24"/>
        </w:rPr>
        <w:br w:type="page"/>
      </w:r>
    </w:p>
    <w:p w:rsidR="0041422F" w:rsidRPr="001F60DA" w:rsidRDefault="0041422F" w:rsidP="0041422F">
      <w:pPr>
        <w:spacing w:before="480" w:after="600"/>
        <w:rPr>
          <w:rFonts w:ascii="Times New Roman" w:hAnsi="Times New Roman" w:cs="Times New Roman"/>
          <w:sz w:val="24"/>
          <w:szCs w:val="24"/>
        </w:rPr>
      </w:pPr>
      <w:r w:rsidRPr="001F60DA">
        <w:rPr>
          <w:rFonts w:ascii="Times New Roman" w:hAnsi="Times New Roman" w:cs="Times New Roman"/>
          <w:sz w:val="24"/>
          <w:szCs w:val="24"/>
        </w:rPr>
        <w:lastRenderedPageBreak/>
        <w:t>Ünnep</w:t>
      </w:r>
      <w:bookmarkEnd w:id="2"/>
      <w:r w:rsidRPr="001F60DA">
        <w:rPr>
          <w:rFonts w:ascii="Times New Roman" w:hAnsi="Times New Roman" w:cs="Times New Roman"/>
          <w:sz w:val="24"/>
          <w:szCs w:val="24"/>
        </w:rPr>
        <w:t>eink rendje</w:t>
      </w:r>
    </w:p>
    <w:tbl>
      <w:tblPr>
        <w:tblW w:w="7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"/>
        <w:gridCol w:w="3671"/>
        <w:gridCol w:w="2097"/>
        <w:gridCol w:w="1183"/>
      </w:tblGrid>
      <w:tr w:rsidR="0041422F" w:rsidRPr="001F60DA" w:rsidTr="00DC690D">
        <w:trPr>
          <w:tblHeader/>
          <w:jc w:val="center"/>
        </w:trPr>
        <w:tc>
          <w:tcPr>
            <w:tcW w:w="392" w:type="pct"/>
            <w:shd w:val="clear" w:color="auto" w:fill="D9D9D9"/>
            <w:vAlign w:val="center"/>
          </w:tcPr>
          <w:p w:rsidR="0041422F" w:rsidRPr="001F60DA" w:rsidRDefault="0041422F" w:rsidP="00DC690D">
            <w:pPr>
              <w:pStyle w:val="TABLA-FEJ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F60D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sz.</w:t>
            </w:r>
          </w:p>
        </w:tc>
        <w:tc>
          <w:tcPr>
            <w:tcW w:w="2434" w:type="pct"/>
            <w:shd w:val="clear" w:color="auto" w:fill="D9D9D9"/>
            <w:vAlign w:val="center"/>
          </w:tcPr>
          <w:p w:rsidR="0041422F" w:rsidRPr="001F60DA" w:rsidRDefault="0041422F" w:rsidP="00DC690D">
            <w:pPr>
              <w:pStyle w:val="TABLA-FEJ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F60D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esemény / téma</w:t>
            </w:r>
          </w:p>
        </w:tc>
        <w:tc>
          <w:tcPr>
            <w:tcW w:w="1390" w:type="pct"/>
            <w:shd w:val="clear" w:color="auto" w:fill="D9D9D9"/>
            <w:vAlign w:val="center"/>
          </w:tcPr>
          <w:p w:rsidR="0041422F" w:rsidRPr="001F60DA" w:rsidRDefault="0041422F" w:rsidP="00DC690D">
            <w:pPr>
              <w:pStyle w:val="TABLA-FEJ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F60D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felelős</w:t>
            </w:r>
          </w:p>
        </w:tc>
        <w:tc>
          <w:tcPr>
            <w:tcW w:w="784" w:type="pct"/>
            <w:shd w:val="clear" w:color="auto" w:fill="D9D9D9"/>
            <w:vAlign w:val="center"/>
          </w:tcPr>
          <w:p w:rsidR="0041422F" w:rsidRPr="001F60DA" w:rsidRDefault="0041422F" w:rsidP="00DC690D">
            <w:pPr>
              <w:pStyle w:val="TABLA-FEJ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F60D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időpont</w:t>
            </w:r>
          </w:p>
        </w:tc>
      </w:tr>
      <w:tr w:rsidR="0041422F" w:rsidRPr="001F60DA" w:rsidTr="00DC690D">
        <w:trPr>
          <w:jc w:val="center"/>
        </w:trPr>
        <w:tc>
          <w:tcPr>
            <w:tcW w:w="392" w:type="pct"/>
            <w:vAlign w:val="center"/>
          </w:tcPr>
          <w:p w:rsidR="0041422F" w:rsidRPr="001F60DA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434" w:type="pct"/>
            <w:vAlign w:val="center"/>
          </w:tcPr>
          <w:p w:rsidR="0041422F" w:rsidRPr="001F60DA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Az aradi vértanúk emléknapja</w:t>
            </w:r>
          </w:p>
        </w:tc>
        <w:tc>
          <w:tcPr>
            <w:tcW w:w="1390" w:type="pct"/>
            <w:vAlign w:val="bottom"/>
          </w:tcPr>
          <w:p w:rsidR="0041422F" w:rsidRPr="001F60DA" w:rsidRDefault="00CE2AAD" w:rsidP="006115D3">
            <w:pPr>
              <w:pStyle w:val="TABLA-FEJ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</w:t>
            </w:r>
            <w:r w:rsidR="00BA04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utasné Kocsis Enikő</w:t>
            </w:r>
            <w:r w:rsidR="0041422F"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és a </w:t>
            </w:r>
            <w:r w:rsidR="006115D3"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="0041422F"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osztály</w:t>
            </w:r>
          </w:p>
        </w:tc>
        <w:tc>
          <w:tcPr>
            <w:tcW w:w="784" w:type="pct"/>
            <w:vAlign w:val="center"/>
          </w:tcPr>
          <w:p w:rsidR="0041422F" w:rsidRPr="001F60DA" w:rsidRDefault="0041422F" w:rsidP="006115D3">
            <w:pPr>
              <w:pStyle w:val="TABLA-FEJ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 w:rsidRPr="001F60DA">
              <w:rPr>
                <w:rFonts w:ascii="Times New Roman" w:hAnsi="Times New Roman" w:cs="Times New Roman"/>
                <w:color w:val="auto"/>
              </w:rPr>
              <w:t>202</w:t>
            </w:r>
            <w:r w:rsidR="00BA0498">
              <w:rPr>
                <w:rFonts w:ascii="Times New Roman" w:hAnsi="Times New Roman" w:cs="Times New Roman"/>
                <w:color w:val="auto"/>
              </w:rPr>
              <w:t>4</w:t>
            </w:r>
            <w:r w:rsidRPr="001F60DA">
              <w:rPr>
                <w:rFonts w:ascii="Times New Roman" w:hAnsi="Times New Roman" w:cs="Times New Roman"/>
                <w:color w:val="auto"/>
              </w:rPr>
              <w:t>.10.0</w:t>
            </w:r>
            <w:r w:rsidR="00BA0498">
              <w:rPr>
                <w:rFonts w:ascii="Times New Roman" w:hAnsi="Times New Roman" w:cs="Times New Roman"/>
                <w:color w:val="auto"/>
              </w:rPr>
              <w:t>4</w:t>
            </w:r>
            <w:r w:rsidRPr="001F60DA">
              <w:rPr>
                <w:rFonts w:ascii="Times New Roman" w:hAnsi="Times New Roman" w:cs="Times New Roman"/>
                <w:color w:val="auto"/>
              </w:rPr>
              <w:t>.</w:t>
            </w:r>
            <w:r w:rsidR="00CE2AAD" w:rsidRPr="001F60DA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41422F" w:rsidRPr="001F60DA" w:rsidTr="00DC690D">
        <w:trPr>
          <w:jc w:val="center"/>
        </w:trPr>
        <w:tc>
          <w:tcPr>
            <w:tcW w:w="392" w:type="pct"/>
            <w:vAlign w:val="center"/>
          </w:tcPr>
          <w:p w:rsidR="0041422F" w:rsidRPr="001F60DA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2434" w:type="pct"/>
            <w:vAlign w:val="center"/>
          </w:tcPr>
          <w:p w:rsidR="0041422F" w:rsidRPr="001F60DA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Az 1956-os forradalom és szabadságharc ünnepe </w:t>
            </w:r>
          </w:p>
        </w:tc>
        <w:tc>
          <w:tcPr>
            <w:tcW w:w="1390" w:type="pct"/>
            <w:vAlign w:val="bottom"/>
          </w:tcPr>
          <w:p w:rsidR="0041422F" w:rsidRPr="001F60DA" w:rsidRDefault="00BA0498" w:rsidP="006115D3">
            <w:pPr>
              <w:pStyle w:val="TABLA-FEJ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Kotlár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Andrea</w:t>
            </w:r>
            <w:r w:rsidR="0041422F"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és a </w:t>
            </w:r>
            <w:r w:rsidR="006115D3"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</w:t>
            </w:r>
            <w:r w:rsidR="0041422F"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osztály</w:t>
            </w:r>
          </w:p>
        </w:tc>
        <w:tc>
          <w:tcPr>
            <w:tcW w:w="784" w:type="pct"/>
            <w:vAlign w:val="center"/>
          </w:tcPr>
          <w:p w:rsidR="0041422F" w:rsidRPr="001F60DA" w:rsidRDefault="0041422F" w:rsidP="006115D3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1F60DA">
              <w:rPr>
                <w:rFonts w:ascii="Times New Roman" w:hAnsi="Times New Roman" w:cs="Times New Roman"/>
                <w:color w:val="auto"/>
              </w:rPr>
              <w:t>202</w:t>
            </w:r>
            <w:r w:rsidR="00BA0498">
              <w:rPr>
                <w:rFonts w:ascii="Times New Roman" w:hAnsi="Times New Roman" w:cs="Times New Roman"/>
                <w:color w:val="auto"/>
              </w:rPr>
              <w:t>4</w:t>
            </w:r>
            <w:r w:rsidRPr="001F60DA">
              <w:rPr>
                <w:rFonts w:ascii="Times New Roman" w:hAnsi="Times New Roman" w:cs="Times New Roman"/>
                <w:color w:val="auto"/>
              </w:rPr>
              <w:t>.10.2</w:t>
            </w:r>
            <w:r w:rsidR="00BA0498">
              <w:rPr>
                <w:rFonts w:ascii="Times New Roman" w:hAnsi="Times New Roman" w:cs="Times New Roman"/>
                <w:color w:val="auto"/>
              </w:rPr>
              <w:t>2</w:t>
            </w:r>
            <w:r w:rsidRPr="001F60DA">
              <w:rPr>
                <w:rFonts w:ascii="Times New Roman" w:hAnsi="Times New Roman" w:cs="Times New Roman"/>
                <w:color w:val="auto"/>
              </w:rPr>
              <w:t>. 11</w:t>
            </w:r>
            <w:r w:rsidRPr="001F60DA">
              <w:rPr>
                <w:rFonts w:ascii="Times New Roman" w:hAnsi="Times New Roman" w:cs="Times New Roman"/>
                <w:color w:val="auto"/>
                <w:vertAlign w:val="superscript"/>
              </w:rPr>
              <w:t>00</w:t>
            </w:r>
          </w:p>
        </w:tc>
      </w:tr>
      <w:tr w:rsidR="0041422F" w:rsidRPr="001F60DA" w:rsidTr="00DC690D">
        <w:trPr>
          <w:jc w:val="center"/>
        </w:trPr>
        <w:tc>
          <w:tcPr>
            <w:tcW w:w="392" w:type="pct"/>
            <w:vAlign w:val="center"/>
          </w:tcPr>
          <w:p w:rsidR="0041422F" w:rsidRPr="001F60DA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2434" w:type="pct"/>
            <w:vAlign w:val="center"/>
          </w:tcPr>
          <w:p w:rsidR="0041422F" w:rsidRPr="001F60DA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 kommunista és egyéb diktatúrák áldozatai emléknapja</w:t>
            </w:r>
          </w:p>
        </w:tc>
        <w:tc>
          <w:tcPr>
            <w:tcW w:w="1390" w:type="pct"/>
            <w:vAlign w:val="bottom"/>
          </w:tcPr>
          <w:p w:rsidR="0041422F" w:rsidRPr="001F60DA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Bundzik</w:t>
            </w:r>
            <w:proofErr w:type="spellEnd"/>
            <w:r w:rsidR="00311A06"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A.</w:t>
            </w:r>
          </w:p>
          <w:p w:rsidR="0041422F" w:rsidRPr="001F60DA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áhítat keretében</w:t>
            </w:r>
          </w:p>
        </w:tc>
        <w:tc>
          <w:tcPr>
            <w:tcW w:w="784" w:type="pct"/>
            <w:vAlign w:val="center"/>
          </w:tcPr>
          <w:p w:rsidR="0041422F" w:rsidRPr="001F60DA" w:rsidRDefault="0041422F" w:rsidP="006115D3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1F60DA">
              <w:rPr>
                <w:rFonts w:ascii="Times New Roman" w:hAnsi="Times New Roman" w:cs="Times New Roman"/>
                <w:color w:val="auto"/>
              </w:rPr>
              <w:t>202</w:t>
            </w:r>
            <w:r w:rsidR="009C30B4">
              <w:rPr>
                <w:rFonts w:ascii="Times New Roman" w:hAnsi="Times New Roman" w:cs="Times New Roman"/>
                <w:color w:val="auto"/>
              </w:rPr>
              <w:t>5</w:t>
            </w:r>
            <w:r w:rsidRPr="001F60DA">
              <w:rPr>
                <w:rFonts w:ascii="Times New Roman" w:hAnsi="Times New Roman" w:cs="Times New Roman"/>
                <w:color w:val="auto"/>
              </w:rPr>
              <w:t>.02.2</w:t>
            </w:r>
            <w:r w:rsidR="00311A06" w:rsidRPr="001F60DA">
              <w:rPr>
                <w:rFonts w:ascii="Times New Roman" w:hAnsi="Times New Roman" w:cs="Times New Roman"/>
                <w:color w:val="auto"/>
              </w:rPr>
              <w:t>6</w:t>
            </w:r>
            <w:r w:rsidRPr="001F60DA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41422F" w:rsidRPr="001F60DA" w:rsidTr="00DC690D">
        <w:trPr>
          <w:jc w:val="center"/>
        </w:trPr>
        <w:tc>
          <w:tcPr>
            <w:tcW w:w="392" w:type="pct"/>
            <w:vAlign w:val="center"/>
          </w:tcPr>
          <w:p w:rsidR="0041422F" w:rsidRPr="001F60DA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2434" w:type="pct"/>
            <w:vAlign w:val="center"/>
          </w:tcPr>
          <w:p w:rsidR="0041422F" w:rsidRPr="001F60DA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Az 1848-as forradalom és szabadságharc ünnepe </w:t>
            </w:r>
          </w:p>
        </w:tc>
        <w:tc>
          <w:tcPr>
            <w:tcW w:w="1390" w:type="pct"/>
            <w:vAlign w:val="bottom"/>
          </w:tcPr>
          <w:p w:rsidR="0041422F" w:rsidRPr="001F60DA" w:rsidRDefault="009C30B4" w:rsidP="00DC690D">
            <w:pPr>
              <w:pStyle w:val="TABLA-FEJ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Nagy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</w:t>
            </w:r>
            <w:r w:rsidR="0041422F"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né</w:t>
            </w:r>
            <w:proofErr w:type="spellEnd"/>
            <w:r w:rsidR="0041422F"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és a 8. </w:t>
            </w:r>
            <w:r w:rsidR="00B50A25"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és 5. </w:t>
            </w:r>
            <w:r w:rsidR="0041422F"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osztály</w:t>
            </w:r>
          </w:p>
          <w:p w:rsidR="0041422F" w:rsidRPr="001F60DA" w:rsidRDefault="0041422F" w:rsidP="00DC690D">
            <w:pPr>
              <w:pStyle w:val="TABLA-FEJ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(koszorúzás az Emlékműnél)</w:t>
            </w:r>
          </w:p>
        </w:tc>
        <w:tc>
          <w:tcPr>
            <w:tcW w:w="784" w:type="pct"/>
            <w:vAlign w:val="center"/>
          </w:tcPr>
          <w:p w:rsidR="0041422F" w:rsidRPr="001F60DA" w:rsidRDefault="0041422F" w:rsidP="00BB11A5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1F60DA">
              <w:rPr>
                <w:rFonts w:ascii="Times New Roman" w:hAnsi="Times New Roman" w:cs="Times New Roman"/>
                <w:color w:val="auto"/>
              </w:rPr>
              <w:t>202</w:t>
            </w:r>
            <w:r w:rsidR="009C30B4">
              <w:rPr>
                <w:rFonts w:ascii="Times New Roman" w:hAnsi="Times New Roman" w:cs="Times New Roman"/>
                <w:color w:val="auto"/>
              </w:rPr>
              <w:t>5</w:t>
            </w:r>
            <w:r w:rsidRPr="001F60DA">
              <w:rPr>
                <w:rFonts w:ascii="Times New Roman" w:hAnsi="Times New Roman" w:cs="Times New Roman"/>
                <w:color w:val="auto"/>
              </w:rPr>
              <w:t>.03.1</w:t>
            </w:r>
            <w:r w:rsidR="00D0459E" w:rsidRPr="001F60DA">
              <w:rPr>
                <w:rFonts w:ascii="Times New Roman" w:hAnsi="Times New Roman" w:cs="Times New Roman"/>
                <w:color w:val="auto"/>
              </w:rPr>
              <w:t>4</w:t>
            </w:r>
            <w:r w:rsidRPr="001F60DA">
              <w:rPr>
                <w:rFonts w:ascii="Times New Roman" w:hAnsi="Times New Roman" w:cs="Times New Roman"/>
                <w:color w:val="auto"/>
              </w:rPr>
              <w:t>. 11</w:t>
            </w:r>
            <w:r w:rsidRPr="001F60DA">
              <w:rPr>
                <w:rFonts w:ascii="Times New Roman" w:hAnsi="Times New Roman" w:cs="Times New Roman"/>
                <w:color w:val="auto"/>
                <w:vertAlign w:val="superscript"/>
              </w:rPr>
              <w:t>00</w:t>
            </w:r>
          </w:p>
        </w:tc>
      </w:tr>
      <w:tr w:rsidR="0041422F" w:rsidRPr="001F60DA" w:rsidTr="00DC690D">
        <w:trPr>
          <w:jc w:val="center"/>
        </w:trPr>
        <w:tc>
          <w:tcPr>
            <w:tcW w:w="392" w:type="pct"/>
            <w:vAlign w:val="center"/>
          </w:tcPr>
          <w:p w:rsidR="0041422F" w:rsidRPr="001F60DA" w:rsidRDefault="0041422F" w:rsidP="007B5EE4">
            <w:pPr>
              <w:pStyle w:val="TABLA-FEJ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2434" w:type="pct"/>
            <w:vAlign w:val="center"/>
          </w:tcPr>
          <w:p w:rsidR="0041422F" w:rsidRPr="001F60DA" w:rsidRDefault="0041422F" w:rsidP="007B5EE4">
            <w:pPr>
              <w:pStyle w:val="TABLA-FEJ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 holokauszt áldozatai emléknapja </w:t>
            </w:r>
          </w:p>
        </w:tc>
        <w:tc>
          <w:tcPr>
            <w:tcW w:w="1390" w:type="pct"/>
            <w:vAlign w:val="bottom"/>
          </w:tcPr>
          <w:p w:rsidR="0041422F" w:rsidRPr="001F60DA" w:rsidRDefault="0041422F" w:rsidP="007B5EE4">
            <w:pPr>
              <w:pStyle w:val="TABLA-FEJ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Bundzik</w:t>
            </w:r>
            <w:proofErr w:type="spellEnd"/>
            <w:r w:rsidR="00197DCF"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A. </w:t>
            </w:r>
          </w:p>
          <w:p w:rsidR="0041422F" w:rsidRPr="001F60DA" w:rsidRDefault="0041422F" w:rsidP="007B5EE4">
            <w:pPr>
              <w:pStyle w:val="TABLA-FEJ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áhítat keretében</w:t>
            </w:r>
          </w:p>
        </w:tc>
        <w:tc>
          <w:tcPr>
            <w:tcW w:w="784" w:type="pct"/>
            <w:vAlign w:val="center"/>
          </w:tcPr>
          <w:p w:rsidR="0041422F" w:rsidRPr="001F60DA" w:rsidRDefault="0041422F" w:rsidP="007B5EE4">
            <w:pPr>
              <w:pStyle w:val="TABLA-FEJ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1F60DA">
              <w:rPr>
                <w:rFonts w:ascii="Times New Roman" w:hAnsi="Times New Roman" w:cs="Times New Roman"/>
                <w:color w:val="auto"/>
              </w:rPr>
              <w:t>202</w:t>
            </w:r>
            <w:r w:rsidR="009C30B4">
              <w:rPr>
                <w:rFonts w:ascii="Times New Roman" w:hAnsi="Times New Roman" w:cs="Times New Roman"/>
                <w:color w:val="auto"/>
              </w:rPr>
              <w:t>5</w:t>
            </w:r>
            <w:r w:rsidRPr="001F60DA">
              <w:rPr>
                <w:rFonts w:ascii="Times New Roman" w:hAnsi="Times New Roman" w:cs="Times New Roman"/>
                <w:color w:val="auto"/>
              </w:rPr>
              <w:t>.04.1</w:t>
            </w:r>
            <w:r w:rsidR="009C30B4">
              <w:rPr>
                <w:rFonts w:ascii="Times New Roman" w:hAnsi="Times New Roman" w:cs="Times New Roman"/>
                <w:color w:val="auto"/>
              </w:rPr>
              <w:t>4</w:t>
            </w:r>
            <w:r w:rsidRPr="001F60DA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41422F" w:rsidRPr="001F60DA" w:rsidTr="00DC690D">
        <w:trPr>
          <w:jc w:val="center"/>
        </w:trPr>
        <w:tc>
          <w:tcPr>
            <w:tcW w:w="392" w:type="pct"/>
            <w:vAlign w:val="center"/>
          </w:tcPr>
          <w:p w:rsidR="0041422F" w:rsidRPr="001F60DA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2434" w:type="pct"/>
            <w:vAlign w:val="center"/>
          </w:tcPr>
          <w:p w:rsidR="0041422F" w:rsidRPr="001F60DA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 Nemzeti Összetartozás Napja</w:t>
            </w:r>
          </w:p>
        </w:tc>
        <w:tc>
          <w:tcPr>
            <w:tcW w:w="1390" w:type="pct"/>
            <w:vAlign w:val="bottom"/>
          </w:tcPr>
          <w:p w:rsidR="0041422F" w:rsidRPr="001F60DA" w:rsidRDefault="0041422F" w:rsidP="00DC690D">
            <w:pPr>
              <w:pStyle w:val="TABLA-FEJ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Bundzik</w:t>
            </w:r>
            <w:proofErr w:type="spellEnd"/>
            <w:r w:rsidR="00197DCF"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A.</w:t>
            </w:r>
          </w:p>
          <w:p w:rsidR="0041422F" w:rsidRPr="001F60DA" w:rsidRDefault="0041422F" w:rsidP="00DC690D">
            <w:pPr>
              <w:pStyle w:val="TABLA-FEJ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áhítat keretében</w:t>
            </w:r>
          </w:p>
        </w:tc>
        <w:tc>
          <w:tcPr>
            <w:tcW w:w="784" w:type="pct"/>
            <w:vAlign w:val="center"/>
          </w:tcPr>
          <w:p w:rsidR="0041422F" w:rsidRPr="001F60DA" w:rsidRDefault="0041422F" w:rsidP="007B5EE4">
            <w:pPr>
              <w:pStyle w:val="TABLA-FEJ"/>
              <w:ind w:left="-57"/>
              <w:rPr>
                <w:rFonts w:ascii="Times New Roman" w:hAnsi="Times New Roman" w:cs="Times New Roman"/>
                <w:color w:val="auto"/>
              </w:rPr>
            </w:pPr>
            <w:r w:rsidRPr="001F60DA">
              <w:rPr>
                <w:rFonts w:ascii="Times New Roman" w:hAnsi="Times New Roman" w:cs="Times New Roman"/>
                <w:color w:val="auto"/>
              </w:rPr>
              <w:t>202</w:t>
            </w:r>
            <w:r w:rsidR="009C30B4">
              <w:rPr>
                <w:rFonts w:ascii="Times New Roman" w:hAnsi="Times New Roman" w:cs="Times New Roman"/>
                <w:color w:val="auto"/>
              </w:rPr>
              <w:t>5</w:t>
            </w:r>
            <w:r w:rsidRPr="001F60DA">
              <w:rPr>
                <w:rFonts w:ascii="Times New Roman" w:hAnsi="Times New Roman" w:cs="Times New Roman"/>
                <w:color w:val="auto"/>
              </w:rPr>
              <w:t>.06.0</w:t>
            </w:r>
            <w:r w:rsidR="00D0459E" w:rsidRPr="001F60DA">
              <w:rPr>
                <w:rFonts w:ascii="Times New Roman" w:hAnsi="Times New Roman" w:cs="Times New Roman"/>
                <w:color w:val="auto"/>
              </w:rPr>
              <w:t>4</w:t>
            </w:r>
            <w:r w:rsidRPr="001F60DA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</w:tbl>
    <w:p w:rsidR="0041422F" w:rsidRPr="001F60DA" w:rsidRDefault="0041422F" w:rsidP="0041422F">
      <w:pPr>
        <w:spacing w:before="360" w:after="360"/>
        <w:rPr>
          <w:rFonts w:ascii="Times New Roman" w:hAnsi="Times New Roman"/>
          <w:sz w:val="24"/>
        </w:rPr>
      </w:pPr>
      <w:r w:rsidRPr="001F60DA">
        <w:rPr>
          <w:rFonts w:ascii="Times New Roman" w:hAnsi="Times New Roman"/>
          <w:sz w:val="24"/>
        </w:rPr>
        <w:t>Az iskola hagyományai ápolása érdekében meghonosított egyéb ünnepnapok</w:t>
      </w:r>
    </w:p>
    <w:tbl>
      <w:tblPr>
        <w:tblW w:w="7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"/>
        <w:gridCol w:w="3671"/>
        <w:gridCol w:w="2097"/>
        <w:gridCol w:w="1183"/>
      </w:tblGrid>
      <w:tr w:rsidR="0041422F" w:rsidRPr="001F60DA" w:rsidTr="00DC690D">
        <w:trPr>
          <w:tblHeader/>
          <w:jc w:val="center"/>
        </w:trPr>
        <w:tc>
          <w:tcPr>
            <w:tcW w:w="392" w:type="pct"/>
            <w:shd w:val="clear" w:color="auto" w:fill="D9D9D9"/>
            <w:vAlign w:val="center"/>
          </w:tcPr>
          <w:p w:rsidR="0041422F" w:rsidRPr="001F60DA" w:rsidRDefault="0041422F" w:rsidP="00DC690D">
            <w:pPr>
              <w:pStyle w:val="TABLA-FEJ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F60D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sz.</w:t>
            </w:r>
          </w:p>
        </w:tc>
        <w:tc>
          <w:tcPr>
            <w:tcW w:w="2434" w:type="pct"/>
            <w:shd w:val="clear" w:color="auto" w:fill="D9D9D9"/>
            <w:vAlign w:val="center"/>
          </w:tcPr>
          <w:p w:rsidR="0041422F" w:rsidRPr="001F60DA" w:rsidRDefault="0041422F" w:rsidP="00DC690D">
            <w:pPr>
              <w:pStyle w:val="TABLA-FEJ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F60D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esemény / téma</w:t>
            </w:r>
          </w:p>
        </w:tc>
        <w:tc>
          <w:tcPr>
            <w:tcW w:w="1390" w:type="pct"/>
            <w:shd w:val="clear" w:color="auto" w:fill="D9D9D9"/>
            <w:vAlign w:val="center"/>
          </w:tcPr>
          <w:p w:rsidR="0041422F" w:rsidRPr="001F60DA" w:rsidRDefault="0041422F" w:rsidP="00DC690D">
            <w:pPr>
              <w:pStyle w:val="TABLA-FEJ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F60D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felelős</w:t>
            </w:r>
          </w:p>
        </w:tc>
        <w:tc>
          <w:tcPr>
            <w:tcW w:w="784" w:type="pct"/>
            <w:shd w:val="clear" w:color="auto" w:fill="D9D9D9"/>
            <w:vAlign w:val="center"/>
          </w:tcPr>
          <w:p w:rsidR="0041422F" w:rsidRPr="001F60DA" w:rsidRDefault="0041422F" w:rsidP="00DC690D">
            <w:pPr>
              <w:pStyle w:val="TABLA-FEJ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F60D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időpont</w:t>
            </w:r>
          </w:p>
        </w:tc>
      </w:tr>
      <w:tr w:rsidR="0041422F" w:rsidRPr="001F60DA" w:rsidTr="00DC690D">
        <w:trPr>
          <w:jc w:val="center"/>
        </w:trPr>
        <w:tc>
          <w:tcPr>
            <w:tcW w:w="392" w:type="pct"/>
            <w:vAlign w:val="center"/>
          </w:tcPr>
          <w:p w:rsidR="0041422F" w:rsidRPr="001F60DA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434" w:type="pct"/>
            <w:vAlign w:val="center"/>
          </w:tcPr>
          <w:p w:rsidR="0041422F" w:rsidRPr="001F60DA" w:rsidRDefault="0041422F" w:rsidP="00280844">
            <w:pPr>
              <w:pStyle w:val="TABLA-FEJ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Táncos lábak, szorgos kezek, ízes étkek fesztivál – hagyományőrző ünnep</w:t>
            </w:r>
          </w:p>
        </w:tc>
        <w:tc>
          <w:tcPr>
            <w:tcW w:w="1390" w:type="pct"/>
            <w:vAlign w:val="center"/>
          </w:tcPr>
          <w:p w:rsidR="0041422F" w:rsidRPr="001F60DA" w:rsidRDefault="0041422F" w:rsidP="00280844">
            <w:pPr>
              <w:pStyle w:val="TABLA-FEJ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KotlárA</w:t>
            </w:r>
            <w:proofErr w:type="spellEnd"/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és a </w:t>
            </w:r>
            <w:proofErr w:type="spellStart"/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parasznyai</w:t>
            </w:r>
            <w:proofErr w:type="spellEnd"/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illetőségű kollégák</w:t>
            </w:r>
          </w:p>
        </w:tc>
        <w:tc>
          <w:tcPr>
            <w:tcW w:w="784" w:type="pct"/>
            <w:vAlign w:val="center"/>
          </w:tcPr>
          <w:p w:rsidR="0041422F" w:rsidRPr="001F60DA" w:rsidRDefault="0041422F" w:rsidP="00280844">
            <w:pPr>
              <w:pStyle w:val="TABLA-FEJ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1F60DA">
              <w:rPr>
                <w:rFonts w:ascii="Times New Roman" w:hAnsi="Times New Roman" w:cs="Times New Roman"/>
                <w:color w:val="auto"/>
              </w:rPr>
              <w:t>202</w:t>
            </w:r>
            <w:r w:rsidR="009C30B4">
              <w:rPr>
                <w:rFonts w:ascii="Times New Roman" w:hAnsi="Times New Roman" w:cs="Times New Roman"/>
                <w:color w:val="auto"/>
              </w:rPr>
              <w:t>4</w:t>
            </w:r>
            <w:r w:rsidRPr="001F60DA">
              <w:rPr>
                <w:rFonts w:ascii="Times New Roman" w:hAnsi="Times New Roman" w:cs="Times New Roman"/>
                <w:color w:val="auto"/>
              </w:rPr>
              <w:t>.09.</w:t>
            </w:r>
            <w:r w:rsidR="009C30B4">
              <w:rPr>
                <w:rFonts w:ascii="Times New Roman" w:hAnsi="Times New Roman" w:cs="Times New Roman"/>
                <w:color w:val="auto"/>
              </w:rPr>
              <w:t>2</w:t>
            </w:r>
            <w:r w:rsidRPr="001F60DA">
              <w:rPr>
                <w:rFonts w:ascii="Times New Roman" w:hAnsi="Times New Roman" w:cs="Times New Roman"/>
                <w:color w:val="auto"/>
              </w:rPr>
              <w:t>1.</w:t>
            </w:r>
          </w:p>
        </w:tc>
      </w:tr>
      <w:tr w:rsidR="0041422F" w:rsidRPr="001F60DA" w:rsidTr="00DC690D">
        <w:trPr>
          <w:jc w:val="center"/>
        </w:trPr>
        <w:tc>
          <w:tcPr>
            <w:tcW w:w="392" w:type="pct"/>
            <w:vAlign w:val="center"/>
          </w:tcPr>
          <w:p w:rsidR="0041422F" w:rsidRPr="001F60DA" w:rsidRDefault="008D2184" w:rsidP="00DC690D">
            <w:pPr>
              <w:pStyle w:val="TABLA-FEJ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41422F"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434" w:type="pct"/>
            <w:vAlign w:val="center"/>
          </w:tcPr>
          <w:p w:rsidR="0041422F" w:rsidRPr="001F60DA" w:rsidRDefault="0041422F" w:rsidP="00EF5F47">
            <w:pPr>
              <w:pStyle w:val="TABLA-FEJ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Reformáció Istentisztelete, 1. osztályosok eskütétele</w:t>
            </w:r>
          </w:p>
        </w:tc>
        <w:tc>
          <w:tcPr>
            <w:tcW w:w="1390" w:type="pct"/>
            <w:vAlign w:val="center"/>
          </w:tcPr>
          <w:p w:rsidR="0041422F" w:rsidRPr="001F60DA" w:rsidRDefault="0041422F" w:rsidP="00EF5F47">
            <w:pPr>
              <w:pStyle w:val="TABLA-FEJ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Bundzik</w:t>
            </w:r>
            <w:proofErr w:type="spellEnd"/>
            <w:r w:rsidR="00197DCF"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A. és az elsős tanítók</w:t>
            </w:r>
          </w:p>
        </w:tc>
        <w:tc>
          <w:tcPr>
            <w:tcW w:w="784" w:type="pct"/>
            <w:vAlign w:val="center"/>
          </w:tcPr>
          <w:p w:rsidR="0041422F" w:rsidRPr="001F60DA" w:rsidRDefault="0041422F" w:rsidP="00EF5F47">
            <w:pPr>
              <w:pStyle w:val="TABLA-FEJ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1F60DA">
              <w:rPr>
                <w:rFonts w:ascii="Times New Roman" w:hAnsi="Times New Roman" w:cs="Times New Roman"/>
                <w:color w:val="auto"/>
              </w:rPr>
              <w:t>202</w:t>
            </w:r>
            <w:r w:rsidR="009C30B4">
              <w:rPr>
                <w:rFonts w:ascii="Times New Roman" w:hAnsi="Times New Roman" w:cs="Times New Roman"/>
                <w:color w:val="auto"/>
              </w:rPr>
              <w:t>4</w:t>
            </w:r>
            <w:r w:rsidRPr="001F60DA">
              <w:rPr>
                <w:rFonts w:ascii="Times New Roman" w:hAnsi="Times New Roman" w:cs="Times New Roman"/>
                <w:color w:val="auto"/>
              </w:rPr>
              <w:t>.10.2</w:t>
            </w:r>
            <w:r w:rsidR="009C30B4">
              <w:rPr>
                <w:rFonts w:ascii="Times New Roman" w:hAnsi="Times New Roman" w:cs="Times New Roman"/>
                <w:color w:val="auto"/>
              </w:rPr>
              <w:t>5</w:t>
            </w:r>
            <w:r w:rsidRPr="001F60DA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41422F" w:rsidRPr="001F60DA" w:rsidTr="00DC690D">
        <w:trPr>
          <w:jc w:val="center"/>
        </w:trPr>
        <w:tc>
          <w:tcPr>
            <w:tcW w:w="392" w:type="pct"/>
            <w:vAlign w:val="center"/>
          </w:tcPr>
          <w:p w:rsidR="0041422F" w:rsidRPr="001F60DA" w:rsidRDefault="008D2184" w:rsidP="00DC690D">
            <w:pPr>
              <w:pStyle w:val="TABLA-FEJ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41422F"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434" w:type="pct"/>
            <w:vAlign w:val="center"/>
          </w:tcPr>
          <w:p w:rsidR="0041422F" w:rsidRPr="00D62DEE" w:rsidRDefault="0041422F" w:rsidP="00EF5F47">
            <w:pPr>
              <w:pStyle w:val="TABLA-FEJ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2D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Karácsony a Kórházakban</w:t>
            </w:r>
          </w:p>
          <w:p w:rsidR="0041422F" w:rsidRPr="00D62DEE" w:rsidRDefault="0041422F" w:rsidP="00EF5F47">
            <w:pPr>
              <w:pStyle w:val="TABLA-FEJ"/>
              <w:spacing w:before="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62DEE">
              <w:rPr>
                <w:rFonts w:ascii="Times New Roman" w:hAnsi="Times New Roman" w:cs="Times New Roman"/>
                <w:color w:val="auto"/>
              </w:rPr>
              <w:t>(</w:t>
            </w:r>
            <w:r w:rsidR="00D62DEE" w:rsidRPr="00D62DEE">
              <w:rPr>
                <w:rFonts w:ascii="Times New Roman" w:hAnsi="Times New Roman" w:cs="Times New Roman"/>
                <w:color w:val="auto"/>
              </w:rPr>
              <w:t>Szervezés alatt</w:t>
            </w:r>
            <w:r w:rsidRPr="00D62DEE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390" w:type="pct"/>
            <w:vAlign w:val="center"/>
          </w:tcPr>
          <w:p w:rsidR="0041422F" w:rsidRPr="00D62DEE" w:rsidRDefault="008D2184" w:rsidP="00EF5F47">
            <w:pPr>
              <w:pStyle w:val="TABLA-FEJ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2D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Gecse A</w:t>
            </w:r>
            <w:r w:rsidR="0041422F" w:rsidRPr="00D62D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., Nagy </w:t>
            </w:r>
            <w:proofErr w:type="spellStart"/>
            <w:r w:rsidR="0041422F" w:rsidRPr="00D62D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Pné</w:t>
            </w:r>
            <w:proofErr w:type="spellEnd"/>
          </w:p>
        </w:tc>
        <w:tc>
          <w:tcPr>
            <w:tcW w:w="784" w:type="pct"/>
            <w:vAlign w:val="center"/>
          </w:tcPr>
          <w:p w:rsidR="0041422F" w:rsidRPr="00D62DEE" w:rsidRDefault="0041422F" w:rsidP="00EF5F47">
            <w:pPr>
              <w:pStyle w:val="TABLA-FEJ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D62DEE">
              <w:rPr>
                <w:rFonts w:ascii="Times New Roman" w:hAnsi="Times New Roman" w:cs="Times New Roman"/>
                <w:color w:val="auto"/>
              </w:rPr>
              <w:t>202</w:t>
            </w:r>
            <w:r w:rsidR="00D62DEE" w:rsidRPr="00D62DEE">
              <w:rPr>
                <w:rFonts w:ascii="Times New Roman" w:hAnsi="Times New Roman" w:cs="Times New Roman"/>
                <w:color w:val="auto"/>
              </w:rPr>
              <w:t>4</w:t>
            </w:r>
            <w:r w:rsidRPr="00D62DEE">
              <w:rPr>
                <w:rFonts w:ascii="Times New Roman" w:hAnsi="Times New Roman" w:cs="Times New Roman"/>
                <w:color w:val="auto"/>
              </w:rPr>
              <w:t>.12.1</w:t>
            </w:r>
            <w:r w:rsidR="008D2184" w:rsidRPr="00D62DEE">
              <w:rPr>
                <w:rFonts w:ascii="Times New Roman" w:hAnsi="Times New Roman" w:cs="Times New Roman"/>
                <w:color w:val="auto"/>
              </w:rPr>
              <w:t>2</w:t>
            </w:r>
            <w:r w:rsidRPr="00D62DEE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41422F" w:rsidRPr="001F60DA" w:rsidTr="00DC690D">
        <w:trPr>
          <w:jc w:val="center"/>
        </w:trPr>
        <w:tc>
          <w:tcPr>
            <w:tcW w:w="392" w:type="pct"/>
            <w:vAlign w:val="center"/>
          </w:tcPr>
          <w:p w:rsidR="0041422F" w:rsidRPr="001F60DA" w:rsidRDefault="008D2184" w:rsidP="00DC690D">
            <w:pPr>
              <w:pStyle w:val="TABLA-FEJ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</w:t>
            </w:r>
            <w:r w:rsidR="0041422F"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434" w:type="pct"/>
            <w:vAlign w:val="center"/>
          </w:tcPr>
          <w:p w:rsidR="0041422F" w:rsidRPr="001F60DA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Karácsonyi hangverseny</w:t>
            </w:r>
          </w:p>
        </w:tc>
        <w:tc>
          <w:tcPr>
            <w:tcW w:w="1390" w:type="pct"/>
            <w:vAlign w:val="center"/>
          </w:tcPr>
          <w:p w:rsidR="0041422F" w:rsidRPr="001F60DA" w:rsidRDefault="0041422F" w:rsidP="00197DCF">
            <w:pPr>
              <w:pStyle w:val="TABLA-FEJ"/>
              <w:spacing w:line="276" w:lineRule="auto"/>
              <w:ind w:left="-5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Nagy </w:t>
            </w:r>
            <w:proofErr w:type="spellStart"/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Pné</w:t>
            </w:r>
            <w:proofErr w:type="spellEnd"/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és a </w:t>
            </w:r>
            <w:proofErr w:type="spellStart"/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parasznyai</w:t>
            </w:r>
            <w:proofErr w:type="spellEnd"/>
            <w:r w:rsidR="00197DCF"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kollégák</w:t>
            </w:r>
          </w:p>
        </w:tc>
        <w:tc>
          <w:tcPr>
            <w:tcW w:w="784" w:type="pct"/>
            <w:vAlign w:val="center"/>
          </w:tcPr>
          <w:p w:rsidR="0041422F" w:rsidRPr="001F60DA" w:rsidRDefault="0041422F" w:rsidP="00E51614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1F60DA">
              <w:rPr>
                <w:rFonts w:ascii="Times New Roman" w:hAnsi="Times New Roman" w:cs="Times New Roman"/>
                <w:color w:val="auto"/>
              </w:rPr>
              <w:t>202</w:t>
            </w:r>
            <w:r w:rsidR="009C30B4">
              <w:rPr>
                <w:rFonts w:ascii="Times New Roman" w:hAnsi="Times New Roman" w:cs="Times New Roman"/>
                <w:color w:val="auto"/>
              </w:rPr>
              <w:t>4</w:t>
            </w:r>
            <w:r w:rsidRPr="001F60DA">
              <w:rPr>
                <w:rFonts w:ascii="Times New Roman" w:hAnsi="Times New Roman" w:cs="Times New Roman"/>
                <w:color w:val="auto"/>
              </w:rPr>
              <w:t>.12.</w:t>
            </w:r>
            <w:r w:rsidR="009C30B4">
              <w:rPr>
                <w:rFonts w:ascii="Times New Roman" w:hAnsi="Times New Roman" w:cs="Times New Roman"/>
                <w:color w:val="auto"/>
              </w:rPr>
              <w:t>19</w:t>
            </w:r>
            <w:r w:rsidRPr="001F60DA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1F60DA" w:rsidRPr="001F60DA" w:rsidTr="00DC690D">
        <w:trPr>
          <w:jc w:val="center"/>
        </w:trPr>
        <w:tc>
          <w:tcPr>
            <w:tcW w:w="392" w:type="pct"/>
            <w:vAlign w:val="center"/>
          </w:tcPr>
          <w:p w:rsidR="001F60DA" w:rsidRPr="001F60DA" w:rsidRDefault="001F60DA" w:rsidP="00DC690D">
            <w:pPr>
              <w:pStyle w:val="TABLA-FEJ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2434" w:type="pct"/>
            <w:vAlign w:val="center"/>
          </w:tcPr>
          <w:p w:rsidR="001F60DA" w:rsidRPr="001F60DA" w:rsidRDefault="001F60DA" w:rsidP="00DC690D">
            <w:pPr>
              <w:pStyle w:val="TABLA-FEJ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Jótékonysági bál</w:t>
            </w:r>
          </w:p>
        </w:tc>
        <w:tc>
          <w:tcPr>
            <w:tcW w:w="1390" w:type="pct"/>
            <w:vAlign w:val="center"/>
          </w:tcPr>
          <w:p w:rsidR="001F60DA" w:rsidRPr="001F60DA" w:rsidRDefault="001F60DA" w:rsidP="00197DCF">
            <w:pPr>
              <w:pStyle w:val="TABLA-FEJ"/>
              <w:spacing w:line="276" w:lineRule="auto"/>
              <w:ind w:left="-5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Tóthné Sz. Á., Kondor B.</w:t>
            </w:r>
          </w:p>
        </w:tc>
        <w:tc>
          <w:tcPr>
            <w:tcW w:w="784" w:type="pct"/>
            <w:vAlign w:val="center"/>
          </w:tcPr>
          <w:p w:rsidR="001F60DA" w:rsidRPr="001F60DA" w:rsidRDefault="001F60DA" w:rsidP="00E51614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1F60DA">
              <w:rPr>
                <w:rFonts w:ascii="Times New Roman" w:hAnsi="Times New Roman" w:cs="Times New Roman"/>
                <w:color w:val="auto"/>
              </w:rPr>
              <w:t>202</w:t>
            </w:r>
            <w:r w:rsidR="009C30B4">
              <w:rPr>
                <w:rFonts w:ascii="Times New Roman" w:hAnsi="Times New Roman" w:cs="Times New Roman"/>
                <w:color w:val="auto"/>
              </w:rPr>
              <w:t>5</w:t>
            </w:r>
            <w:r w:rsidRPr="001F60DA">
              <w:rPr>
                <w:rFonts w:ascii="Times New Roman" w:hAnsi="Times New Roman" w:cs="Times New Roman"/>
                <w:color w:val="auto"/>
              </w:rPr>
              <w:t>.02.0</w:t>
            </w:r>
            <w:r w:rsidR="009C30B4">
              <w:rPr>
                <w:rFonts w:ascii="Times New Roman" w:hAnsi="Times New Roman" w:cs="Times New Roman"/>
                <w:color w:val="auto"/>
              </w:rPr>
              <w:t>1</w:t>
            </w:r>
            <w:r w:rsidRPr="001F60DA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41422F" w:rsidRPr="001F60DA" w:rsidTr="00DC690D">
        <w:trPr>
          <w:jc w:val="center"/>
        </w:trPr>
        <w:tc>
          <w:tcPr>
            <w:tcW w:w="392" w:type="pct"/>
            <w:vAlign w:val="center"/>
          </w:tcPr>
          <w:p w:rsidR="0041422F" w:rsidRPr="001F60DA" w:rsidRDefault="001F60DA" w:rsidP="00DC690D">
            <w:pPr>
              <w:pStyle w:val="TABLA-FEJ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="0041422F"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434" w:type="pct"/>
            <w:vAlign w:val="center"/>
          </w:tcPr>
          <w:p w:rsidR="0041422F" w:rsidRPr="001F60DA" w:rsidRDefault="0041422F" w:rsidP="00E04AC4">
            <w:pPr>
              <w:pStyle w:val="TABLA-FEJ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Nyílt nap</w:t>
            </w:r>
          </w:p>
        </w:tc>
        <w:tc>
          <w:tcPr>
            <w:tcW w:w="1390" w:type="pct"/>
            <w:vAlign w:val="center"/>
          </w:tcPr>
          <w:p w:rsidR="0041422F" w:rsidRPr="001F60DA" w:rsidRDefault="00751776" w:rsidP="00E04AC4">
            <w:pPr>
              <w:pStyle w:val="TABLA-FEJ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Tóth</w:t>
            </w:r>
            <w:r w:rsidR="002E6AE7"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né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Sz</w:t>
            </w:r>
            <w:r w:rsidR="002E6AE7"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Á</w:t>
            </w:r>
            <w:proofErr w:type="spellEnd"/>
            <w:r w:rsidR="002E6AE7"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41422F"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4.osztály, </w:t>
            </w:r>
          </w:p>
        </w:tc>
        <w:tc>
          <w:tcPr>
            <w:tcW w:w="784" w:type="pct"/>
            <w:vAlign w:val="center"/>
          </w:tcPr>
          <w:p w:rsidR="0041422F" w:rsidRPr="001F60DA" w:rsidRDefault="0041422F" w:rsidP="00E04AC4">
            <w:pPr>
              <w:pStyle w:val="TABLA-FEJ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1F60DA">
              <w:rPr>
                <w:rFonts w:ascii="Times New Roman" w:hAnsi="Times New Roman" w:cs="Times New Roman"/>
                <w:color w:val="auto"/>
              </w:rPr>
              <w:t>202</w:t>
            </w:r>
            <w:r w:rsidR="00751776">
              <w:rPr>
                <w:rFonts w:ascii="Times New Roman" w:hAnsi="Times New Roman" w:cs="Times New Roman"/>
                <w:color w:val="auto"/>
              </w:rPr>
              <w:t>5</w:t>
            </w:r>
            <w:r w:rsidRPr="001F60DA">
              <w:rPr>
                <w:rFonts w:ascii="Times New Roman" w:hAnsi="Times New Roman" w:cs="Times New Roman"/>
                <w:color w:val="auto"/>
              </w:rPr>
              <w:t>. 03.</w:t>
            </w:r>
            <w:r w:rsidR="002E6AE7" w:rsidRPr="001F60DA">
              <w:rPr>
                <w:rFonts w:ascii="Times New Roman" w:hAnsi="Times New Roman" w:cs="Times New Roman"/>
                <w:color w:val="auto"/>
              </w:rPr>
              <w:t>2</w:t>
            </w:r>
            <w:r w:rsidR="008E64FA">
              <w:rPr>
                <w:rFonts w:ascii="Times New Roman" w:hAnsi="Times New Roman" w:cs="Times New Roman"/>
                <w:color w:val="auto"/>
              </w:rPr>
              <w:t>1</w:t>
            </w:r>
            <w:r w:rsidRPr="001F60DA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41422F" w:rsidRPr="001F60DA" w:rsidTr="00DC690D">
        <w:trPr>
          <w:jc w:val="center"/>
        </w:trPr>
        <w:tc>
          <w:tcPr>
            <w:tcW w:w="392" w:type="pct"/>
            <w:vAlign w:val="center"/>
          </w:tcPr>
          <w:p w:rsidR="0041422F" w:rsidRPr="001F60DA" w:rsidRDefault="001F60DA" w:rsidP="00DC690D">
            <w:pPr>
              <w:pStyle w:val="TABLA-FEJ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41422F"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434" w:type="pct"/>
            <w:vAlign w:val="center"/>
          </w:tcPr>
          <w:p w:rsidR="0041422F" w:rsidRPr="001F60DA" w:rsidRDefault="00751776" w:rsidP="00E04AC4">
            <w:pPr>
              <w:pStyle w:val="TABLA-FEJ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Költészet napi projektnap</w:t>
            </w:r>
          </w:p>
        </w:tc>
        <w:tc>
          <w:tcPr>
            <w:tcW w:w="1390" w:type="pct"/>
            <w:vAlign w:val="center"/>
          </w:tcPr>
          <w:p w:rsidR="0041422F" w:rsidRPr="001F60DA" w:rsidRDefault="00D62DEE" w:rsidP="00E04AC4">
            <w:pPr>
              <w:pStyle w:val="TABLA-FEJ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2D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Elek-</w:t>
            </w:r>
            <w:r w:rsidR="00751776" w:rsidRPr="00D62D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Kutas</w:t>
            </w:r>
            <w:r w:rsidRPr="00D62D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Cs</w:t>
            </w:r>
            <w:r w:rsidR="00751776" w:rsidRPr="00D62D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és </w:t>
            </w:r>
            <w:proofErr w:type="spellStart"/>
            <w:r w:rsidR="00751776" w:rsidRPr="00D62D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Kotlár</w:t>
            </w:r>
            <w:proofErr w:type="spellEnd"/>
            <w:r w:rsidR="00751776" w:rsidRPr="00D62D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A.</w:t>
            </w:r>
          </w:p>
        </w:tc>
        <w:tc>
          <w:tcPr>
            <w:tcW w:w="784" w:type="pct"/>
            <w:vAlign w:val="center"/>
          </w:tcPr>
          <w:p w:rsidR="0041422F" w:rsidRPr="001F60DA" w:rsidRDefault="00E51614" w:rsidP="00E04AC4">
            <w:pPr>
              <w:pStyle w:val="TABLA-FEJ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1F60DA">
              <w:rPr>
                <w:rFonts w:ascii="Times New Roman" w:hAnsi="Times New Roman" w:cs="Times New Roman"/>
                <w:color w:val="auto"/>
              </w:rPr>
              <w:t>202</w:t>
            </w:r>
            <w:r w:rsidR="00751776">
              <w:rPr>
                <w:rFonts w:ascii="Times New Roman" w:hAnsi="Times New Roman" w:cs="Times New Roman"/>
                <w:color w:val="auto"/>
              </w:rPr>
              <w:t>5</w:t>
            </w:r>
            <w:r w:rsidR="0041422F" w:rsidRPr="001F60DA">
              <w:rPr>
                <w:rFonts w:ascii="Times New Roman" w:hAnsi="Times New Roman" w:cs="Times New Roman"/>
                <w:color w:val="auto"/>
              </w:rPr>
              <w:t>.0</w:t>
            </w:r>
            <w:r w:rsidR="00751776">
              <w:rPr>
                <w:rFonts w:ascii="Times New Roman" w:hAnsi="Times New Roman" w:cs="Times New Roman"/>
                <w:color w:val="auto"/>
              </w:rPr>
              <w:t>4</w:t>
            </w:r>
            <w:r w:rsidR="0041422F" w:rsidRPr="001F60DA">
              <w:rPr>
                <w:rFonts w:ascii="Times New Roman" w:hAnsi="Times New Roman" w:cs="Times New Roman"/>
                <w:color w:val="auto"/>
              </w:rPr>
              <w:t>.</w:t>
            </w:r>
            <w:r w:rsidR="00751776">
              <w:rPr>
                <w:rFonts w:ascii="Times New Roman" w:hAnsi="Times New Roman" w:cs="Times New Roman"/>
                <w:color w:val="auto"/>
              </w:rPr>
              <w:t>11</w:t>
            </w:r>
            <w:r w:rsidR="0041422F" w:rsidRPr="001F60DA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41422F" w:rsidRPr="001F60DA" w:rsidTr="00DC690D">
        <w:trPr>
          <w:jc w:val="center"/>
        </w:trPr>
        <w:tc>
          <w:tcPr>
            <w:tcW w:w="392" w:type="pct"/>
            <w:vAlign w:val="center"/>
          </w:tcPr>
          <w:p w:rsidR="0041422F" w:rsidRPr="001F60DA" w:rsidRDefault="001F60DA" w:rsidP="00DC690D">
            <w:pPr>
              <w:pStyle w:val="TABLA-FEJ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="0041422F"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434" w:type="pct"/>
            <w:vAlign w:val="center"/>
          </w:tcPr>
          <w:p w:rsidR="0041422F" w:rsidRPr="001F60DA" w:rsidRDefault="00751776" w:rsidP="00E04AC4">
            <w:pPr>
              <w:pStyle w:val="TABLA-FEJ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Húsvéti csendes nap</w:t>
            </w:r>
          </w:p>
        </w:tc>
        <w:tc>
          <w:tcPr>
            <w:tcW w:w="1390" w:type="pct"/>
            <w:vAlign w:val="center"/>
          </w:tcPr>
          <w:p w:rsidR="0041422F" w:rsidRPr="001F60DA" w:rsidRDefault="00751776" w:rsidP="00E04AC4">
            <w:pPr>
              <w:pStyle w:val="TABLA-FEJ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Bundzik</w:t>
            </w:r>
            <w:proofErr w:type="spellEnd"/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A. és a lelkészek</w:t>
            </w:r>
          </w:p>
        </w:tc>
        <w:tc>
          <w:tcPr>
            <w:tcW w:w="784" w:type="pct"/>
            <w:vAlign w:val="center"/>
          </w:tcPr>
          <w:p w:rsidR="0041422F" w:rsidRPr="001F60DA" w:rsidRDefault="0041422F" w:rsidP="00E04AC4">
            <w:pPr>
              <w:pStyle w:val="TABLA-FEJ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1F60DA">
              <w:rPr>
                <w:rFonts w:ascii="Times New Roman" w:hAnsi="Times New Roman" w:cs="Times New Roman"/>
                <w:color w:val="auto"/>
              </w:rPr>
              <w:t>202</w:t>
            </w:r>
            <w:r w:rsidR="00751776">
              <w:rPr>
                <w:rFonts w:ascii="Times New Roman" w:hAnsi="Times New Roman" w:cs="Times New Roman"/>
                <w:color w:val="auto"/>
              </w:rPr>
              <w:t>5</w:t>
            </w:r>
            <w:r w:rsidRPr="001F60DA">
              <w:rPr>
                <w:rFonts w:ascii="Times New Roman" w:hAnsi="Times New Roman" w:cs="Times New Roman"/>
                <w:color w:val="auto"/>
              </w:rPr>
              <w:t>.04.1</w:t>
            </w:r>
            <w:r w:rsidR="00751776">
              <w:rPr>
                <w:rFonts w:ascii="Times New Roman" w:hAnsi="Times New Roman" w:cs="Times New Roman"/>
                <w:color w:val="auto"/>
              </w:rPr>
              <w:t>6</w:t>
            </w:r>
            <w:r w:rsidRPr="001F60DA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41422F" w:rsidRPr="001F60DA" w:rsidTr="00DC690D">
        <w:trPr>
          <w:jc w:val="center"/>
        </w:trPr>
        <w:tc>
          <w:tcPr>
            <w:tcW w:w="392" w:type="pct"/>
            <w:vAlign w:val="center"/>
          </w:tcPr>
          <w:p w:rsidR="0041422F" w:rsidRPr="001F60DA" w:rsidRDefault="001F60DA" w:rsidP="00DC690D">
            <w:pPr>
              <w:pStyle w:val="TABLA-FEJ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r w:rsidR="0041422F"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434" w:type="pct"/>
            <w:vAlign w:val="center"/>
          </w:tcPr>
          <w:p w:rsidR="0041422F" w:rsidRPr="001F60DA" w:rsidRDefault="0041422F" w:rsidP="00E04AC4">
            <w:pPr>
              <w:pStyle w:val="TABLA-FEJ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</w:t>
            </w:r>
            <w:r w:rsidR="002E6AE7"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  <w:r w:rsidR="007517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</w:t>
            </w:r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Megyei Csengettyűs Fesztivál</w:t>
            </w:r>
          </w:p>
        </w:tc>
        <w:tc>
          <w:tcPr>
            <w:tcW w:w="1390" w:type="pct"/>
            <w:vAlign w:val="center"/>
          </w:tcPr>
          <w:p w:rsidR="0041422F" w:rsidRPr="001F60DA" w:rsidRDefault="00751776" w:rsidP="00E04AC4">
            <w:pPr>
              <w:pStyle w:val="TABLA-FEJ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Tóthné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Sz.Á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., </w:t>
            </w:r>
            <w:proofErr w:type="spellStart"/>
            <w:r w:rsidR="0041422F"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Czentnár</w:t>
            </w:r>
            <w:proofErr w:type="spellEnd"/>
            <w:r w:rsidR="0041422F"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F., Nagy </w:t>
            </w:r>
            <w:proofErr w:type="spellStart"/>
            <w:r w:rsidR="0041422F"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Pné</w:t>
            </w:r>
            <w:proofErr w:type="spellEnd"/>
            <w:r w:rsidR="0041422F"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és a </w:t>
            </w:r>
            <w:proofErr w:type="spellStart"/>
            <w:r w:rsidR="0041422F"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művészetisek</w:t>
            </w:r>
            <w:proofErr w:type="spellEnd"/>
          </w:p>
        </w:tc>
        <w:tc>
          <w:tcPr>
            <w:tcW w:w="784" w:type="pct"/>
            <w:vAlign w:val="center"/>
          </w:tcPr>
          <w:p w:rsidR="0041422F" w:rsidRPr="001F60DA" w:rsidRDefault="0041422F" w:rsidP="00E04AC4">
            <w:pPr>
              <w:pStyle w:val="TABLA-FEJ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1F60DA">
              <w:rPr>
                <w:rFonts w:ascii="Times New Roman" w:hAnsi="Times New Roman" w:cs="Times New Roman"/>
                <w:color w:val="auto"/>
              </w:rPr>
              <w:t>202</w:t>
            </w:r>
            <w:r w:rsidR="00751776">
              <w:rPr>
                <w:rFonts w:ascii="Times New Roman" w:hAnsi="Times New Roman" w:cs="Times New Roman"/>
                <w:color w:val="auto"/>
              </w:rPr>
              <w:t>5</w:t>
            </w:r>
            <w:r w:rsidRPr="001F60DA">
              <w:rPr>
                <w:rFonts w:ascii="Times New Roman" w:hAnsi="Times New Roman" w:cs="Times New Roman"/>
                <w:color w:val="auto"/>
              </w:rPr>
              <w:t>.04.</w:t>
            </w:r>
            <w:r w:rsidR="00751776">
              <w:rPr>
                <w:rFonts w:ascii="Times New Roman" w:hAnsi="Times New Roman" w:cs="Times New Roman"/>
                <w:color w:val="auto"/>
              </w:rPr>
              <w:t>04</w:t>
            </w:r>
            <w:r w:rsidRPr="001F60DA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41422F" w:rsidRPr="001F60DA" w:rsidTr="00DC690D">
        <w:trPr>
          <w:jc w:val="center"/>
        </w:trPr>
        <w:tc>
          <w:tcPr>
            <w:tcW w:w="392" w:type="pct"/>
            <w:vAlign w:val="center"/>
          </w:tcPr>
          <w:p w:rsidR="0041422F" w:rsidRPr="001F60DA" w:rsidRDefault="0041422F" w:rsidP="00C74679">
            <w:pPr>
              <w:pStyle w:val="TABLA-FEJ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1F60DA"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434" w:type="pct"/>
            <w:vAlign w:val="center"/>
          </w:tcPr>
          <w:p w:rsidR="0041422F" w:rsidRPr="001F60DA" w:rsidRDefault="0041422F" w:rsidP="00E04AC4">
            <w:pPr>
              <w:pStyle w:val="TABLA-FEJ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Áldozó csütörtök – csendes nap</w:t>
            </w:r>
          </w:p>
        </w:tc>
        <w:tc>
          <w:tcPr>
            <w:tcW w:w="1390" w:type="pct"/>
            <w:vAlign w:val="center"/>
          </w:tcPr>
          <w:p w:rsidR="0041422F" w:rsidRPr="001F60DA" w:rsidRDefault="0041422F" w:rsidP="00E04AC4">
            <w:pPr>
              <w:pStyle w:val="TABLA-FEJ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Bundzik</w:t>
            </w:r>
            <w:proofErr w:type="spellEnd"/>
            <w:r w:rsidR="00197DCF"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A. és a diákpresbiterek</w:t>
            </w:r>
          </w:p>
        </w:tc>
        <w:tc>
          <w:tcPr>
            <w:tcW w:w="784" w:type="pct"/>
            <w:vAlign w:val="center"/>
          </w:tcPr>
          <w:p w:rsidR="0041422F" w:rsidRPr="001F60DA" w:rsidRDefault="0041422F" w:rsidP="00E04AC4">
            <w:pPr>
              <w:pStyle w:val="TABLA-FEJ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1F60DA">
              <w:rPr>
                <w:rFonts w:ascii="Times New Roman" w:hAnsi="Times New Roman" w:cs="Times New Roman"/>
                <w:color w:val="auto"/>
              </w:rPr>
              <w:t>202</w:t>
            </w:r>
            <w:r w:rsidR="00751776">
              <w:rPr>
                <w:rFonts w:ascii="Times New Roman" w:hAnsi="Times New Roman" w:cs="Times New Roman"/>
                <w:color w:val="auto"/>
              </w:rPr>
              <w:t>5</w:t>
            </w:r>
            <w:r w:rsidRPr="001F60DA">
              <w:rPr>
                <w:rFonts w:ascii="Times New Roman" w:hAnsi="Times New Roman" w:cs="Times New Roman"/>
                <w:color w:val="auto"/>
              </w:rPr>
              <w:t>.05.</w:t>
            </w:r>
            <w:r w:rsidR="00751776">
              <w:rPr>
                <w:rFonts w:ascii="Times New Roman" w:hAnsi="Times New Roman" w:cs="Times New Roman"/>
                <w:color w:val="auto"/>
              </w:rPr>
              <w:t>2</w:t>
            </w:r>
            <w:r w:rsidR="001F60DA" w:rsidRPr="001F60DA">
              <w:rPr>
                <w:rFonts w:ascii="Times New Roman" w:hAnsi="Times New Roman" w:cs="Times New Roman"/>
                <w:color w:val="auto"/>
              </w:rPr>
              <w:t>9</w:t>
            </w:r>
            <w:r w:rsidRPr="001F60DA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41422F" w:rsidRPr="001F60DA" w:rsidTr="00DC690D">
        <w:trPr>
          <w:jc w:val="center"/>
        </w:trPr>
        <w:tc>
          <w:tcPr>
            <w:tcW w:w="392" w:type="pct"/>
            <w:vAlign w:val="center"/>
          </w:tcPr>
          <w:p w:rsidR="0041422F" w:rsidRPr="001F60DA" w:rsidRDefault="00C74679" w:rsidP="00DC690D">
            <w:pPr>
              <w:pStyle w:val="TABLA-FEJ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1F60DA"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41422F"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434" w:type="pct"/>
            <w:vAlign w:val="center"/>
          </w:tcPr>
          <w:p w:rsidR="0041422F" w:rsidRPr="001F60DA" w:rsidRDefault="0041422F" w:rsidP="00E04AC4">
            <w:pPr>
              <w:pStyle w:val="TABLA-FEJ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Művészeti vizsga, gálahangverseny</w:t>
            </w:r>
          </w:p>
        </w:tc>
        <w:tc>
          <w:tcPr>
            <w:tcW w:w="1390" w:type="pct"/>
            <w:vAlign w:val="center"/>
          </w:tcPr>
          <w:p w:rsidR="0041422F" w:rsidRPr="001F60DA" w:rsidRDefault="0041422F" w:rsidP="00E04AC4">
            <w:pPr>
              <w:pStyle w:val="TABLA-FEJ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Nagy </w:t>
            </w:r>
            <w:proofErr w:type="spellStart"/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Pné</w:t>
            </w:r>
            <w:proofErr w:type="spellEnd"/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és a </w:t>
            </w:r>
            <w:proofErr w:type="spellStart"/>
            <w:r w:rsidRPr="001F6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művészetisek</w:t>
            </w:r>
            <w:proofErr w:type="spellEnd"/>
          </w:p>
        </w:tc>
        <w:tc>
          <w:tcPr>
            <w:tcW w:w="784" w:type="pct"/>
            <w:vAlign w:val="center"/>
          </w:tcPr>
          <w:p w:rsidR="0041422F" w:rsidRPr="001F60DA" w:rsidRDefault="0041422F" w:rsidP="00E04AC4">
            <w:pPr>
              <w:pStyle w:val="TABLA-FEJ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1F60DA">
              <w:rPr>
                <w:rFonts w:ascii="Times New Roman" w:hAnsi="Times New Roman" w:cs="Times New Roman"/>
                <w:color w:val="auto"/>
              </w:rPr>
              <w:t>202</w:t>
            </w:r>
            <w:r w:rsidR="00751776">
              <w:rPr>
                <w:rFonts w:ascii="Times New Roman" w:hAnsi="Times New Roman" w:cs="Times New Roman"/>
                <w:color w:val="auto"/>
              </w:rPr>
              <w:t>5</w:t>
            </w:r>
            <w:r w:rsidRPr="001F60DA">
              <w:rPr>
                <w:rFonts w:ascii="Times New Roman" w:hAnsi="Times New Roman" w:cs="Times New Roman"/>
                <w:color w:val="auto"/>
              </w:rPr>
              <w:t>.06.</w:t>
            </w:r>
            <w:r w:rsidR="001F60DA" w:rsidRPr="001F60DA">
              <w:rPr>
                <w:rFonts w:ascii="Times New Roman" w:hAnsi="Times New Roman" w:cs="Times New Roman"/>
                <w:color w:val="auto"/>
              </w:rPr>
              <w:t>1</w:t>
            </w:r>
            <w:r w:rsidR="00751776">
              <w:rPr>
                <w:rFonts w:ascii="Times New Roman" w:hAnsi="Times New Roman" w:cs="Times New Roman"/>
                <w:color w:val="auto"/>
              </w:rPr>
              <w:t>8</w:t>
            </w:r>
            <w:r w:rsidRPr="001F60DA">
              <w:rPr>
                <w:rFonts w:ascii="Times New Roman" w:hAnsi="Times New Roman" w:cs="Times New Roman"/>
                <w:color w:val="auto"/>
              </w:rPr>
              <w:t>. 15</w:t>
            </w:r>
            <w:r w:rsidRPr="001F60DA">
              <w:rPr>
                <w:rFonts w:ascii="Times New Roman" w:hAnsi="Times New Roman" w:cs="Times New Roman"/>
                <w:color w:val="auto"/>
                <w:vertAlign w:val="superscript"/>
              </w:rPr>
              <w:t>30</w:t>
            </w:r>
          </w:p>
        </w:tc>
      </w:tr>
    </w:tbl>
    <w:p w:rsidR="0041422F" w:rsidRPr="009372CF" w:rsidRDefault="0041422F" w:rsidP="000D19B8">
      <w:pPr>
        <w:spacing w:before="360" w:after="360" w:line="240" w:lineRule="auto"/>
        <w:rPr>
          <w:rFonts w:ascii="Times New Roman" w:hAnsi="Times New Roman"/>
          <w:sz w:val="24"/>
          <w:szCs w:val="24"/>
        </w:rPr>
      </w:pPr>
      <w:r w:rsidRPr="009372CF">
        <w:rPr>
          <w:rFonts w:ascii="Times New Roman" w:hAnsi="Times New Roman"/>
          <w:sz w:val="24"/>
          <w:szCs w:val="24"/>
        </w:rPr>
        <w:t>Versenyek rendje</w:t>
      </w:r>
    </w:p>
    <w:p w:rsidR="0041422F" w:rsidRPr="003B4A2B" w:rsidRDefault="0041422F" w:rsidP="0041422F">
      <w:pPr>
        <w:spacing w:after="360" w:line="240" w:lineRule="auto"/>
        <w:rPr>
          <w:rFonts w:ascii="Times New Roman" w:hAnsi="Times New Roman"/>
          <w:sz w:val="24"/>
          <w:szCs w:val="24"/>
        </w:rPr>
      </w:pPr>
      <w:r w:rsidRPr="003B4A2B">
        <w:rPr>
          <w:rFonts w:ascii="Times New Roman" w:hAnsi="Times New Roman"/>
          <w:sz w:val="24"/>
          <w:szCs w:val="24"/>
        </w:rPr>
        <w:t>Házi versenyek:</w:t>
      </w:r>
    </w:p>
    <w:p w:rsidR="0041422F" w:rsidRPr="003B4A2B" w:rsidRDefault="0041422F" w:rsidP="0041422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B4A2B">
        <w:rPr>
          <w:rFonts w:ascii="Times New Roman" w:hAnsi="Times New Roman"/>
          <w:sz w:val="24"/>
          <w:szCs w:val="24"/>
        </w:rPr>
        <w:t>Tollforgatók - 3 forduló</w:t>
      </w:r>
      <w:r w:rsidR="003B4A2B" w:rsidRPr="003B4A2B">
        <w:rPr>
          <w:rFonts w:ascii="Times New Roman" w:hAnsi="Times New Roman"/>
          <w:sz w:val="24"/>
          <w:szCs w:val="24"/>
        </w:rPr>
        <w:t>s</w:t>
      </w:r>
      <w:r w:rsidRPr="003B4A2B">
        <w:rPr>
          <w:rFonts w:ascii="Times New Roman" w:hAnsi="Times New Roman"/>
          <w:sz w:val="24"/>
          <w:szCs w:val="24"/>
        </w:rPr>
        <w:t xml:space="preserve"> csapatverseny</w:t>
      </w:r>
      <w:r w:rsidR="003B4A2B" w:rsidRPr="003B4A2B">
        <w:rPr>
          <w:rFonts w:ascii="Times New Roman" w:hAnsi="Times New Roman"/>
          <w:sz w:val="24"/>
          <w:szCs w:val="24"/>
        </w:rPr>
        <w:t>. Tanulóink össze</w:t>
      </w:r>
      <w:r w:rsidRPr="003B4A2B">
        <w:rPr>
          <w:rFonts w:ascii="Times New Roman" w:hAnsi="Times New Roman"/>
          <w:sz w:val="24"/>
          <w:szCs w:val="24"/>
        </w:rPr>
        <w:t>mérhetik tudásukat a közismereti és művészeti tárgyakban. Várható időpontja a tanév helyi rendje kivonatban részletesen megtalálható.</w:t>
      </w:r>
    </w:p>
    <w:p w:rsidR="00EF5F47" w:rsidRDefault="0041422F" w:rsidP="007517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210A2">
        <w:rPr>
          <w:rFonts w:ascii="Times New Roman" w:hAnsi="Times New Roman"/>
          <w:sz w:val="24"/>
          <w:szCs w:val="24"/>
        </w:rPr>
        <w:t>Zene világnapi verseny – zsoltár, dicséret és népdaléneklési verseny</w:t>
      </w:r>
      <w:r w:rsidR="00C74679" w:rsidRPr="00A210A2">
        <w:rPr>
          <w:rFonts w:ascii="Times New Roman" w:hAnsi="Times New Roman"/>
          <w:sz w:val="24"/>
          <w:szCs w:val="24"/>
        </w:rPr>
        <w:t>, több éve megrendezzük, mindig</w:t>
      </w:r>
      <w:r w:rsidRPr="00A210A2">
        <w:rPr>
          <w:rFonts w:ascii="Times New Roman" w:hAnsi="Times New Roman"/>
          <w:sz w:val="24"/>
          <w:szCs w:val="24"/>
        </w:rPr>
        <w:t xml:space="preserve"> október 1-hez kapcsolva.</w:t>
      </w:r>
    </w:p>
    <w:p w:rsidR="00751776" w:rsidRPr="00A210A2" w:rsidRDefault="00751776" w:rsidP="005D598B">
      <w:pPr>
        <w:spacing w:after="3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Katonadalok versenye – minden évben megrendezésre kerülő, március 15-e ünnepéhez kapcsolt zenei versenyünk.</w:t>
      </w:r>
    </w:p>
    <w:p w:rsidR="0041422F" w:rsidRPr="003E7756" w:rsidRDefault="0041422F" w:rsidP="0041422F">
      <w:pPr>
        <w:spacing w:after="360" w:line="360" w:lineRule="auto"/>
        <w:jc w:val="both"/>
        <w:rPr>
          <w:rFonts w:ascii="Times New Roman" w:hAnsi="Times New Roman"/>
          <w:sz w:val="24"/>
          <w:szCs w:val="24"/>
        </w:rPr>
      </w:pPr>
      <w:r w:rsidRPr="003E7756">
        <w:rPr>
          <w:rFonts w:ascii="Times New Roman" w:hAnsi="Times New Roman"/>
          <w:sz w:val="24"/>
          <w:szCs w:val="24"/>
        </w:rPr>
        <w:t>Iskolán kívüli versenyek, rendezvények</w:t>
      </w:r>
    </w:p>
    <w:p w:rsidR="003E7756" w:rsidRPr="00F2169F" w:rsidRDefault="00A210A2" w:rsidP="00F2169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169F">
        <w:rPr>
          <w:rFonts w:ascii="Times New Roman" w:hAnsi="Times New Roman"/>
          <w:sz w:val="24"/>
          <w:szCs w:val="24"/>
        </w:rPr>
        <w:t xml:space="preserve">A legtöbb </w:t>
      </w:r>
      <w:proofErr w:type="spellStart"/>
      <w:r w:rsidRPr="00F2169F">
        <w:rPr>
          <w:rFonts w:ascii="Times New Roman" w:hAnsi="Times New Roman"/>
          <w:sz w:val="24"/>
          <w:szCs w:val="24"/>
        </w:rPr>
        <w:t>művészetis</w:t>
      </w:r>
      <w:proofErr w:type="spellEnd"/>
      <w:r w:rsidRPr="00F2169F">
        <w:rPr>
          <w:rFonts w:ascii="Times New Roman" w:hAnsi="Times New Roman"/>
          <w:sz w:val="24"/>
          <w:szCs w:val="24"/>
        </w:rPr>
        <w:t xml:space="preserve"> verseny időpontját még nem ismerjük.</w:t>
      </w:r>
      <w:r w:rsidR="003E7756" w:rsidRPr="00F2169F">
        <w:rPr>
          <w:rFonts w:ascii="Times New Roman" w:hAnsi="Times New Roman"/>
          <w:sz w:val="24"/>
          <w:szCs w:val="24"/>
        </w:rPr>
        <w:t xml:space="preserve"> Ahová készülünk:</w:t>
      </w:r>
    </w:p>
    <w:p w:rsidR="0041422F" w:rsidRPr="00F2169F" w:rsidRDefault="0041422F" w:rsidP="00F2169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169F">
        <w:rPr>
          <w:rFonts w:ascii="Times New Roman" w:hAnsi="Times New Roman"/>
          <w:sz w:val="24"/>
          <w:szCs w:val="24"/>
        </w:rPr>
        <w:t>Muzsikáló Vidék Találkozó;</w:t>
      </w:r>
    </w:p>
    <w:p w:rsidR="00ED0DF5" w:rsidRPr="00F2169F" w:rsidRDefault="00ED0DF5" w:rsidP="00F216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69F">
        <w:rPr>
          <w:rFonts w:ascii="Times New Roman" w:hAnsi="Times New Roman" w:cs="Times New Roman"/>
          <w:sz w:val="24"/>
          <w:szCs w:val="24"/>
        </w:rPr>
        <w:t>Regionális kamarazenei találkozó, - Kodály Zoltán AMI, Kazincbarcika</w:t>
      </w:r>
      <w:r w:rsidR="003E7756" w:rsidRPr="00F2169F">
        <w:rPr>
          <w:rFonts w:ascii="Times New Roman" w:hAnsi="Times New Roman" w:cs="Times New Roman"/>
          <w:sz w:val="24"/>
          <w:szCs w:val="24"/>
        </w:rPr>
        <w:t>;</w:t>
      </w:r>
      <w:r w:rsidRPr="00F216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22F" w:rsidRPr="00F2169F" w:rsidRDefault="00F2169F" w:rsidP="00F2169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169F">
        <w:rPr>
          <w:rFonts w:ascii="Times New Roman" w:hAnsi="Times New Roman"/>
          <w:sz w:val="24"/>
          <w:szCs w:val="24"/>
        </w:rPr>
        <w:t>Bartók Béla Zene és Táncművészeti Szakgimnázium I. Regionális Rézfúvós Versenye;</w:t>
      </w:r>
    </w:p>
    <w:p w:rsidR="0041422F" w:rsidRPr="00F2169F" w:rsidRDefault="00F2169F" w:rsidP="00F2169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169F">
        <w:rPr>
          <w:rFonts w:ascii="Times New Roman" w:hAnsi="Times New Roman"/>
          <w:sz w:val="24"/>
          <w:szCs w:val="24"/>
        </w:rPr>
        <w:t>Egressy Béni – Erkel Ferenc AMI Népdaléneklési versenye;</w:t>
      </w:r>
    </w:p>
    <w:p w:rsidR="00F2169F" w:rsidRPr="00F2169F" w:rsidRDefault="00F2169F" w:rsidP="00F2169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169F">
        <w:rPr>
          <w:rFonts w:ascii="Times New Roman" w:hAnsi="Times New Roman"/>
          <w:sz w:val="24"/>
          <w:szCs w:val="24"/>
        </w:rPr>
        <w:t>Csomasz</w:t>
      </w:r>
      <w:proofErr w:type="spellEnd"/>
      <w:r w:rsidRPr="00F2169F">
        <w:rPr>
          <w:rFonts w:ascii="Times New Roman" w:hAnsi="Times New Roman"/>
          <w:sz w:val="24"/>
          <w:szCs w:val="24"/>
        </w:rPr>
        <w:t xml:space="preserve"> Tóth Kálmán AMI </w:t>
      </w:r>
      <w:proofErr w:type="spellStart"/>
      <w:r w:rsidRPr="00F2169F">
        <w:rPr>
          <w:rFonts w:ascii="Times New Roman" w:hAnsi="Times New Roman"/>
          <w:sz w:val="24"/>
          <w:szCs w:val="24"/>
        </w:rPr>
        <w:t>Felsőzsolcai</w:t>
      </w:r>
      <w:proofErr w:type="spellEnd"/>
      <w:r w:rsidRPr="00F2169F">
        <w:rPr>
          <w:rFonts w:ascii="Times New Roman" w:hAnsi="Times New Roman"/>
          <w:sz w:val="24"/>
          <w:szCs w:val="24"/>
        </w:rPr>
        <w:t xml:space="preserve"> Telephelye által meghirdetett Zsoltár és dicséret éneklő versenye;</w:t>
      </w:r>
    </w:p>
    <w:p w:rsidR="00F2169F" w:rsidRPr="00F2169F" w:rsidRDefault="00F2169F" w:rsidP="00F2169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169F">
        <w:rPr>
          <w:rFonts w:ascii="Times New Roman" w:hAnsi="Times New Roman"/>
          <w:sz w:val="24"/>
          <w:szCs w:val="24"/>
        </w:rPr>
        <w:t xml:space="preserve">Katonadalok népdalversenye – </w:t>
      </w:r>
      <w:proofErr w:type="spellStart"/>
      <w:r w:rsidRPr="00F2169F">
        <w:rPr>
          <w:rFonts w:ascii="Times New Roman" w:hAnsi="Times New Roman"/>
          <w:sz w:val="24"/>
          <w:szCs w:val="24"/>
        </w:rPr>
        <w:t>SzÉPTAN</w:t>
      </w:r>
      <w:proofErr w:type="spellEnd"/>
      <w:r w:rsidRPr="00F2169F">
        <w:rPr>
          <w:rFonts w:ascii="Times New Roman" w:hAnsi="Times New Roman"/>
          <w:sz w:val="24"/>
          <w:szCs w:val="24"/>
        </w:rPr>
        <w:t xml:space="preserve"> AMI Cigánd – Sátoraljaújhely…</w:t>
      </w:r>
    </w:p>
    <w:p w:rsidR="00F2169F" w:rsidRPr="00F2169F" w:rsidRDefault="00F2169F" w:rsidP="00F2169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169F">
        <w:rPr>
          <w:rFonts w:ascii="Times New Roman" w:hAnsi="Times New Roman"/>
          <w:sz w:val="24"/>
          <w:szCs w:val="24"/>
        </w:rPr>
        <w:t>A művészeti tagozaton tanító kollégák folyamatosan figyelemmel kísérik a versenykiírásokat és a lehetőségeket megragadva minden olyan versenyre, amely a gyermek, tanuló számára sikerélményt adhat, örömmel jelentkeznek, elmennek.</w:t>
      </w:r>
    </w:p>
    <w:p w:rsidR="00280844" w:rsidRPr="003E7756" w:rsidRDefault="003E7756" w:rsidP="000D19B8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756">
        <w:rPr>
          <w:rFonts w:ascii="Times New Roman" w:hAnsi="Times New Roman" w:cs="Times New Roman"/>
          <w:sz w:val="24"/>
          <w:szCs w:val="24"/>
        </w:rPr>
        <w:t>Minden olyan hozzánk érkező versenyfelhívásra nyitottak vagyunk, amelyikre tanítványaink közül eredményesen szereplő tanulót tudunk felkészíteni.</w:t>
      </w:r>
    </w:p>
    <w:p w:rsidR="0041422F" w:rsidRPr="003E7756" w:rsidRDefault="0041422F" w:rsidP="0041422F">
      <w:pPr>
        <w:spacing w:before="360" w:after="360" w:line="360" w:lineRule="auto"/>
        <w:rPr>
          <w:rFonts w:ascii="Times New Roman" w:hAnsi="Times New Roman" w:cs="Times New Roman"/>
          <w:sz w:val="24"/>
          <w:szCs w:val="24"/>
        </w:rPr>
      </w:pPr>
      <w:r w:rsidRPr="003E7756">
        <w:rPr>
          <w:rFonts w:ascii="Times New Roman" w:hAnsi="Times New Roman" w:cs="Times New Roman"/>
          <w:sz w:val="24"/>
          <w:szCs w:val="24"/>
        </w:rPr>
        <w:t>3.2.1. A tanítás nélküli munkanapok rendje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"/>
        <w:gridCol w:w="2726"/>
        <w:gridCol w:w="2296"/>
        <w:gridCol w:w="2009"/>
        <w:gridCol w:w="2007"/>
      </w:tblGrid>
      <w:tr w:rsidR="0041422F" w:rsidRPr="003E7756" w:rsidTr="00DC690D">
        <w:trPr>
          <w:jc w:val="center"/>
        </w:trPr>
        <w:tc>
          <w:tcPr>
            <w:tcW w:w="312" w:type="pct"/>
            <w:shd w:val="clear" w:color="auto" w:fill="D9D9D9"/>
            <w:vAlign w:val="center"/>
          </w:tcPr>
          <w:p w:rsidR="0041422F" w:rsidRPr="003E7756" w:rsidRDefault="0041422F" w:rsidP="00DC690D">
            <w:pPr>
              <w:pStyle w:val="TABLA-FEJ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3E7756">
              <w:rPr>
                <w:rFonts w:ascii="Times New Roman" w:hAnsi="Times New Roman" w:cs="Times New Roman"/>
                <w:color w:val="auto"/>
              </w:rPr>
              <w:t>sz.</w:t>
            </w:r>
          </w:p>
        </w:tc>
        <w:tc>
          <w:tcPr>
            <w:tcW w:w="1414" w:type="pct"/>
            <w:shd w:val="clear" w:color="auto" w:fill="D9D9D9"/>
            <w:vAlign w:val="center"/>
          </w:tcPr>
          <w:p w:rsidR="0041422F" w:rsidRPr="003E7756" w:rsidRDefault="0041422F" w:rsidP="00DC690D">
            <w:pPr>
              <w:pStyle w:val="TABLA-FEJ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3E7756">
              <w:rPr>
                <w:rFonts w:ascii="Times New Roman" w:hAnsi="Times New Roman" w:cs="Times New Roman"/>
                <w:color w:val="auto"/>
              </w:rPr>
              <w:t>esemény / téma</w:t>
            </w:r>
          </w:p>
        </w:tc>
        <w:tc>
          <w:tcPr>
            <w:tcW w:w="1191" w:type="pct"/>
            <w:shd w:val="clear" w:color="auto" w:fill="D9D9D9"/>
            <w:vAlign w:val="center"/>
          </w:tcPr>
          <w:p w:rsidR="0041422F" w:rsidRPr="003E7756" w:rsidRDefault="0041422F" w:rsidP="00DC690D">
            <w:pPr>
              <w:pStyle w:val="TABLA-FEJ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3E7756">
              <w:rPr>
                <w:rFonts w:ascii="Times New Roman" w:hAnsi="Times New Roman" w:cs="Times New Roman"/>
                <w:color w:val="auto"/>
              </w:rPr>
              <w:t>felelős</w:t>
            </w:r>
          </w:p>
        </w:tc>
        <w:tc>
          <w:tcPr>
            <w:tcW w:w="1042" w:type="pct"/>
            <w:shd w:val="clear" w:color="auto" w:fill="D9D9D9"/>
            <w:vAlign w:val="center"/>
          </w:tcPr>
          <w:p w:rsidR="0041422F" w:rsidRPr="003E7756" w:rsidRDefault="0041422F" w:rsidP="00DC690D">
            <w:pPr>
              <w:pStyle w:val="TABLA-FEJ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3E7756">
              <w:rPr>
                <w:rFonts w:ascii="Times New Roman" w:hAnsi="Times New Roman" w:cs="Times New Roman"/>
                <w:color w:val="auto"/>
              </w:rPr>
              <w:t>időpont</w:t>
            </w:r>
          </w:p>
        </w:tc>
        <w:tc>
          <w:tcPr>
            <w:tcW w:w="1041" w:type="pct"/>
            <w:shd w:val="clear" w:color="auto" w:fill="D9D9D9"/>
            <w:vAlign w:val="center"/>
          </w:tcPr>
          <w:p w:rsidR="0041422F" w:rsidRPr="003E7756" w:rsidRDefault="0041422F" w:rsidP="00DC690D">
            <w:pPr>
              <w:pStyle w:val="TABLA-FEJ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3E7756">
              <w:rPr>
                <w:rFonts w:ascii="Times New Roman" w:hAnsi="Times New Roman" w:cs="Times New Roman"/>
                <w:color w:val="auto"/>
              </w:rPr>
              <w:t>résztvevők, feladatok</w:t>
            </w:r>
          </w:p>
        </w:tc>
      </w:tr>
      <w:tr w:rsidR="0041422F" w:rsidRPr="003E7756" w:rsidTr="00DC690D">
        <w:trPr>
          <w:jc w:val="center"/>
        </w:trPr>
        <w:tc>
          <w:tcPr>
            <w:tcW w:w="312" w:type="pct"/>
            <w:vAlign w:val="center"/>
          </w:tcPr>
          <w:p w:rsidR="0041422F" w:rsidRPr="003E7756" w:rsidRDefault="00280844" w:rsidP="00DC690D">
            <w:pPr>
              <w:pStyle w:val="TABLA-FEJ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3E7756">
              <w:rPr>
                <w:rFonts w:ascii="Times New Roman" w:hAnsi="Times New Roman" w:cs="Times New Roman"/>
                <w:color w:val="auto"/>
              </w:rPr>
              <w:t>1</w:t>
            </w:r>
            <w:r w:rsidR="0041422F" w:rsidRPr="003E7756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414" w:type="pct"/>
            <w:vAlign w:val="center"/>
          </w:tcPr>
          <w:p w:rsidR="0041422F" w:rsidRPr="003E7756" w:rsidRDefault="0041422F" w:rsidP="00DC690D">
            <w:pPr>
              <w:pStyle w:val="TABLA-FEJ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3E7756">
              <w:rPr>
                <w:rFonts w:ascii="Times New Roman" w:hAnsi="Times New Roman" w:cs="Times New Roman"/>
                <w:color w:val="auto"/>
              </w:rPr>
              <w:t>Pályaorientációs nap</w:t>
            </w:r>
          </w:p>
          <w:p w:rsidR="0041422F" w:rsidRPr="003E7756" w:rsidRDefault="0041422F" w:rsidP="00DC690D">
            <w:pPr>
              <w:pStyle w:val="TABLA-FEJ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1" w:type="pct"/>
            <w:vAlign w:val="center"/>
          </w:tcPr>
          <w:p w:rsidR="0041422F" w:rsidRPr="003E7756" w:rsidRDefault="0041422F" w:rsidP="00DC690D">
            <w:pPr>
              <w:pStyle w:val="TABLA-FEJ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3E7756">
              <w:rPr>
                <w:rFonts w:ascii="Times New Roman" w:hAnsi="Times New Roman" w:cs="Times New Roman"/>
                <w:color w:val="auto"/>
              </w:rPr>
              <w:t>Dr. Sasné Venczel Ildikó, Kovács Istvánné</w:t>
            </w:r>
          </w:p>
        </w:tc>
        <w:tc>
          <w:tcPr>
            <w:tcW w:w="1042" w:type="pct"/>
            <w:vAlign w:val="center"/>
          </w:tcPr>
          <w:p w:rsidR="0041422F" w:rsidRPr="003E7756" w:rsidRDefault="0041422F" w:rsidP="00C465B9">
            <w:pPr>
              <w:pStyle w:val="TABLA-FEJ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8B51AA">
              <w:rPr>
                <w:rFonts w:ascii="Times New Roman" w:hAnsi="Times New Roman" w:cs="Times New Roman"/>
                <w:color w:val="auto"/>
              </w:rPr>
              <w:t>202</w:t>
            </w:r>
            <w:r w:rsidR="00A55673" w:rsidRPr="008B51AA">
              <w:rPr>
                <w:rFonts w:ascii="Times New Roman" w:hAnsi="Times New Roman" w:cs="Times New Roman"/>
                <w:color w:val="auto"/>
              </w:rPr>
              <w:t>4</w:t>
            </w:r>
            <w:r w:rsidRPr="008B51AA">
              <w:rPr>
                <w:rFonts w:ascii="Times New Roman" w:hAnsi="Times New Roman" w:cs="Times New Roman"/>
                <w:color w:val="auto"/>
              </w:rPr>
              <w:t>.</w:t>
            </w:r>
            <w:r w:rsidR="00C465B9" w:rsidRPr="008B51AA">
              <w:rPr>
                <w:rFonts w:ascii="Times New Roman" w:hAnsi="Times New Roman" w:cs="Times New Roman"/>
                <w:color w:val="auto"/>
              </w:rPr>
              <w:t>1</w:t>
            </w:r>
            <w:r w:rsidRPr="008B51AA">
              <w:rPr>
                <w:rFonts w:ascii="Times New Roman" w:hAnsi="Times New Roman" w:cs="Times New Roman"/>
                <w:color w:val="auto"/>
              </w:rPr>
              <w:t>0.</w:t>
            </w:r>
            <w:r w:rsidR="00C465B9" w:rsidRPr="008B51AA">
              <w:rPr>
                <w:rFonts w:ascii="Times New Roman" w:hAnsi="Times New Roman" w:cs="Times New Roman"/>
                <w:color w:val="auto"/>
              </w:rPr>
              <w:t>1</w:t>
            </w:r>
            <w:r w:rsidR="00630FA6" w:rsidRPr="008B51AA">
              <w:rPr>
                <w:rFonts w:ascii="Times New Roman" w:hAnsi="Times New Roman" w:cs="Times New Roman"/>
                <w:color w:val="auto"/>
              </w:rPr>
              <w:t>8</w:t>
            </w:r>
            <w:r w:rsidRPr="008B51AA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041" w:type="pct"/>
            <w:vAlign w:val="center"/>
          </w:tcPr>
          <w:p w:rsidR="0041422F" w:rsidRPr="003E7756" w:rsidRDefault="0041422F" w:rsidP="00DC690D">
            <w:pPr>
              <w:pStyle w:val="TABLA-FEJ"/>
              <w:spacing w:before="0" w:after="0" w:line="276" w:lineRule="auto"/>
              <w:rPr>
                <w:rFonts w:ascii="Times New Roman" w:hAnsi="Times New Roman" w:cs="Times New Roman"/>
                <w:color w:val="auto"/>
              </w:rPr>
            </w:pPr>
            <w:r w:rsidRPr="003E7756">
              <w:rPr>
                <w:rFonts w:ascii="Times New Roman" w:hAnsi="Times New Roman" w:cs="Times New Roman"/>
                <w:color w:val="auto"/>
              </w:rPr>
              <w:t>Teljes tanári kar, feladatok beosztás szerint.</w:t>
            </w:r>
          </w:p>
        </w:tc>
      </w:tr>
      <w:tr w:rsidR="0041422F" w:rsidRPr="003E7756" w:rsidTr="00DC690D">
        <w:trPr>
          <w:jc w:val="center"/>
        </w:trPr>
        <w:tc>
          <w:tcPr>
            <w:tcW w:w="312" w:type="pct"/>
            <w:vAlign w:val="center"/>
          </w:tcPr>
          <w:p w:rsidR="0041422F" w:rsidRPr="003E7756" w:rsidRDefault="00280844" w:rsidP="00DC690D">
            <w:pPr>
              <w:pStyle w:val="TABLA-FEJ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3E7756">
              <w:rPr>
                <w:rFonts w:ascii="Times New Roman" w:hAnsi="Times New Roman" w:cs="Times New Roman"/>
                <w:color w:val="auto"/>
              </w:rPr>
              <w:t>2</w:t>
            </w:r>
            <w:r w:rsidR="0041422F" w:rsidRPr="003E7756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414" w:type="pct"/>
            <w:vAlign w:val="center"/>
          </w:tcPr>
          <w:p w:rsidR="0041422F" w:rsidRPr="003E7756" w:rsidRDefault="00C74679" w:rsidP="00C74679">
            <w:pPr>
              <w:pStyle w:val="TABLA-FEJ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3E7756">
              <w:rPr>
                <w:rFonts w:ascii="Times New Roman" w:hAnsi="Times New Roman" w:cs="Times New Roman"/>
                <w:color w:val="auto"/>
              </w:rPr>
              <w:t>Diákpresbitérium napja</w:t>
            </w:r>
            <w:r w:rsidR="003E7756" w:rsidRPr="003E7756">
              <w:rPr>
                <w:rFonts w:ascii="Times New Roman" w:hAnsi="Times New Roman" w:cs="Times New Roman"/>
                <w:color w:val="auto"/>
              </w:rPr>
              <w:t xml:space="preserve"> Mikulás </w:t>
            </w:r>
            <w:proofErr w:type="spellStart"/>
            <w:r w:rsidR="003E7756" w:rsidRPr="003E7756">
              <w:rPr>
                <w:rFonts w:ascii="Times New Roman" w:hAnsi="Times New Roman" w:cs="Times New Roman"/>
                <w:color w:val="auto"/>
              </w:rPr>
              <w:t>part</w:t>
            </w:r>
            <w:r w:rsidR="00751776">
              <w:rPr>
                <w:rFonts w:ascii="Times New Roman" w:hAnsi="Times New Roman" w:cs="Times New Roman"/>
                <w:color w:val="auto"/>
              </w:rPr>
              <w:t>y</w:t>
            </w:r>
            <w:proofErr w:type="spellEnd"/>
          </w:p>
        </w:tc>
        <w:tc>
          <w:tcPr>
            <w:tcW w:w="1191" w:type="pct"/>
            <w:vAlign w:val="center"/>
          </w:tcPr>
          <w:p w:rsidR="0041422F" w:rsidRPr="003E7756" w:rsidRDefault="00C74679" w:rsidP="00ED0DF5">
            <w:pPr>
              <w:pStyle w:val="TABLA-FEJ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E7756">
              <w:rPr>
                <w:rFonts w:ascii="Times New Roman" w:hAnsi="Times New Roman" w:cs="Times New Roman"/>
                <w:color w:val="auto"/>
              </w:rPr>
              <w:t>Bundzik</w:t>
            </w:r>
            <w:proofErr w:type="spellEnd"/>
            <w:r w:rsidRPr="003E7756">
              <w:rPr>
                <w:rFonts w:ascii="Times New Roman" w:hAnsi="Times New Roman" w:cs="Times New Roman"/>
                <w:color w:val="auto"/>
              </w:rPr>
              <w:t xml:space="preserve"> Attila</w:t>
            </w:r>
            <w:r w:rsidR="00ED0DF5" w:rsidRPr="003E7756">
              <w:rPr>
                <w:rFonts w:ascii="Times New Roman" w:hAnsi="Times New Roman" w:cs="Times New Roman"/>
                <w:color w:val="auto"/>
              </w:rPr>
              <w:t xml:space="preserve">, a diákpresbitérium </w:t>
            </w:r>
            <w:r w:rsidRPr="003E7756">
              <w:rPr>
                <w:rFonts w:ascii="Times New Roman" w:hAnsi="Times New Roman" w:cs="Times New Roman"/>
                <w:color w:val="auto"/>
              </w:rPr>
              <w:t xml:space="preserve">és </w:t>
            </w:r>
            <w:r w:rsidR="00ED0DF5" w:rsidRPr="003E7756">
              <w:rPr>
                <w:rFonts w:ascii="Times New Roman" w:hAnsi="Times New Roman" w:cs="Times New Roman"/>
                <w:color w:val="auto"/>
              </w:rPr>
              <w:t xml:space="preserve">a </w:t>
            </w:r>
            <w:r w:rsidRPr="003E7756">
              <w:rPr>
                <w:rFonts w:ascii="Times New Roman" w:hAnsi="Times New Roman" w:cs="Times New Roman"/>
                <w:color w:val="auto"/>
              </w:rPr>
              <w:t>teljes tantestület</w:t>
            </w:r>
          </w:p>
        </w:tc>
        <w:tc>
          <w:tcPr>
            <w:tcW w:w="1042" w:type="pct"/>
            <w:vAlign w:val="center"/>
          </w:tcPr>
          <w:p w:rsidR="0041422F" w:rsidRPr="003E7756" w:rsidRDefault="0041422F" w:rsidP="00C74679">
            <w:pPr>
              <w:pStyle w:val="TABLA-FEJ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3E7756">
              <w:rPr>
                <w:rFonts w:ascii="Times New Roman" w:hAnsi="Times New Roman" w:cs="Times New Roman"/>
                <w:color w:val="auto"/>
              </w:rPr>
              <w:t>202</w:t>
            </w:r>
            <w:r w:rsidR="00A55673">
              <w:rPr>
                <w:rFonts w:ascii="Times New Roman" w:hAnsi="Times New Roman" w:cs="Times New Roman"/>
                <w:color w:val="auto"/>
              </w:rPr>
              <w:t>4</w:t>
            </w:r>
            <w:r w:rsidRPr="003E7756">
              <w:rPr>
                <w:rFonts w:ascii="Times New Roman" w:hAnsi="Times New Roman" w:cs="Times New Roman"/>
                <w:color w:val="auto"/>
              </w:rPr>
              <w:t>.</w:t>
            </w:r>
            <w:r w:rsidR="003E7756" w:rsidRPr="003E7756">
              <w:rPr>
                <w:rFonts w:ascii="Times New Roman" w:hAnsi="Times New Roman" w:cs="Times New Roman"/>
                <w:color w:val="auto"/>
              </w:rPr>
              <w:t>12</w:t>
            </w:r>
            <w:r w:rsidRPr="003E7756">
              <w:rPr>
                <w:rFonts w:ascii="Times New Roman" w:hAnsi="Times New Roman" w:cs="Times New Roman"/>
                <w:color w:val="auto"/>
              </w:rPr>
              <w:t>.</w:t>
            </w:r>
            <w:r w:rsidR="003E7756" w:rsidRPr="003E7756">
              <w:rPr>
                <w:rFonts w:ascii="Times New Roman" w:hAnsi="Times New Roman" w:cs="Times New Roman"/>
                <w:color w:val="auto"/>
              </w:rPr>
              <w:t>0</w:t>
            </w:r>
            <w:r w:rsidR="00666C98">
              <w:rPr>
                <w:rFonts w:ascii="Times New Roman" w:hAnsi="Times New Roman" w:cs="Times New Roman"/>
                <w:color w:val="auto"/>
              </w:rPr>
              <w:t>7</w:t>
            </w:r>
            <w:r w:rsidRPr="003E7756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041" w:type="pct"/>
            <w:vAlign w:val="center"/>
          </w:tcPr>
          <w:p w:rsidR="0041422F" w:rsidRPr="003E7756" w:rsidRDefault="0041422F" w:rsidP="00DC690D">
            <w:pPr>
              <w:pStyle w:val="TABLA-FEJ"/>
              <w:spacing w:before="0" w:after="0" w:line="276" w:lineRule="auto"/>
              <w:rPr>
                <w:rFonts w:ascii="Times New Roman" w:hAnsi="Times New Roman" w:cs="Times New Roman"/>
                <w:color w:val="auto"/>
              </w:rPr>
            </w:pPr>
            <w:r w:rsidRPr="003E7756">
              <w:rPr>
                <w:rFonts w:ascii="Times New Roman" w:hAnsi="Times New Roman" w:cs="Times New Roman"/>
                <w:color w:val="auto"/>
              </w:rPr>
              <w:t>Tanulók és teljes tanári kar;</w:t>
            </w:r>
          </w:p>
          <w:p w:rsidR="0041422F" w:rsidRPr="003E7756" w:rsidRDefault="0041422F" w:rsidP="00DC690D">
            <w:pPr>
              <w:pStyle w:val="TABLA-FEJ"/>
              <w:spacing w:before="0" w:after="0" w:line="276" w:lineRule="auto"/>
              <w:rPr>
                <w:rFonts w:ascii="Times New Roman" w:hAnsi="Times New Roman" w:cs="Times New Roman"/>
                <w:color w:val="auto"/>
              </w:rPr>
            </w:pPr>
            <w:r w:rsidRPr="003E7756">
              <w:rPr>
                <w:rFonts w:ascii="Times New Roman" w:hAnsi="Times New Roman" w:cs="Times New Roman"/>
                <w:color w:val="auto"/>
              </w:rPr>
              <w:t>feladatok beosztás szerint.</w:t>
            </w:r>
          </w:p>
        </w:tc>
      </w:tr>
      <w:tr w:rsidR="0041422F" w:rsidRPr="003E7756" w:rsidTr="00DC690D">
        <w:trPr>
          <w:jc w:val="center"/>
        </w:trPr>
        <w:tc>
          <w:tcPr>
            <w:tcW w:w="312" w:type="pct"/>
            <w:vAlign w:val="center"/>
          </w:tcPr>
          <w:p w:rsidR="0041422F" w:rsidRPr="003E7756" w:rsidRDefault="00280844" w:rsidP="00DC690D">
            <w:pPr>
              <w:pStyle w:val="TABLA-FEJ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3E7756">
              <w:rPr>
                <w:rFonts w:ascii="Times New Roman" w:hAnsi="Times New Roman" w:cs="Times New Roman"/>
                <w:color w:val="auto"/>
              </w:rPr>
              <w:t>3</w:t>
            </w:r>
            <w:r w:rsidR="0041422F" w:rsidRPr="003E7756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414" w:type="pct"/>
            <w:vAlign w:val="center"/>
          </w:tcPr>
          <w:p w:rsidR="0041422F" w:rsidRPr="003E7756" w:rsidRDefault="003E7756" w:rsidP="00DC690D">
            <w:pPr>
              <w:pStyle w:val="TABLA-FEJ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3E7756">
              <w:rPr>
                <w:rFonts w:ascii="Times New Roman" w:hAnsi="Times New Roman" w:cs="Times New Roman"/>
                <w:color w:val="auto"/>
              </w:rPr>
              <w:t>Csengettyűs találkozó</w:t>
            </w:r>
          </w:p>
        </w:tc>
        <w:tc>
          <w:tcPr>
            <w:tcW w:w="1191" w:type="pct"/>
            <w:vAlign w:val="center"/>
          </w:tcPr>
          <w:p w:rsidR="0041422F" w:rsidRPr="003E7756" w:rsidRDefault="00A55673" w:rsidP="00DC690D">
            <w:pPr>
              <w:pStyle w:val="TABLA-FEJ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Tóthné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Sz.Á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., </w:t>
            </w:r>
            <w:proofErr w:type="spellStart"/>
            <w:r w:rsidR="003E7756" w:rsidRPr="003E7756">
              <w:rPr>
                <w:rFonts w:ascii="Times New Roman" w:hAnsi="Times New Roman" w:cs="Times New Roman"/>
                <w:color w:val="auto"/>
              </w:rPr>
              <w:t>Czentnár</w:t>
            </w:r>
            <w:proofErr w:type="spellEnd"/>
            <w:r w:rsidR="003E7756" w:rsidRPr="003E7756">
              <w:rPr>
                <w:rFonts w:ascii="Times New Roman" w:hAnsi="Times New Roman" w:cs="Times New Roman"/>
                <w:color w:val="auto"/>
              </w:rPr>
              <w:t xml:space="preserve"> Ferenc és Nagy </w:t>
            </w:r>
            <w:proofErr w:type="spellStart"/>
            <w:r w:rsidR="003E7756" w:rsidRPr="003E7756">
              <w:rPr>
                <w:rFonts w:ascii="Times New Roman" w:hAnsi="Times New Roman" w:cs="Times New Roman"/>
                <w:color w:val="auto"/>
              </w:rPr>
              <w:t>Pné</w:t>
            </w:r>
            <w:proofErr w:type="spellEnd"/>
          </w:p>
        </w:tc>
        <w:tc>
          <w:tcPr>
            <w:tcW w:w="1042" w:type="pct"/>
            <w:vAlign w:val="center"/>
          </w:tcPr>
          <w:p w:rsidR="0041422F" w:rsidRPr="003E7756" w:rsidRDefault="0041422F" w:rsidP="00407E7E">
            <w:pPr>
              <w:pStyle w:val="TABLA-FEJ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3E7756">
              <w:rPr>
                <w:rFonts w:ascii="Times New Roman" w:hAnsi="Times New Roman" w:cs="Times New Roman"/>
                <w:color w:val="auto"/>
              </w:rPr>
              <w:t>202</w:t>
            </w:r>
            <w:r w:rsidR="00A55673">
              <w:rPr>
                <w:rFonts w:ascii="Times New Roman" w:hAnsi="Times New Roman" w:cs="Times New Roman"/>
                <w:color w:val="auto"/>
              </w:rPr>
              <w:t>5</w:t>
            </w:r>
            <w:r w:rsidRPr="003E7756">
              <w:rPr>
                <w:rFonts w:ascii="Times New Roman" w:hAnsi="Times New Roman" w:cs="Times New Roman"/>
                <w:color w:val="auto"/>
              </w:rPr>
              <w:t>.0</w:t>
            </w:r>
            <w:r w:rsidR="003E7756" w:rsidRPr="003E7756">
              <w:rPr>
                <w:rFonts w:ascii="Times New Roman" w:hAnsi="Times New Roman" w:cs="Times New Roman"/>
                <w:color w:val="auto"/>
              </w:rPr>
              <w:t>4</w:t>
            </w:r>
            <w:r w:rsidRPr="003E7756">
              <w:rPr>
                <w:rFonts w:ascii="Times New Roman" w:hAnsi="Times New Roman" w:cs="Times New Roman"/>
                <w:color w:val="auto"/>
              </w:rPr>
              <w:t>.</w:t>
            </w:r>
            <w:r w:rsidR="00630FA6">
              <w:rPr>
                <w:rFonts w:ascii="Times New Roman" w:hAnsi="Times New Roman" w:cs="Times New Roman"/>
                <w:color w:val="auto"/>
              </w:rPr>
              <w:t>0</w:t>
            </w:r>
            <w:r w:rsidR="00A55673">
              <w:rPr>
                <w:rFonts w:ascii="Times New Roman" w:hAnsi="Times New Roman" w:cs="Times New Roman"/>
                <w:color w:val="auto"/>
              </w:rPr>
              <w:t>4</w:t>
            </w:r>
            <w:r w:rsidRPr="003E7756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041" w:type="pct"/>
            <w:vAlign w:val="center"/>
          </w:tcPr>
          <w:p w:rsidR="0041422F" w:rsidRPr="003E7756" w:rsidRDefault="0041422F" w:rsidP="00DC690D">
            <w:pPr>
              <w:pStyle w:val="TABLA-FEJ"/>
              <w:spacing w:before="0" w:after="0" w:line="276" w:lineRule="auto"/>
              <w:rPr>
                <w:rFonts w:ascii="Times New Roman" w:hAnsi="Times New Roman" w:cs="Times New Roman"/>
                <w:color w:val="auto"/>
              </w:rPr>
            </w:pPr>
            <w:r w:rsidRPr="003E7756">
              <w:rPr>
                <w:rFonts w:ascii="Times New Roman" w:hAnsi="Times New Roman" w:cs="Times New Roman"/>
                <w:color w:val="auto"/>
              </w:rPr>
              <w:t>Tanulók és teljes tanári kar;</w:t>
            </w:r>
          </w:p>
          <w:p w:rsidR="0041422F" w:rsidRPr="003E7756" w:rsidRDefault="0041422F" w:rsidP="00DC690D">
            <w:pPr>
              <w:pStyle w:val="TABLA-FEJ"/>
              <w:spacing w:before="0" w:after="0" w:line="276" w:lineRule="auto"/>
              <w:rPr>
                <w:rFonts w:ascii="Times New Roman" w:hAnsi="Times New Roman" w:cs="Times New Roman"/>
                <w:color w:val="auto"/>
              </w:rPr>
            </w:pPr>
            <w:r w:rsidRPr="003E7756">
              <w:rPr>
                <w:rFonts w:ascii="Times New Roman" w:hAnsi="Times New Roman" w:cs="Times New Roman"/>
                <w:color w:val="auto"/>
              </w:rPr>
              <w:lastRenderedPageBreak/>
              <w:t>feladatok beosztás szerint.</w:t>
            </w:r>
          </w:p>
        </w:tc>
      </w:tr>
      <w:tr w:rsidR="0041422F" w:rsidRPr="003E7756" w:rsidTr="00DC690D">
        <w:trPr>
          <w:jc w:val="center"/>
        </w:trPr>
        <w:tc>
          <w:tcPr>
            <w:tcW w:w="312" w:type="pct"/>
            <w:vAlign w:val="center"/>
          </w:tcPr>
          <w:p w:rsidR="0041422F" w:rsidRPr="003E7756" w:rsidRDefault="00280844" w:rsidP="00DC690D">
            <w:pPr>
              <w:pStyle w:val="TABLA-FEJ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3E7756">
              <w:rPr>
                <w:rFonts w:ascii="Times New Roman" w:hAnsi="Times New Roman" w:cs="Times New Roman"/>
                <w:color w:val="auto"/>
              </w:rPr>
              <w:lastRenderedPageBreak/>
              <w:t>4</w:t>
            </w:r>
            <w:r w:rsidR="0041422F" w:rsidRPr="003E7756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414" w:type="pct"/>
            <w:vAlign w:val="center"/>
          </w:tcPr>
          <w:p w:rsidR="0041422F" w:rsidRPr="003E7756" w:rsidRDefault="00A55673" w:rsidP="00DC690D">
            <w:pPr>
              <w:pStyle w:val="TABLA-FEJ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Iskolakirándulás - </w:t>
            </w:r>
            <w:r w:rsidR="003E7756" w:rsidRPr="003E7756">
              <w:rPr>
                <w:rFonts w:ascii="Times New Roman" w:hAnsi="Times New Roman" w:cs="Times New Roman"/>
                <w:color w:val="auto"/>
              </w:rPr>
              <w:t>Osztálykirándulások</w:t>
            </w:r>
          </w:p>
        </w:tc>
        <w:tc>
          <w:tcPr>
            <w:tcW w:w="1191" w:type="pct"/>
            <w:vAlign w:val="center"/>
          </w:tcPr>
          <w:p w:rsidR="0041422F" w:rsidRPr="003E7756" w:rsidRDefault="003E7756" w:rsidP="00DC690D">
            <w:pPr>
              <w:pStyle w:val="TABLA-FEJ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3E7756">
              <w:rPr>
                <w:rFonts w:ascii="Times New Roman" w:hAnsi="Times New Roman" w:cs="Times New Roman"/>
                <w:color w:val="auto"/>
              </w:rPr>
              <w:t>Teljes Tantestület</w:t>
            </w:r>
          </w:p>
        </w:tc>
        <w:tc>
          <w:tcPr>
            <w:tcW w:w="1042" w:type="pct"/>
            <w:vAlign w:val="center"/>
          </w:tcPr>
          <w:p w:rsidR="0041422F" w:rsidRPr="003E7756" w:rsidRDefault="0041422F" w:rsidP="00ED0DF5">
            <w:pPr>
              <w:pStyle w:val="TABLA-FEJ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3E7756">
              <w:rPr>
                <w:rFonts w:ascii="Times New Roman" w:hAnsi="Times New Roman" w:cs="Times New Roman"/>
                <w:color w:val="auto"/>
              </w:rPr>
              <w:t>202</w:t>
            </w:r>
            <w:r w:rsidR="00A55673">
              <w:rPr>
                <w:rFonts w:ascii="Times New Roman" w:hAnsi="Times New Roman" w:cs="Times New Roman"/>
                <w:color w:val="auto"/>
              </w:rPr>
              <w:t>5</w:t>
            </w:r>
            <w:r w:rsidRPr="003E7756">
              <w:rPr>
                <w:rFonts w:ascii="Times New Roman" w:hAnsi="Times New Roman" w:cs="Times New Roman"/>
                <w:color w:val="auto"/>
              </w:rPr>
              <w:t>.06.1</w:t>
            </w:r>
            <w:r w:rsidR="00A55673">
              <w:rPr>
                <w:rFonts w:ascii="Times New Roman" w:hAnsi="Times New Roman" w:cs="Times New Roman"/>
                <w:color w:val="auto"/>
              </w:rPr>
              <w:t>1</w:t>
            </w:r>
            <w:r w:rsidRPr="003E7756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041" w:type="pct"/>
            <w:vAlign w:val="center"/>
          </w:tcPr>
          <w:p w:rsidR="0041422F" w:rsidRPr="003E7756" w:rsidRDefault="0041422F" w:rsidP="00DC690D">
            <w:pPr>
              <w:pStyle w:val="TABLA-FEJ"/>
              <w:spacing w:before="0" w:after="0" w:line="276" w:lineRule="auto"/>
              <w:rPr>
                <w:rFonts w:ascii="Times New Roman" w:hAnsi="Times New Roman" w:cs="Times New Roman"/>
                <w:color w:val="auto"/>
              </w:rPr>
            </w:pPr>
            <w:r w:rsidRPr="003E7756">
              <w:rPr>
                <w:rFonts w:ascii="Times New Roman" w:hAnsi="Times New Roman" w:cs="Times New Roman"/>
                <w:color w:val="auto"/>
              </w:rPr>
              <w:t>Tanulók és teljes tanári kar;</w:t>
            </w:r>
          </w:p>
          <w:p w:rsidR="0041422F" w:rsidRPr="003E7756" w:rsidRDefault="0041422F" w:rsidP="00DC690D">
            <w:pPr>
              <w:pStyle w:val="TABLA-FEJ"/>
              <w:spacing w:before="0" w:after="0" w:line="276" w:lineRule="auto"/>
              <w:rPr>
                <w:rFonts w:ascii="Times New Roman" w:hAnsi="Times New Roman" w:cs="Times New Roman"/>
                <w:color w:val="auto"/>
              </w:rPr>
            </w:pPr>
            <w:r w:rsidRPr="003E7756">
              <w:rPr>
                <w:rFonts w:ascii="Times New Roman" w:hAnsi="Times New Roman" w:cs="Times New Roman"/>
                <w:color w:val="auto"/>
              </w:rPr>
              <w:t>feladatok beosztás szerint.</w:t>
            </w:r>
          </w:p>
        </w:tc>
      </w:tr>
    </w:tbl>
    <w:p w:rsidR="005714A1" w:rsidRPr="00413495" w:rsidRDefault="005714A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41422F" w:rsidRPr="00502E5B" w:rsidRDefault="0041422F" w:rsidP="004142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2E5B">
        <w:rPr>
          <w:rFonts w:ascii="Times New Roman" w:hAnsi="Times New Roman" w:cs="Times New Roman"/>
          <w:sz w:val="24"/>
          <w:szCs w:val="24"/>
        </w:rPr>
        <w:t>3.3 Az értekezletek rendje</w:t>
      </w:r>
    </w:p>
    <w:p w:rsidR="0041422F" w:rsidRPr="00502E5B" w:rsidRDefault="0041422F" w:rsidP="004142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1422F" w:rsidRPr="00502E5B" w:rsidRDefault="0041422F" w:rsidP="004142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2E5B">
        <w:rPr>
          <w:rFonts w:ascii="Times New Roman" w:hAnsi="Times New Roman" w:cs="Times New Roman"/>
          <w:sz w:val="24"/>
          <w:szCs w:val="24"/>
        </w:rPr>
        <w:t>3.3.1 Szülői értekezletek és fogadóórák</w:t>
      </w:r>
    </w:p>
    <w:tbl>
      <w:tblPr>
        <w:tblW w:w="7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5"/>
        <w:gridCol w:w="4338"/>
        <w:gridCol w:w="1928"/>
      </w:tblGrid>
      <w:tr w:rsidR="0041422F" w:rsidRPr="00502E5B" w:rsidTr="00DC690D">
        <w:trPr>
          <w:tblHeader/>
          <w:jc w:val="center"/>
        </w:trPr>
        <w:tc>
          <w:tcPr>
            <w:tcW w:w="937" w:type="pct"/>
            <w:shd w:val="clear" w:color="auto" w:fill="D9D9D9"/>
            <w:vAlign w:val="center"/>
          </w:tcPr>
          <w:p w:rsidR="0041422F" w:rsidRPr="00502E5B" w:rsidRDefault="0041422F" w:rsidP="00DC690D">
            <w:pPr>
              <w:pStyle w:val="TABLA-FEJ"/>
              <w:rPr>
                <w:rFonts w:ascii="Times New Roman" w:hAnsi="Times New Roman" w:cs="Times New Roman"/>
                <w:b/>
                <w:color w:val="auto"/>
              </w:rPr>
            </w:pPr>
            <w:r w:rsidRPr="00502E5B">
              <w:rPr>
                <w:rFonts w:ascii="Times New Roman" w:hAnsi="Times New Roman" w:cs="Times New Roman"/>
                <w:b/>
                <w:color w:val="auto"/>
              </w:rPr>
              <w:t>időpont</w:t>
            </w:r>
          </w:p>
        </w:tc>
        <w:tc>
          <w:tcPr>
            <w:tcW w:w="2813" w:type="pct"/>
            <w:shd w:val="clear" w:color="auto" w:fill="D9D9D9"/>
            <w:vAlign w:val="center"/>
          </w:tcPr>
          <w:p w:rsidR="0041422F" w:rsidRPr="00502E5B" w:rsidRDefault="0041422F" w:rsidP="00DC690D">
            <w:pPr>
              <w:pStyle w:val="TABLA-FEJ"/>
              <w:rPr>
                <w:rFonts w:ascii="Times New Roman" w:hAnsi="Times New Roman" w:cs="Times New Roman"/>
                <w:b/>
                <w:color w:val="auto"/>
              </w:rPr>
            </w:pPr>
            <w:r w:rsidRPr="00502E5B">
              <w:rPr>
                <w:rFonts w:ascii="Times New Roman" w:hAnsi="Times New Roman" w:cs="Times New Roman"/>
                <w:b/>
                <w:color w:val="auto"/>
              </w:rPr>
              <w:t>esemény / téma</w:t>
            </w:r>
          </w:p>
        </w:tc>
        <w:tc>
          <w:tcPr>
            <w:tcW w:w="1250" w:type="pct"/>
            <w:shd w:val="clear" w:color="auto" w:fill="D9D9D9"/>
            <w:vAlign w:val="center"/>
          </w:tcPr>
          <w:p w:rsidR="0041422F" w:rsidRPr="00502E5B" w:rsidRDefault="0041422F" w:rsidP="00DC690D">
            <w:pPr>
              <w:pStyle w:val="TABLA-FEJ"/>
              <w:rPr>
                <w:rFonts w:ascii="Times New Roman" w:hAnsi="Times New Roman" w:cs="Times New Roman"/>
                <w:b/>
                <w:color w:val="auto"/>
              </w:rPr>
            </w:pPr>
            <w:r w:rsidRPr="00502E5B">
              <w:rPr>
                <w:rFonts w:ascii="Times New Roman" w:hAnsi="Times New Roman" w:cs="Times New Roman"/>
                <w:b/>
                <w:color w:val="auto"/>
              </w:rPr>
              <w:t>felelős</w:t>
            </w:r>
          </w:p>
        </w:tc>
      </w:tr>
      <w:tr w:rsidR="0041422F" w:rsidRPr="00502E5B" w:rsidTr="00DC690D">
        <w:trPr>
          <w:jc w:val="center"/>
        </w:trPr>
        <w:tc>
          <w:tcPr>
            <w:tcW w:w="937" w:type="pct"/>
            <w:vAlign w:val="center"/>
          </w:tcPr>
          <w:p w:rsidR="0041422F" w:rsidRPr="00502E5B" w:rsidRDefault="0041422F" w:rsidP="00C465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02E5B">
              <w:rPr>
                <w:rFonts w:ascii="Times New Roman" w:hAnsi="Times New Roman"/>
                <w:sz w:val="20"/>
                <w:szCs w:val="20"/>
              </w:rPr>
              <w:t>202</w:t>
            </w:r>
            <w:r w:rsidR="00A55673">
              <w:rPr>
                <w:rFonts w:ascii="Times New Roman" w:hAnsi="Times New Roman"/>
                <w:sz w:val="20"/>
                <w:szCs w:val="20"/>
              </w:rPr>
              <w:t>4</w:t>
            </w:r>
            <w:r w:rsidRPr="00502E5B">
              <w:rPr>
                <w:rFonts w:ascii="Times New Roman" w:hAnsi="Times New Roman"/>
                <w:sz w:val="20"/>
                <w:szCs w:val="20"/>
              </w:rPr>
              <w:t>. szeptember 0</w:t>
            </w:r>
            <w:r w:rsidR="00A55673">
              <w:rPr>
                <w:rFonts w:ascii="Times New Roman" w:hAnsi="Times New Roman"/>
                <w:sz w:val="20"/>
                <w:szCs w:val="20"/>
              </w:rPr>
              <w:t>4</w:t>
            </w:r>
            <w:r w:rsidRPr="00502E5B">
              <w:rPr>
                <w:rFonts w:ascii="Times New Roman" w:hAnsi="Times New Roman"/>
                <w:sz w:val="20"/>
                <w:szCs w:val="20"/>
              </w:rPr>
              <w:t>. 15</w:t>
            </w:r>
            <w:r w:rsidRPr="00502E5B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813" w:type="pct"/>
            <w:vAlign w:val="center"/>
          </w:tcPr>
          <w:p w:rsidR="0041422F" w:rsidRPr="00502E5B" w:rsidRDefault="0041422F" w:rsidP="00DC69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E5B">
              <w:rPr>
                <w:rFonts w:ascii="Times New Roman" w:hAnsi="Times New Roman"/>
                <w:sz w:val="20"/>
                <w:szCs w:val="20"/>
              </w:rPr>
              <w:t>Első Szülői értekezlet</w:t>
            </w:r>
          </w:p>
          <w:p w:rsidR="0041422F" w:rsidRPr="00502E5B" w:rsidRDefault="0041422F" w:rsidP="00DC69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E5B">
              <w:rPr>
                <w:rFonts w:ascii="Times New Roman" w:hAnsi="Times New Roman"/>
                <w:sz w:val="20"/>
                <w:szCs w:val="20"/>
              </w:rPr>
              <w:t>Szülői Szervezet értekezlete</w:t>
            </w:r>
          </w:p>
        </w:tc>
        <w:tc>
          <w:tcPr>
            <w:tcW w:w="1250" w:type="pct"/>
            <w:vAlign w:val="center"/>
          </w:tcPr>
          <w:p w:rsidR="0041422F" w:rsidRPr="00502E5B" w:rsidRDefault="0041422F" w:rsidP="00DC69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E5B">
              <w:rPr>
                <w:rFonts w:ascii="Times New Roman" w:hAnsi="Times New Roman"/>
                <w:sz w:val="20"/>
                <w:szCs w:val="20"/>
              </w:rPr>
              <w:t xml:space="preserve">Kovács </w:t>
            </w:r>
            <w:proofErr w:type="spellStart"/>
            <w:r w:rsidRPr="00502E5B">
              <w:rPr>
                <w:rFonts w:ascii="Times New Roman" w:hAnsi="Times New Roman"/>
                <w:sz w:val="20"/>
                <w:szCs w:val="20"/>
              </w:rPr>
              <w:t>Iné</w:t>
            </w:r>
            <w:proofErr w:type="spellEnd"/>
          </w:p>
        </w:tc>
      </w:tr>
      <w:tr w:rsidR="0041422F" w:rsidRPr="00502E5B" w:rsidTr="00DC690D">
        <w:trPr>
          <w:jc w:val="center"/>
        </w:trPr>
        <w:tc>
          <w:tcPr>
            <w:tcW w:w="937" w:type="pct"/>
            <w:vAlign w:val="center"/>
          </w:tcPr>
          <w:p w:rsidR="0041422F" w:rsidRPr="00502E5B" w:rsidRDefault="0041422F" w:rsidP="00407E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02E5B">
              <w:rPr>
                <w:rFonts w:ascii="Times New Roman" w:hAnsi="Times New Roman"/>
                <w:sz w:val="20"/>
                <w:szCs w:val="20"/>
              </w:rPr>
              <w:t>202</w:t>
            </w:r>
            <w:r w:rsidR="00A55673">
              <w:rPr>
                <w:rFonts w:ascii="Times New Roman" w:hAnsi="Times New Roman"/>
                <w:sz w:val="20"/>
                <w:szCs w:val="20"/>
              </w:rPr>
              <w:t>4</w:t>
            </w:r>
            <w:r w:rsidRPr="00502E5B">
              <w:rPr>
                <w:rFonts w:ascii="Times New Roman" w:hAnsi="Times New Roman"/>
                <w:sz w:val="20"/>
                <w:szCs w:val="20"/>
              </w:rPr>
              <w:t>.11.0</w:t>
            </w:r>
            <w:r w:rsidR="00A55673">
              <w:rPr>
                <w:rFonts w:ascii="Times New Roman" w:hAnsi="Times New Roman"/>
                <w:sz w:val="20"/>
                <w:szCs w:val="20"/>
              </w:rPr>
              <w:t>6</w:t>
            </w:r>
            <w:r w:rsidRPr="00502E5B">
              <w:rPr>
                <w:rFonts w:ascii="Times New Roman" w:hAnsi="Times New Roman"/>
                <w:sz w:val="20"/>
                <w:szCs w:val="20"/>
              </w:rPr>
              <w:t>. 15</w:t>
            </w:r>
            <w:r w:rsidRPr="00502E5B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813" w:type="pct"/>
            <w:vAlign w:val="center"/>
          </w:tcPr>
          <w:p w:rsidR="00A55673" w:rsidRDefault="0041422F" w:rsidP="00A556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E5B">
              <w:rPr>
                <w:rFonts w:ascii="Times New Roman" w:hAnsi="Times New Roman"/>
                <w:sz w:val="20"/>
                <w:szCs w:val="20"/>
              </w:rPr>
              <w:t>Fogadó óra</w:t>
            </w:r>
            <w:r w:rsidR="00A5567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1422F" w:rsidRPr="00502E5B" w:rsidRDefault="00A55673" w:rsidP="00A556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E5B">
              <w:rPr>
                <w:rFonts w:ascii="Times New Roman" w:hAnsi="Times New Roman"/>
                <w:sz w:val="20"/>
                <w:szCs w:val="20"/>
              </w:rPr>
              <w:t>Szülői értekezlet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8.o. Pályaválasztási szülői</w:t>
            </w:r>
          </w:p>
        </w:tc>
        <w:tc>
          <w:tcPr>
            <w:tcW w:w="1250" w:type="pct"/>
            <w:vAlign w:val="center"/>
          </w:tcPr>
          <w:p w:rsidR="0041422F" w:rsidRPr="00502E5B" w:rsidRDefault="0041422F" w:rsidP="00DC69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E5B">
              <w:rPr>
                <w:rFonts w:ascii="Times New Roman" w:hAnsi="Times New Roman"/>
                <w:sz w:val="20"/>
                <w:szCs w:val="20"/>
              </w:rPr>
              <w:t>Munkaközösség vezetők</w:t>
            </w:r>
          </w:p>
        </w:tc>
      </w:tr>
      <w:tr w:rsidR="0041422F" w:rsidRPr="00502E5B" w:rsidTr="00DC690D">
        <w:trPr>
          <w:jc w:val="center"/>
        </w:trPr>
        <w:tc>
          <w:tcPr>
            <w:tcW w:w="937" w:type="pct"/>
            <w:vAlign w:val="center"/>
          </w:tcPr>
          <w:p w:rsidR="0041422F" w:rsidRPr="00502E5B" w:rsidRDefault="0041422F" w:rsidP="00407E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02E5B">
              <w:rPr>
                <w:rFonts w:ascii="Times New Roman" w:hAnsi="Times New Roman"/>
                <w:sz w:val="20"/>
                <w:szCs w:val="20"/>
              </w:rPr>
              <w:t>202</w:t>
            </w:r>
            <w:r w:rsidR="00A55673">
              <w:rPr>
                <w:rFonts w:ascii="Times New Roman" w:hAnsi="Times New Roman"/>
                <w:sz w:val="20"/>
                <w:szCs w:val="20"/>
              </w:rPr>
              <w:t>5</w:t>
            </w:r>
            <w:r w:rsidRPr="00502E5B">
              <w:rPr>
                <w:rFonts w:ascii="Times New Roman" w:hAnsi="Times New Roman"/>
                <w:sz w:val="20"/>
                <w:szCs w:val="20"/>
              </w:rPr>
              <w:t>.0</w:t>
            </w:r>
            <w:r w:rsidR="00502E5B" w:rsidRPr="00502E5B">
              <w:rPr>
                <w:rFonts w:ascii="Times New Roman" w:hAnsi="Times New Roman"/>
                <w:sz w:val="20"/>
                <w:szCs w:val="20"/>
              </w:rPr>
              <w:t>1</w:t>
            </w:r>
            <w:r w:rsidRPr="00502E5B">
              <w:rPr>
                <w:rFonts w:ascii="Times New Roman" w:hAnsi="Times New Roman"/>
                <w:sz w:val="20"/>
                <w:szCs w:val="20"/>
              </w:rPr>
              <w:t>.</w:t>
            </w:r>
            <w:r w:rsidR="00A55673">
              <w:rPr>
                <w:rFonts w:ascii="Times New Roman" w:hAnsi="Times New Roman"/>
                <w:sz w:val="20"/>
                <w:szCs w:val="20"/>
              </w:rPr>
              <w:t>29</w:t>
            </w:r>
            <w:r w:rsidRPr="00502E5B">
              <w:rPr>
                <w:rFonts w:ascii="Times New Roman" w:hAnsi="Times New Roman"/>
                <w:sz w:val="20"/>
                <w:szCs w:val="20"/>
              </w:rPr>
              <w:t>. 15</w:t>
            </w:r>
            <w:r w:rsidRPr="00502E5B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813" w:type="pct"/>
            <w:vAlign w:val="center"/>
          </w:tcPr>
          <w:p w:rsidR="0041422F" w:rsidRPr="00502E5B" w:rsidRDefault="0041422F" w:rsidP="00DC69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E5B">
              <w:rPr>
                <w:rFonts w:ascii="Times New Roman" w:hAnsi="Times New Roman"/>
                <w:sz w:val="20"/>
                <w:szCs w:val="20"/>
              </w:rPr>
              <w:t xml:space="preserve">Szülői értekezlet és Szülői Szervezeti értekezlet </w:t>
            </w:r>
          </w:p>
        </w:tc>
        <w:tc>
          <w:tcPr>
            <w:tcW w:w="1250" w:type="pct"/>
            <w:vAlign w:val="center"/>
          </w:tcPr>
          <w:p w:rsidR="0041422F" w:rsidRPr="00502E5B" w:rsidRDefault="0041422F" w:rsidP="00DC69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E5B">
              <w:rPr>
                <w:rFonts w:ascii="Times New Roman" w:hAnsi="Times New Roman"/>
                <w:sz w:val="20"/>
                <w:szCs w:val="20"/>
              </w:rPr>
              <w:t>Vezetőség</w:t>
            </w:r>
          </w:p>
        </w:tc>
      </w:tr>
      <w:tr w:rsidR="0041422F" w:rsidRPr="00502E5B" w:rsidTr="00DC690D">
        <w:trPr>
          <w:jc w:val="center"/>
        </w:trPr>
        <w:tc>
          <w:tcPr>
            <w:tcW w:w="937" w:type="pct"/>
            <w:vAlign w:val="center"/>
          </w:tcPr>
          <w:p w:rsidR="0041422F" w:rsidRPr="00502E5B" w:rsidRDefault="0041422F" w:rsidP="002808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02E5B">
              <w:rPr>
                <w:rFonts w:ascii="Times New Roman" w:hAnsi="Times New Roman"/>
                <w:sz w:val="20"/>
                <w:szCs w:val="20"/>
              </w:rPr>
              <w:t>202</w:t>
            </w:r>
            <w:r w:rsidR="00A55673">
              <w:rPr>
                <w:rFonts w:ascii="Times New Roman" w:hAnsi="Times New Roman"/>
                <w:sz w:val="20"/>
                <w:szCs w:val="20"/>
              </w:rPr>
              <w:t>5</w:t>
            </w:r>
            <w:r w:rsidRPr="00502E5B">
              <w:rPr>
                <w:rFonts w:ascii="Times New Roman" w:hAnsi="Times New Roman"/>
                <w:sz w:val="20"/>
                <w:szCs w:val="20"/>
              </w:rPr>
              <w:t xml:space="preserve">.04. </w:t>
            </w:r>
            <w:r w:rsidR="00A55673">
              <w:rPr>
                <w:rFonts w:ascii="Times New Roman" w:hAnsi="Times New Roman"/>
                <w:sz w:val="20"/>
                <w:szCs w:val="20"/>
              </w:rPr>
              <w:t>09 vagy 05.07</w:t>
            </w:r>
            <w:r w:rsidRPr="00502E5B">
              <w:rPr>
                <w:rFonts w:ascii="Times New Roman" w:hAnsi="Times New Roman"/>
                <w:sz w:val="20"/>
                <w:szCs w:val="20"/>
              </w:rPr>
              <w:t>. 15</w:t>
            </w:r>
            <w:r w:rsidRPr="00502E5B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813" w:type="pct"/>
            <w:vAlign w:val="center"/>
          </w:tcPr>
          <w:p w:rsidR="0041422F" w:rsidRPr="00502E5B" w:rsidRDefault="0041422F" w:rsidP="00DC69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E5B">
              <w:rPr>
                <w:rFonts w:ascii="Times New Roman" w:hAnsi="Times New Roman"/>
                <w:sz w:val="20"/>
                <w:szCs w:val="20"/>
              </w:rPr>
              <w:t>Fogadó óra</w:t>
            </w:r>
          </w:p>
          <w:p w:rsidR="0041422F" w:rsidRPr="00502E5B" w:rsidRDefault="0041422F" w:rsidP="00DC69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E5B">
              <w:rPr>
                <w:rFonts w:ascii="Times New Roman" w:hAnsi="Times New Roman"/>
                <w:sz w:val="20"/>
                <w:szCs w:val="20"/>
              </w:rPr>
              <w:t>Szülői értekezlet ballagásra 8. osztály, 7. osztály</w:t>
            </w:r>
          </w:p>
        </w:tc>
        <w:tc>
          <w:tcPr>
            <w:tcW w:w="1250" w:type="pct"/>
            <w:vAlign w:val="center"/>
          </w:tcPr>
          <w:p w:rsidR="0041422F" w:rsidRPr="00502E5B" w:rsidRDefault="0041422F" w:rsidP="00DC69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E5B">
              <w:rPr>
                <w:rFonts w:ascii="Times New Roman" w:hAnsi="Times New Roman"/>
                <w:sz w:val="20"/>
                <w:szCs w:val="20"/>
              </w:rPr>
              <w:t>Munkaközösség vezetők</w:t>
            </w:r>
          </w:p>
        </w:tc>
      </w:tr>
    </w:tbl>
    <w:p w:rsidR="0041422F" w:rsidRPr="0039405E" w:rsidRDefault="0041422F" w:rsidP="0041422F">
      <w:pPr>
        <w:spacing w:before="240" w:after="360" w:line="360" w:lineRule="auto"/>
        <w:rPr>
          <w:rFonts w:ascii="Times New Roman" w:hAnsi="Times New Roman" w:cs="Times New Roman"/>
          <w:sz w:val="24"/>
          <w:szCs w:val="24"/>
        </w:rPr>
      </w:pPr>
      <w:r w:rsidRPr="0039405E">
        <w:rPr>
          <w:rFonts w:ascii="Times New Roman" w:hAnsi="Times New Roman" w:cs="Times New Roman"/>
          <w:sz w:val="24"/>
          <w:szCs w:val="24"/>
        </w:rPr>
        <w:t>3.3.2 Előre tervezhető nevelőtestületi értekezletek rendje</w:t>
      </w:r>
    </w:p>
    <w:tbl>
      <w:tblPr>
        <w:tblW w:w="7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9"/>
        <w:gridCol w:w="4339"/>
        <w:gridCol w:w="1925"/>
      </w:tblGrid>
      <w:tr w:rsidR="0041422F" w:rsidRPr="0039405E" w:rsidTr="00DC690D">
        <w:trPr>
          <w:tblHeader/>
          <w:jc w:val="center"/>
        </w:trPr>
        <w:tc>
          <w:tcPr>
            <w:tcW w:w="939" w:type="pct"/>
            <w:shd w:val="clear" w:color="auto" w:fill="D9D9D9"/>
            <w:vAlign w:val="center"/>
          </w:tcPr>
          <w:p w:rsidR="0041422F" w:rsidRPr="0039405E" w:rsidRDefault="0041422F" w:rsidP="00DC690D">
            <w:pPr>
              <w:pStyle w:val="TABLA-FEJ"/>
              <w:rPr>
                <w:rFonts w:ascii="Times New Roman" w:hAnsi="Times New Roman" w:cs="Times New Roman"/>
                <w:b/>
                <w:color w:val="auto"/>
              </w:rPr>
            </w:pPr>
            <w:r w:rsidRPr="0039405E">
              <w:rPr>
                <w:rFonts w:ascii="Times New Roman" w:hAnsi="Times New Roman" w:cs="Times New Roman"/>
                <w:b/>
                <w:color w:val="auto"/>
              </w:rPr>
              <w:t>időpont</w:t>
            </w:r>
          </w:p>
        </w:tc>
        <w:tc>
          <w:tcPr>
            <w:tcW w:w="2813" w:type="pct"/>
            <w:shd w:val="clear" w:color="auto" w:fill="D9D9D9"/>
            <w:vAlign w:val="center"/>
          </w:tcPr>
          <w:p w:rsidR="0041422F" w:rsidRPr="0039405E" w:rsidRDefault="0041422F" w:rsidP="00DC690D">
            <w:pPr>
              <w:pStyle w:val="TABLA-FEJ"/>
              <w:rPr>
                <w:rFonts w:ascii="Times New Roman" w:hAnsi="Times New Roman" w:cs="Times New Roman"/>
                <w:b/>
                <w:color w:val="auto"/>
              </w:rPr>
            </w:pPr>
            <w:r w:rsidRPr="0039405E">
              <w:rPr>
                <w:rFonts w:ascii="Times New Roman" w:hAnsi="Times New Roman" w:cs="Times New Roman"/>
                <w:b/>
                <w:color w:val="auto"/>
              </w:rPr>
              <w:t>esemény / téma</w:t>
            </w:r>
          </w:p>
        </w:tc>
        <w:tc>
          <w:tcPr>
            <w:tcW w:w="1249" w:type="pct"/>
            <w:shd w:val="clear" w:color="auto" w:fill="D9D9D9"/>
            <w:vAlign w:val="center"/>
          </w:tcPr>
          <w:p w:rsidR="0041422F" w:rsidRPr="0039405E" w:rsidRDefault="0041422F" w:rsidP="00DC690D">
            <w:pPr>
              <w:pStyle w:val="TABLA-FEJ"/>
              <w:rPr>
                <w:rFonts w:ascii="Times New Roman" w:hAnsi="Times New Roman" w:cs="Times New Roman"/>
                <w:b/>
                <w:color w:val="auto"/>
              </w:rPr>
            </w:pPr>
            <w:r w:rsidRPr="0039405E">
              <w:rPr>
                <w:rFonts w:ascii="Times New Roman" w:hAnsi="Times New Roman" w:cs="Times New Roman"/>
                <w:b/>
                <w:color w:val="auto"/>
              </w:rPr>
              <w:t>felelős</w:t>
            </w:r>
          </w:p>
        </w:tc>
      </w:tr>
      <w:tr w:rsidR="0041422F" w:rsidRPr="0039405E" w:rsidTr="00DC690D">
        <w:trPr>
          <w:jc w:val="center"/>
        </w:trPr>
        <w:tc>
          <w:tcPr>
            <w:tcW w:w="939" w:type="pct"/>
            <w:vAlign w:val="center"/>
          </w:tcPr>
          <w:p w:rsidR="0041422F" w:rsidRPr="0039405E" w:rsidRDefault="0041422F" w:rsidP="00407E7E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39405E">
              <w:rPr>
                <w:rFonts w:ascii="Times New Roman" w:hAnsi="Times New Roman" w:cs="Times New Roman"/>
                <w:color w:val="auto"/>
              </w:rPr>
              <w:t>202</w:t>
            </w:r>
            <w:r w:rsidR="00A55673">
              <w:rPr>
                <w:rFonts w:ascii="Times New Roman" w:hAnsi="Times New Roman" w:cs="Times New Roman"/>
                <w:color w:val="auto"/>
              </w:rPr>
              <w:t>4</w:t>
            </w:r>
            <w:r w:rsidRPr="0039405E">
              <w:rPr>
                <w:rFonts w:ascii="Times New Roman" w:hAnsi="Times New Roman" w:cs="Times New Roman"/>
                <w:color w:val="auto"/>
              </w:rPr>
              <w:t>.08.2</w:t>
            </w:r>
            <w:r w:rsidR="00A55673">
              <w:rPr>
                <w:rFonts w:ascii="Times New Roman" w:hAnsi="Times New Roman" w:cs="Times New Roman"/>
                <w:color w:val="auto"/>
              </w:rPr>
              <w:t>1</w:t>
            </w:r>
            <w:r w:rsidRPr="0039405E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2813" w:type="pct"/>
            <w:vAlign w:val="center"/>
          </w:tcPr>
          <w:p w:rsidR="0041422F" w:rsidRPr="0039405E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39405E">
              <w:rPr>
                <w:rFonts w:ascii="Times New Roman" w:hAnsi="Times New Roman" w:cs="Times New Roman"/>
                <w:color w:val="auto"/>
              </w:rPr>
              <w:t>Alakuló értekezlet</w:t>
            </w:r>
          </w:p>
        </w:tc>
        <w:tc>
          <w:tcPr>
            <w:tcW w:w="1249" w:type="pct"/>
            <w:vAlign w:val="center"/>
          </w:tcPr>
          <w:p w:rsidR="0041422F" w:rsidRPr="0039405E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39405E">
              <w:rPr>
                <w:rFonts w:ascii="Times New Roman" w:hAnsi="Times New Roman" w:cs="Times New Roman"/>
                <w:color w:val="auto"/>
              </w:rPr>
              <w:t>Vezetőség</w:t>
            </w:r>
          </w:p>
        </w:tc>
      </w:tr>
      <w:tr w:rsidR="0041422F" w:rsidRPr="0039405E" w:rsidTr="00DC690D">
        <w:trPr>
          <w:jc w:val="center"/>
        </w:trPr>
        <w:tc>
          <w:tcPr>
            <w:tcW w:w="939" w:type="pct"/>
            <w:vAlign w:val="center"/>
          </w:tcPr>
          <w:p w:rsidR="0041422F" w:rsidRPr="0039405E" w:rsidRDefault="0041422F" w:rsidP="00407E7E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39405E">
              <w:rPr>
                <w:rFonts w:ascii="Times New Roman" w:hAnsi="Times New Roman" w:cs="Times New Roman"/>
                <w:color w:val="auto"/>
              </w:rPr>
              <w:t>202</w:t>
            </w:r>
            <w:r w:rsidR="00A55673">
              <w:rPr>
                <w:rFonts w:ascii="Times New Roman" w:hAnsi="Times New Roman" w:cs="Times New Roman"/>
                <w:color w:val="auto"/>
              </w:rPr>
              <w:t>4</w:t>
            </w:r>
            <w:r w:rsidRPr="0039405E">
              <w:rPr>
                <w:rFonts w:ascii="Times New Roman" w:hAnsi="Times New Roman" w:cs="Times New Roman"/>
                <w:color w:val="auto"/>
              </w:rPr>
              <w:t>.08.3</w:t>
            </w:r>
            <w:r w:rsidR="00A55673">
              <w:rPr>
                <w:rFonts w:ascii="Times New Roman" w:hAnsi="Times New Roman" w:cs="Times New Roman"/>
                <w:color w:val="auto"/>
              </w:rPr>
              <w:t>0</w:t>
            </w:r>
            <w:r w:rsidRPr="0039405E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2813" w:type="pct"/>
            <w:vAlign w:val="center"/>
          </w:tcPr>
          <w:p w:rsidR="0041422F" w:rsidRPr="0039405E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39405E">
              <w:rPr>
                <w:rFonts w:ascii="Times New Roman" w:hAnsi="Times New Roman" w:cs="Times New Roman"/>
                <w:color w:val="auto"/>
              </w:rPr>
              <w:t>Tanévnyitó értekezlet</w:t>
            </w:r>
          </w:p>
        </w:tc>
        <w:tc>
          <w:tcPr>
            <w:tcW w:w="1249" w:type="pct"/>
            <w:vAlign w:val="center"/>
          </w:tcPr>
          <w:p w:rsidR="0041422F" w:rsidRPr="0039405E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39405E">
              <w:rPr>
                <w:rFonts w:ascii="Times New Roman" w:hAnsi="Times New Roman" w:cs="Times New Roman"/>
                <w:color w:val="auto"/>
              </w:rPr>
              <w:t>Vezetőség</w:t>
            </w:r>
          </w:p>
        </w:tc>
      </w:tr>
      <w:tr w:rsidR="0041422F" w:rsidRPr="0039405E" w:rsidTr="00DC690D">
        <w:trPr>
          <w:jc w:val="center"/>
        </w:trPr>
        <w:tc>
          <w:tcPr>
            <w:tcW w:w="939" w:type="pct"/>
            <w:vAlign w:val="center"/>
          </w:tcPr>
          <w:p w:rsidR="0041422F" w:rsidRPr="0039405E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39405E">
              <w:rPr>
                <w:rFonts w:ascii="Times New Roman" w:hAnsi="Times New Roman" w:cs="Times New Roman"/>
                <w:color w:val="auto"/>
              </w:rPr>
              <w:t xml:space="preserve">Minden hónap </w:t>
            </w:r>
            <w:r w:rsidR="00A55673">
              <w:rPr>
                <w:rFonts w:ascii="Times New Roman" w:hAnsi="Times New Roman" w:cs="Times New Roman"/>
                <w:color w:val="auto"/>
              </w:rPr>
              <w:t>utolsó</w:t>
            </w:r>
            <w:r w:rsidRPr="0039405E">
              <w:rPr>
                <w:rFonts w:ascii="Times New Roman" w:hAnsi="Times New Roman" w:cs="Times New Roman"/>
                <w:color w:val="auto"/>
              </w:rPr>
              <w:t xml:space="preserve"> péntek</w:t>
            </w:r>
          </w:p>
        </w:tc>
        <w:tc>
          <w:tcPr>
            <w:tcW w:w="2813" w:type="pct"/>
            <w:vAlign w:val="center"/>
          </w:tcPr>
          <w:p w:rsidR="0041422F" w:rsidRPr="0039405E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39405E">
              <w:rPr>
                <w:rFonts w:ascii="Times New Roman" w:hAnsi="Times New Roman" w:cs="Times New Roman"/>
                <w:color w:val="auto"/>
              </w:rPr>
              <w:t>Tantestületi megbeszélések</w:t>
            </w:r>
          </w:p>
        </w:tc>
        <w:tc>
          <w:tcPr>
            <w:tcW w:w="1249" w:type="pct"/>
            <w:vAlign w:val="center"/>
          </w:tcPr>
          <w:p w:rsidR="0041422F" w:rsidRPr="0039405E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39405E">
              <w:rPr>
                <w:rFonts w:ascii="Times New Roman" w:hAnsi="Times New Roman" w:cs="Times New Roman"/>
                <w:color w:val="auto"/>
              </w:rPr>
              <w:t>Munkaközösség vezetők</w:t>
            </w:r>
          </w:p>
        </w:tc>
      </w:tr>
      <w:tr w:rsidR="0041422F" w:rsidRPr="0039405E" w:rsidTr="00DC690D">
        <w:trPr>
          <w:jc w:val="center"/>
        </w:trPr>
        <w:tc>
          <w:tcPr>
            <w:tcW w:w="939" w:type="pct"/>
            <w:vAlign w:val="center"/>
          </w:tcPr>
          <w:p w:rsidR="0041422F" w:rsidRPr="0039405E" w:rsidRDefault="0041422F" w:rsidP="00407E7E">
            <w:pPr>
              <w:pStyle w:val="TABLA-FEJ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 w:rsidRPr="0039405E">
              <w:rPr>
                <w:rFonts w:ascii="Times New Roman" w:hAnsi="Times New Roman" w:cs="Times New Roman"/>
                <w:color w:val="auto"/>
              </w:rPr>
              <w:t>202</w:t>
            </w:r>
            <w:r w:rsidR="00A55673">
              <w:rPr>
                <w:rFonts w:ascii="Times New Roman" w:hAnsi="Times New Roman" w:cs="Times New Roman"/>
                <w:color w:val="auto"/>
              </w:rPr>
              <w:t>4</w:t>
            </w:r>
            <w:r w:rsidR="00407E7E" w:rsidRPr="0039405E">
              <w:rPr>
                <w:rFonts w:ascii="Times New Roman" w:hAnsi="Times New Roman" w:cs="Times New Roman"/>
                <w:color w:val="auto"/>
              </w:rPr>
              <w:t xml:space="preserve">. 11 </w:t>
            </w:r>
            <w:r w:rsidR="00A55673">
              <w:rPr>
                <w:rFonts w:ascii="Times New Roman" w:hAnsi="Times New Roman" w:cs="Times New Roman"/>
                <w:color w:val="auto"/>
              </w:rPr>
              <w:t>29</w:t>
            </w:r>
            <w:r w:rsidRPr="0039405E">
              <w:rPr>
                <w:rFonts w:ascii="Times New Roman" w:hAnsi="Times New Roman" w:cs="Times New Roman"/>
                <w:color w:val="auto"/>
              </w:rPr>
              <w:t>. 14</w:t>
            </w:r>
            <w:r w:rsidRPr="0039405E">
              <w:rPr>
                <w:rFonts w:ascii="Times New Roman" w:hAnsi="Times New Roman" w:cs="Times New Roman"/>
                <w:color w:val="auto"/>
                <w:vertAlign w:val="superscript"/>
              </w:rPr>
              <w:t>00</w:t>
            </w:r>
          </w:p>
        </w:tc>
        <w:tc>
          <w:tcPr>
            <w:tcW w:w="2813" w:type="pct"/>
            <w:vAlign w:val="center"/>
          </w:tcPr>
          <w:p w:rsidR="0041422F" w:rsidRPr="0039405E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39405E">
              <w:rPr>
                <w:rFonts w:ascii="Times New Roman" w:hAnsi="Times New Roman" w:cs="Times New Roman"/>
                <w:color w:val="auto"/>
              </w:rPr>
              <w:t>Őszi nevelési értekezlet</w:t>
            </w:r>
          </w:p>
        </w:tc>
        <w:tc>
          <w:tcPr>
            <w:tcW w:w="1249" w:type="pct"/>
            <w:vAlign w:val="center"/>
          </w:tcPr>
          <w:p w:rsidR="0041422F" w:rsidRPr="0039405E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39405E">
              <w:rPr>
                <w:rFonts w:ascii="Times New Roman" w:hAnsi="Times New Roman" w:cs="Times New Roman"/>
                <w:color w:val="auto"/>
              </w:rPr>
              <w:t>Alsós munkaközösség</w:t>
            </w:r>
          </w:p>
        </w:tc>
      </w:tr>
      <w:tr w:rsidR="0041422F" w:rsidRPr="0039405E" w:rsidTr="00DC690D">
        <w:trPr>
          <w:jc w:val="center"/>
        </w:trPr>
        <w:tc>
          <w:tcPr>
            <w:tcW w:w="939" w:type="pct"/>
            <w:vAlign w:val="center"/>
          </w:tcPr>
          <w:p w:rsidR="0041422F" w:rsidRPr="00AD71A2" w:rsidRDefault="0041422F" w:rsidP="0081699C">
            <w:pPr>
              <w:pStyle w:val="TABLA-FEJ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 w:rsidRPr="00AD71A2">
              <w:rPr>
                <w:rFonts w:ascii="Times New Roman" w:hAnsi="Times New Roman" w:cs="Times New Roman"/>
                <w:color w:val="auto"/>
              </w:rPr>
              <w:t>202</w:t>
            </w:r>
            <w:r w:rsidR="00A55673" w:rsidRPr="00AD71A2">
              <w:rPr>
                <w:rFonts w:ascii="Times New Roman" w:hAnsi="Times New Roman" w:cs="Times New Roman"/>
                <w:color w:val="auto"/>
              </w:rPr>
              <w:t>5</w:t>
            </w:r>
            <w:r w:rsidRPr="00AD71A2">
              <w:rPr>
                <w:rFonts w:ascii="Times New Roman" w:hAnsi="Times New Roman" w:cs="Times New Roman"/>
                <w:color w:val="auto"/>
              </w:rPr>
              <w:t>.01.</w:t>
            </w:r>
            <w:r w:rsidR="00666C98">
              <w:rPr>
                <w:rFonts w:ascii="Times New Roman" w:hAnsi="Times New Roman" w:cs="Times New Roman"/>
                <w:color w:val="auto"/>
              </w:rPr>
              <w:t>22</w:t>
            </w:r>
            <w:r w:rsidRPr="00AD71A2">
              <w:rPr>
                <w:rFonts w:ascii="Times New Roman" w:hAnsi="Times New Roman" w:cs="Times New Roman"/>
                <w:color w:val="auto"/>
              </w:rPr>
              <w:t>. 14</w:t>
            </w:r>
            <w:r w:rsidRPr="00AD71A2">
              <w:rPr>
                <w:rFonts w:ascii="Times New Roman" w:hAnsi="Times New Roman" w:cs="Times New Roman"/>
                <w:color w:val="auto"/>
                <w:vertAlign w:val="superscript"/>
              </w:rPr>
              <w:t>00</w:t>
            </w:r>
          </w:p>
        </w:tc>
        <w:tc>
          <w:tcPr>
            <w:tcW w:w="2813" w:type="pct"/>
            <w:vAlign w:val="center"/>
          </w:tcPr>
          <w:p w:rsidR="0041422F" w:rsidRPr="00AD71A2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AD71A2">
              <w:rPr>
                <w:rFonts w:ascii="Times New Roman" w:hAnsi="Times New Roman" w:cs="Times New Roman"/>
                <w:color w:val="auto"/>
              </w:rPr>
              <w:t>Félévi osztályozó értekezlet</w:t>
            </w:r>
          </w:p>
        </w:tc>
        <w:tc>
          <w:tcPr>
            <w:tcW w:w="1249" w:type="pct"/>
            <w:vAlign w:val="center"/>
          </w:tcPr>
          <w:p w:rsidR="0041422F" w:rsidRPr="00AD71A2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AD71A2">
              <w:rPr>
                <w:rFonts w:ascii="Times New Roman" w:hAnsi="Times New Roman" w:cs="Times New Roman"/>
                <w:color w:val="auto"/>
              </w:rPr>
              <w:t>Vezetőség</w:t>
            </w:r>
          </w:p>
        </w:tc>
      </w:tr>
      <w:tr w:rsidR="0041422F" w:rsidRPr="0039405E" w:rsidTr="00DC690D">
        <w:trPr>
          <w:jc w:val="center"/>
        </w:trPr>
        <w:tc>
          <w:tcPr>
            <w:tcW w:w="939" w:type="pct"/>
            <w:vAlign w:val="center"/>
          </w:tcPr>
          <w:p w:rsidR="0041422F" w:rsidRPr="0039405E" w:rsidRDefault="0041422F" w:rsidP="0081699C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39405E">
              <w:rPr>
                <w:rFonts w:ascii="Times New Roman" w:hAnsi="Times New Roman" w:cs="Times New Roman"/>
                <w:color w:val="auto"/>
              </w:rPr>
              <w:lastRenderedPageBreak/>
              <w:t>202</w:t>
            </w:r>
            <w:r w:rsidR="005229EC">
              <w:rPr>
                <w:rFonts w:ascii="Times New Roman" w:hAnsi="Times New Roman" w:cs="Times New Roman"/>
                <w:color w:val="auto"/>
              </w:rPr>
              <w:t>5</w:t>
            </w:r>
            <w:r w:rsidRPr="0039405E">
              <w:rPr>
                <w:rFonts w:ascii="Times New Roman" w:hAnsi="Times New Roman" w:cs="Times New Roman"/>
                <w:color w:val="auto"/>
              </w:rPr>
              <w:t>.02.0</w:t>
            </w:r>
            <w:r w:rsidR="005229EC">
              <w:rPr>
                <w:rFonts w:ascii="Times New Roman" w:hAnsi="Times New Roman" w:cs="Times New Roman"/>
                <w:color w:val="auto"/>
              </w:rPr>
              <w:t>3</w:t>
            </w:r>
            <w:r w:rsidRPr="0039405E">
              <w:rPr>
                <w:rFonts w:ascii="Times New Roman" w:hAnsi="Times New Roman" w:cs="Times New Roman"/>
                <w:color w:val="auto"/>
              </w:rPr>
              <w:t>. 14</w:t>
            </w:r>
            <w:r w:rsidRPr="0039405E">
              <w:rPr>
                <w:rFonts w:ascii="Times New Roman" w:hAnsi="Times New Roman" w:cs="Times New Roman"/>
                <w:color w:val="auto"/>
                <w:vertAlign w:val="superscript"/>
              </w:rPr>
              <w:t>00</w:t>
            </w:r>
          </w:p>
        </w:tc>
        <w:tc>
          <w:tcPr>
            <w:tcW w:w="2813" w:type="pct"/>
            <w:vAlign w:val="center"/>
          </w:tcPr>
          <w:p w:rsidR="0041422F" w:rsidRPr="0039405E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39405E">
              <w:rPr>
                <w:rFonts w:ascii="Times New Roman" w:hAnsi="Times New Roman" w:cs="Times New Roman"/>
                <w:color w:val="auto"/>
              </w:rPr>
              <w:t>Félévi nevelési értekezlet</w:t>
            </w:r>
          </w:p>
        </w:tc>
        <w:tc>
          <w:tcPr>
            <w:tcW w:w="1249" w:type="pct"/>
            <w:vAlign w:val="center"/>
          </w:tcPr>
          <w:p w:rsidR="0041422F" w:rsidRPr="0039405E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39405E">
              <w:rPr>
                <w:rFonts w:ascii="Times New Roman" w:hAnsi="Times New Roman" w:cs="Times New Roman"/>
                <w:color w:val="auto"/>
              </w:rPr>
              <w:t xml:space="preserve">Vezetőség </w:t>
            </w:r>
          </w:p>
        </w:tc>
      </w:tr>
      <w:tr w:rsidR="0041422F" w:rsidRPr="0039405E" w:rsidTr="00DC690D">
        <w:trPr>
          <w:jc w:val="center"/>
        </w:trPr>
        <w:tc>
          <w:tcPr>
            <w:tcW w:w="939" w:type="pct"/>
            <w:vAlign w:val="center"/>
          </w:tcPr>
          <w:p w:rsidR="0041422F" w:rsidRPr="0039405E" w:rsidRDefault="0041422F" w:rsidP="0081699C">
            <w:pPr>
              <w:pStyle w:val="TABLA-FEJ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 w:rsidRPr="0039405E">
              <w:rPr>
                <w:rFonts w:ascii="Times New Roman" w:hAnsi="Times New Roman" w:cs="Times New Roman"/>
                <w:color w:val="auto"/>
              </w:rPr>
              <w:t>202</w:t>
            </w:r>
            <w:r w:rsidR="005229EC">
              <w:rPr>
                <w:rFonts w:ascii="Times New Roman" w:hAnsi="Times New Roman" w:cs="Times New Roman"/>
                <w:color w:val="auto"/>
              </w:rPr>
              <w:t>5</w:t>
            </w:r>
            <w:r w:rsidRPr="0039405E">
              <w:rPr>
                <w:rFonts w:ascii="Times New Roman" w:hAnsi="Times New Roman" w:cs="Times New Roman"/>
                <w:color w:val="auto"/>
              </w:rPr>
              <w:t>.04.2</w:t>
            </w:r>
            <w:r w:rsidR="0039405E" w:rsidRPr="0039405E">
              <w:rPr>
                <w:rFonts w:ascii="Times New Roman" w:hAnsi="Times New Roman" w:cs="Times New Roman"/>
                <w:color w:val="auto"/>
              </w:rPr>
              <w:t>4</w:t>
            </w:r>
            <w:r w:rsidRPr="0039405E">
              <w:rPr>
                <w:rFonts w:ascii="Times New Roman" w:hAnsi="Times New Roman" w:cs="Times New Roman"/>
                <w:color w:val="auto"/>
              </w:rPr>
              <w:t>. 14</w:t>
            </w:r>
            <w:r w:rsidRPr="0039405E">
              <w:rPr>
                <w:rFonts w:ascii="Times New Roman" w:hAnsi="Times New Roman" w:cs="Times New Roman"/>
                <w:color w:val="auto"/>
                <w:vertAlign w:val="superscript"/>
              </w:rPr>
              <w:t>00</w:t>
            </w:r>
          </w:p>
        </w:tc>
        <w:tc>
          <w:tcPr>
            <w:tcW w:w="2813" w:type="pct"/>
            <w:vAlign w:val="center"/>
          </w:tcPr>
          <w:p w:rsidR="0041422F" w:rsidRPr="0039405E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39405E">
              <w:rPr>
                <w:rFonts w:ascii="Times New Roman" w:hAnsi="Times New Roman" w:cs="Times New Roman"/>
                <w:color w:val="auto"/>
              </w:rPr>
              <w:t>Tavaszi nevelőtestületi értekezlet – mérési és lemorzsolódási mutatók kiértékelése</w:t>
            </w:r>
          </w:p>
        </w:tc>
        <w:tc>
          <w:tcPr>
            <w:tcW w:w="1249" w:type="pct"/>
            <w:vAlign w:val="center"/>
          </w:tcPr>
          <w:p w:rsidR="0041422F" w:rsidRPr="0039405E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39405E">
              <w:rPr>
                <w:rFonts w:ascii="Times New Roman" w:hAnsi="Times New Roman" w:cs="Times New Roman"/>
                <w:color w:val="auto"/>
              </w:rPr>
              <w:t>Felsős munkaközösség</w:t>
            </w:r>
          </w:p>
        </w:tc>
      </w:tr>
      <w:tr w:rsidR="0041422F" w:rsidRPr="0039405E" w:rsidTr="00DC690D">
        <w:trPr>
          <w:jc w:val="center"/>
        </w:trPr>
        <w:tc>
          <w:tcPr>
            <w:tcW w:w="939" w:type="pct"/>
            <w:vAlign w:val="center"/>
          </w:tcPr>
          <w:p w:rsidR="0041422F" w:rsidRPr="00D13443" w:rsidRDefault="0041422F" w:rsidP="0081699C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39405E">
              <w:rPr>
                <w:rFonts w:ascii="Times New Roman" w:hAnsi="Times New Roman" w:cs="Times New Roman"/>
                <w:color w:val="auto"/>
              </w:rPr>
              <w:t>202</w:t>
            </w:r>
            <w:r w:rsidR="005229EC">
              <w:rPr>
                <w:rFonts w:ascii="Times New Roman" w:hAnsi="Times New Roman" w:cs="Times New Roman"/>
                <w:color w:val="auto"/>
              </w:rPr>
              <w:t>5</w:t>
            </w:r>
            <w:r w:rsidR="0081699C" w:rsidRPr="0039405E">
              <w:rPr>
                <w:rFonts w:ascii="Times New Roman" w:hAnsi="Times New Roman" w:cs="Times New Roman"/>
                <w:color w:val="auto"/>
              </w:rPr>
              <w:t>.06.</w:t>
            </w:r>
            <w:r w:rsidR="0039405E" w:rsidRPr="0039405E">
              <w:rPr>
                <w:rFonts w:ascii="Times New Roman" w:hAnsi="Times New Roman" w:cs="Times New Roman"/>
                <w:color w:val="auto"/>
              </w:rPr>
              <w:t>2</w:t>
            </w:r>
            <w:r w:rsidR="005229EC">
              <w:rPr>
                <w:rFonts w:ascii="Times New Roman" w:hAnsi="Times New Roman" w:cs="Times New Roman"/>
                <w:color w:val="auto"/>
              </w:rPr>
              <w:t>0</w:t>
            </w:r>
            <w:r w:rsidRPr="0039405E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D13443">
              <w:rPr>
                <w:rFonts w:ascii="Times New Roman" w:hAnsi="Times New Roman" w:cs="Times New Roman"/>
                <w:color w:val="auto"/>
              </w:rPr>
              <w:t>16</w:t>
            </w:r>
            <w:r w:rsidR="00D13443">
              <w:rPr>
                <w:rFonts w:ascii="Times New Roman" w:hAnsi="Times New Roman" w:cs="Times New Roman"/>
                <w:color w:val="auto"/>
                <w:vertAlign w:val="superscript"/>
              </w:rPr>
              <w:t>0</w:t>
            </w:r>
            <w:r w:rsidR="006A4324">
              <w:rPr>
                <w:rFonts w:ascii="Times New Roman" w:hAnsi="Times New Roman" w:cs="Times New Roman"/>
                <w:color w:val="auto"/>
                <w:vertAlign w:val="superscript"/>
              </w:rPr>
              <w:t>0</w:t>
            </w:r>
            <w:r w:rsidR="00D13443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2813" w:type="pct"/>
            <w:vAlign w:val="center"/>
          </w:tcPr>
          <w:p w:rsidR="0041422F" w:rsidRPr="0039405E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39405E">
              <w:rPr>
                <w:rFonts w:ascii="Times New Roman" w:hAnsi="Times New Roman" w:cs="Times New Roman"/>
                <w:color w:val="auto"/>
              </w:rPr>
              <w:t>Tanév végi osztályozó értekezlet</w:t>
            </w:r>
          </w:p>
        </w:tc>
        <w:tc>
          <w:tcPr>
            <w:tcW w:w="1249" w:type="pct"/>
            <w:vAlign w:val="center"/>
          </w:tcPr>
          <w:p w:rsidR="0041422F" w:rsidRPr="0039405E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39405E">
              <w:rPr>
                <w:rFonts w:ascii="Times New Roman" w:hAnsi="Times New Roman" w:cs="Times New Roman"/>
                <w:color w:val="auto"/>
              </w:rPr>
              <w:t>Vezetőség</w:t>
            </w:r>
          </w:p>
        </w:tc>
      </w:tr>
      <w:tr w:rsidR="0041422F" w:rsidRPr="0039405E" w:rsidTr="00DC690D">
        <w:trPr>
          <w:jc w:val="center"/>
        </w:trPr>
        <w:tc>
          <w:tcPr>
            <w:tcW w:w="939" w:type="pct"/>
            <w:vAlign w:val="center"/>
          </w:tcPr>
          <w:p w:rsidR="0041422F" w:rsidRPr="0039405E" w:rsidRDefault="0041422F" w:rsidP="0081699C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39405E">
              <w:rPr>
                <w:rFonts w:ascii="Times New Roman" w:hAnsi="Times New Roman" w:cs="Times New Roman"/>
                <w:color w:val="auto"/>
              </w:rPr>
              <w:t>202</w:t>
            </w:r>
            <w:r w:rsidR="005229EC">
              <w:rPr>
                <w:rFonts w:ascii="Times New Roman" w:hAnsi="Times New Roman" w:cs="Times New Roman"/>
                <w:color w:val="auto"/>
              </w:rPr>
              <w:t>5</w:t>
            </w:r>
            <w:r w:rsidR="0081699C" w:rsidRPr="0039405E">
              <w:rPr>
                <w:rFonts w:ascii="Times New Roman" w:hAnsi="Times New Roman" w:cs="Times New Roman"/>
                <w:color w:val="auto"/>
              </w:rPr>
              <w:t>.0</w:t>
            </w:r>
            <w:r w:rsidR="005229EC">
              <w:rPr>
                <w:rFonts w:ascii="Times New Roman" w:hAnsi="Times New Roman" w:cs="Times New Roman"/>
                <w:color w:val="auto"/>
              </w:rPr>
              <w:t>7</w:t>
            </w:r>
            <w:r w:rsidR="0081699C" w:rsidRPr="0039405E">
              <w:rPr>
                <w:rFonts w:ascii="Times New Roman" w:hAnsi="Times New Roman" w:cs="Times New Roman"/>
                <w:color w:val="auto"/>
              </w:rPr>
              <w:t>.</w:t>
            </w:r>
            <w:r w:rsidR="008E64FA">
              <w:rPr>
                <w:rFonts w:ascii="Times New Roman" w:hAnsi="Times New Roman" w:cs="Times New Roman"/>
                <w:color w:val="auto"/>
              </w:rPr>
              <w:t>04</w:t>
            </w:r>
            <w:r w:rsidRPr="0039405E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2813" w:type="pct"/>
            <w:vAlign w:val="center"/>
          </w:tcPr>
          <w:p w:rsidR="0041422F" w:rsidRPr="0039405E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39405E">
              <w:rPr>
                <w:rFonts w:ascii="Times New Roman" w:hAnsi="Times New Roman" w:cs="Times New Roman"/>
                <w:color w:val="auto"/>
              </w:rPr>
              <w:t>Tanévzáró értekezlet</w:t>
            </w:r>
          </w:p>
        </w:tc>
        <w:tc>
          <w:tcPr>
            <w:tcW w:w="1249" w:type="pct"/>
            <w:vAlign w:val="center"/>
          </w:tcPr>
          <w:p w:rsidR="0041422F" w:rsidRPr="0039405E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39405E">
              <w:rPr>
                <w:rFonts w:ascii="Times New Roman" w:hAnsi="Times New Roman" w:cs="Times New Roman"/>
                <w:color w:val="auto"/>
              </w:rPr>
              <w:t>Vezetőség</w:t>
            </w:r>
          </w:p>
        </w:tc>
      </w:tr>
    </w:tbl>
    <w:p w:rsidR="0041422F" w:rsidRPr="009F269C" w:rsidRDefault="0041422F" w:rsidP="0041422F">
      <w:pPr>
        <w:spacing w:before="360" w:after="0" w:line="360" w:lineRule="auto"/>
        <w:rPr>
          <w:rFonts w:ascii="Times New Roman" w:hAnsi="Times New Roman" w:cs="Times New Roman"/>
          <w:sz w:val="24"/>
          <w:szCs w:val="24"/>
        </w:rPr>
      </w:pPr>
      <w:r w:rsidRPr="009F269C">
        <w:rPr>
          <w:rFonts w:ascii="Times New Roman" w:hAnsi="Times New Roman" w:cs="Times New Roman"/>
          <w:sz w:val="24"/>
          <w:szCs w:val="24"/>
        </w:rPr>
        <w:t>3.4 Az iskola bemutatkozását szolgáló pedagógiai célú iskolai nyílt napok tervezett időpontja</w:t>
      </w:r>
    </w:p>
    <w:p w:rsidR="0041422F" w:rsidRPr="009F269C" w:rsidRDefault="0041422F" w:rsidP="0041422F">
      <w:pPr>
        <w:pStyle w:val="NormlSorkizrt"/>
        <w:spacing w:before="240" w:after="360"/>
      </w:pPr>
      <w:r w:rsidRPr="009F269C">
        <w:t>Iskolaváró programjaink:</w:t>
      </w:r>
    </w:p>
    <w:tbl>
      <w:tblPr>
        <w:tblW w:w="7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9"/>
        <w:gridCol w:w="4339"/>
        <w:gridCol w:w="1925"/>
      </w:tblGrid>
      <w:tr w:rsidR="0041422F" w:rsidRPr="009F269C" w:rsidTr="00DC690D">
        <w:trPr>
          <w:tblHeader/>
          <w:jc w:val="center"/>
        </w:trPr>
        <w:tc>
          <w:tcPr>
            <w:tcW w:w="939" w:type="pct"/>
            <w:shd w:val="clear" w:color="auto" w:fill="D9D9D9"/>
            <w:vAlign w:val="center"/>
          </w:tcPr>
          <w:p w:rsidR="0041422F" w:rsidRPr="009F269C" w:rsidRDefault="0041422F" w:rsidP="00DC690D">
            <w:pPr>
              <w:pStyle w:val="TABLA-FEJ"/>
              <w:rPr>
                <w:rFonts w:ascii="Times New Roman" w:hAnsi="Times New Roman" w:cs="Times New Roman"/>
                <w:b/>
                <w:color w:val="auto"/>
              </w:rPr>
            </w:pPr>
            <w:r w:rsidRPr="009F269C">
              <w:rPr>
                <w:rFonts w:ascii="Times New Roman" w:hAnsi="Times New Roman" w:cs="Times New Roman"/>
                <w:b/>
                <w:color w:val="auto"/>
              </w:rPr>
              <w:t>időpont</w:t>
            </w:r>
          </w:p>
        </w:tc>
        <w:tc>
          <w:tcPr>
            <w:tcW w:w="2813" w:type="pct"/>
            <w:shd w:val="clear" w:color="auto" w:fill="D9D9D9"/>
            <w:vAlign w:val="center"/>
          </w:tcPr>
          <w:p w:rsidR="0041422F" w:rsidRPr="009F269C" w:rsidRDefault="0041422F" w:rsidP="00DC690D">
            <w:pPr>
              <w:pStyle w:val="TABLA-FEJ"/>
              <w:rPr>
                <w:rFonts w:ascii="Times New Roman" w:hAnsi="Times New Roman" w:cs="Times New Roman"/>
                <w:b/>
                <w:color w:val="auto"/>
              </w:rPr>
            </w:pPr>
            <w:r w:rsidRPr="009F269C">
              <w:rPr>
                <w:rFonts w:ascii="Times New Roman" w:hAnsi="Times New Roman" w:cs="Times New Roman"/>
                <w:b/>
                <w:color w:val="auto"/>
              </w:rPr>
              <w:t>esemény / téma</w:t>
            </w:r>
          </w:p>
        </w:tc>
        <w:tc>
          <w:tcPr>
            <w:tcW w:w="1248" w:type="pct"/>
            <w:shd w:val="clear" w:color="auto" w:fill="D9D9D9"/>
            <w:vAlign w:val="center"/>
          </w:tcPr>
          <w:p w:rsidR="0041422F" w:rsidRPr="009F269C" w:rsidRDefault="0041422F" w:rsidP="00DC690D">
            <w:pPr>
              <w:pStyle w:val="TABLA-FEJ"/>
              <w:rPr>
                <w:rFonts w:ascii="Times New Roman" w:hAnsi="Times New Roman" w:cs="Times New Roman"/>
                <w:b/>
                <w:color w:val="auto"/>
              </w:rPr>
            </w:pPr>
            <w:r w:rsidRPr="009F269C">
              <w:rPr>
                <w:rFonts w:ascii="Times New Roman" w:hAnsi="Times New Roman" w:cs="Times New Roman"/>
                <w:b/>
                <w:color w:val="auto"/>
              </w:rPr>
              <w:t>felelős</w:t>
            </w:r>
          </w:p>
        </w:tc>
      </w:tr>
      <w:tr w:rsidR="0039405E" w:rsidRPr="009F269C" w:rsidTr="00DC690D">
        <w:trPr>
          <w:jc w:val="center"/>
        </w:trPr>
        <w:tc>
          <w:tcPr>
            <w:tcW w:w="939" w:type="pct"/>
            <w:vAlign w:val="center"/>
          </w:tcPr>
          <w:p w:rsidR="0039405E" w:rsidRPr="009F269C" w:rsidRDefault="0039405E" w:rsidP="0039405E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9F269C">
              <w:rPr>
                <w:rFonts w:ascii="Times New Roman" w:hAnsi="Times New Roman" w:cs="Times New Roman"/>
              </w:rPr>
              <w:t>202</w:t>
            </w:r>
            <w:r w:rsidR="008E64FA">
              <w:rPr>
                <w:rFonts w:ascii="Times New Roman" w:hAnsi="Times New Roman" w:cs="Times New Roman"/>
              </w:rPr>
              <w:t>4</w:t>
            </w:r>
            <w:r w:rsidRPr="009F269C">
              <w:rPr>
                <w:rFonts w:ascii="Times New Roman" w:hAnsi="Times New Roman" w:cs="Times New Roman"/>
              </w:rPr>
              <w:t>.09.</w:t>
            </w:r>
            <w:r w:rsidR="008E64FA">
              <w:rPr>
                <w:rFonts w:ascii="Times New Roman" w:hAnsi="Times New Roman" w:cs="Times New Roman"/>
              </w:rPr>
              <w:t>2</w:t>
            </w:r>
            <w:r w:rsidRPr="009F269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13" w:type="pct"/>
            <w:vAlign w:val="center"/>
          </w:tcPr>
          <w:p w:rsidR="0039405E" w:rsidRPr="009F269C" w:rsidRDefault="0039405E" w:rsidP="0039405E">
            <w:pPr>
              <w:spacing w:after="0"/>
              <w:jc w:val="center"/>
              <w:rPr>
                <w:rFonts w:ascii="Times New Roman" w:hAnsi="Times New Roman"/>
              </w:rPr>
            </w:pPr>
            <w:r w:rsidRPr="009F269C">
              <w:rPr>
                <w:rFonts w:ascii="Times New Roman" w:hAnsi="Times New Roman" w:cs="Times New Roman"/>
                <w:sz w:val="24"/>
                <w:szCs w:val="24"/>
              </w:rPr>
              <w:t>Táncos lábak, szorgos kezek, ízes étkek fesztivál – hagyományőrző ünnep</w:t>
            </w:r>
          </w:p>
        </w:tc>
        <w:tc>
          <w:tcPr>
            <w:tcW w:w="1248" w:type="pct"/>
            <w:vAlign w:val="center"/>
          </w:tcPr>
          <w:p w:rsidR="0039405E" w:rsidRPr="009F269C" w:rsidRDefault="0039405E" w:rsidP="0039405E">
            <w:pPr>
              <w:pStyle w:val="TABLA-FEJ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F26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KotlárA</w:t>
            </w:r>
            <w:proofErr w:type="spellEnd"/>
            <w:r w:rsidRPr="009F26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és a </w:t>
            </w:r>
            <w:proofErr w:type="spellStart"/>
            <w:r w:rsidRPr="009F26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parasznyai</w:t>
            </w:r>
            <w:proofErr w:type="spellEnd"/>
            <w:r w:rsidRPr="009F26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illetőségű kollégák</w:t>
            </w:r>
          </w:p>
        </w:tc>
      </w:tr>
      <w:tr w:rsidR="0039405E" w:rsidRPr="009F269C" w:rsidTr="00DC690D">
        <w:trPr>
          <w:jc w:val="center"/>
        </w:trPr>
        <w:tc>
          <w:tcPr>
            <w:tcW w:w="939" w:type="pct"/>
            <w:vAlign w:val="center"/>
          </w:tcPr>
          <w:p w:rsidR="0039405E" w:rsidRPr="009F269C" w:rsidRDefault="0039405E" w:rsidP="0039405E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9F269C">
              <w:rPr>
                <w:rFonts w:ascii="Times New Roman" w:hAnsi="Times New Roman"/>
              </w:rPr>
              <w:t>202</w:t>
            </w:r>
            <w:r w:rsidR="008E64FA">
              <w:rPr>
                <w:rFonts w:ascii="Times New Roman" w:hAnsi="Times New Roman"/>
              </w:rPr>
              <w:t>4</w:t>
            </w:r>
            <w:r w:rsidRPr="009F269C">
              <w:rPr>
                <w:rFonts w:ascii="Times New Roman" w:hAnsi="Times New Roman"/>
              </w:rPr>
              <w:t>.12.0</w:t>
            </w:r>
            <w:r w:rsidR="008E64FA">
              <w:rPr>
                <w:rFonts w:ascii="Times New Roman" w:hAnsi="Times New Roman"/>
              </w:rPr>
              <w:t>6</w:t>
            </w:r>
            <w:r w:rsidRPr="009F269C">
              <w:rPr>
                <w:rFonts w:ascii="Times New Roman" w:hAnsi="Times New Roman"/>
              </w:rPr>
              <w:t>.</w:t>
            </w:r>
          </w:p>
        </w:tc>
        <w:tc>
          <w:tcPr>
            <w:tcW w:w="2813" w:type="pct"/>
            <w:vAlign w:val="center"/>
          </w:tcPr>
          <w:p w:rsidR="0039405E" w:rsidRPr="009F269C" w:rsidRDefault="0039405E" w:rsidP="0039405E">
            <w:pPr>
              <w:spacing w:after="0"/>
              <w:jc w:val="center"/>
              <w:rPr>
                <w:rFonts w:ascii="Times New Roman" w:hAnsi="Times New Roman"/>
              </w:rPr>
            </w:pPr>
            <w:r w:rsidRPr="009F269C">
              <w:rPr>
                <w:rFonts w:ascii="Times New Roman" w:hAnsi="Times New Roman"/>
              </w:rPr>
              <w:t>Ovis Mikulás</w:t>
            </w:r>
          </w:p>
        </w:tc>
        <w:tc>
          <w:tcPr>
            <w:tcW w:w="1248" w:type="pct"/>
            <w:vAlign w:val="center"/>
          </w:tcPr>
          <w:p w:rsidR="0039405E" w:rsidRPr="009F269C" w:rsidRDefault="008E64FA" w:rsidP="0039405E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Mészáros É. </w:t>
            </w:r>
            <w:r w:rsidR="0039405E" w:rsidRPr="009F269C">
              <w:rPr>
                <w:rFonts w:ascii="Times New Roman" w:hAnsi="Times New Roman"/>
              </w:rPr>
              <w:t xml:space="preserve">és a </w:t>
            </w:r>
            <w:proofErr w:type="spellStart"/>
            <w:r w:rsidR="0039405E" w:rsidRPr="009F269C">
              <w:rPr>
                <w:rFonts w:ascii="Times New Roman" w:hAnsi="Times New Roman"/>
              </w:rPr>
              <w:t>művészetisek</w:t>
            </w:r>
            <w:proofErr w:type="spellEnd"/>
            <w:r w:rsidR="0039405E" w:rsidRPr="009F269C">
              <w:rPr>
                <w:rFonts w:ascii="Times New Roman" w:hAnsi="Times New Roman"/>
              </w:rPr>
              <w:t xml:space="preserve">. </w:t>
            </w:r>
          </w:p>
        </w:tc>
      </w:tr>
      <w:tr w:rsidR="0039405E" w:rsidRPr="009F269C" w:rsidTr="00DC690D">
        <w:trPr>
          <w:jc w:val="center"/>
        </w:trPr>
        <w:tc>
          <w:tcPr>
            <w:tcW w:w="939" w:type="pct"/>
            <w:vAlign w:val="center"/>
          </w:tcPr>
          <w:p w:rsidR="0039405E" w:rsidRPr="006719A7" w:rsidRDefault="0039405E" w:rsidP="0039405E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6719A7">
              <w:rPr>
                <w:rFonts w:ascii="Times New Roman" w:hAnsi="Times New Roman"/>
              </w:rPr>
              <w:t>202</w:t>
            </w:r>
            <w:r w:rsidR="006719A7" w:rsidRPr="006719A7">
              <w:rPr>
                <w:rFonts w:ascii="Times New Roman" w:hAnsi="Times New Roman"/>
              </w:rPr>
              <w:t>4</w:t>
            </w:r>
            <w:r w:rsidRPr="006719A7">
              <w:rPr>
                <w:rFonts w:ascii="Times New Roman" w:hAnsi="Times New Roman"/>
              </w:rPr>
              <w:t>.11</w:t>
            </w:r>
            <w:r w:rsidR="009F269C" w:rsidRPr="006719A7">
              <w:rPr>
                <w:rFonts w:ascii="Times New Roman" w:hAnsi="Times New Roman"/>
              </w:rPr>
              <w:t>.</w:t>
            </w:r>
            <w:r w:rsidRPr="006719A7">
              <w:rPr>
                <w:rFonts w:ascii="Times New Roman" w:hAnsi="Times New Roman"/>
              </w:rPr>
              <w:t xml:space="preserve"> </w:t>
            </w:r>
            <w:r w:rsidR="006719A7" w:rsidRPr="006719A7">
              <w:rPr>
                <w:rFonts w:ascii="Times New Roman" w:hAnsi="Times New Roman"/>
              </w:rPr>
              <w:t>2</w:t>
            </w:r>
            <w:r w:rsidR="009F269C" w:rsidRPr="006719A7">
              <w:rPr>
                <w:rFonts w:ascii="Times New Roman" w:hAnsi="Times New Roman"/>
              </w:rPr>
              <w:t>0.</w:t>
            </w:r>
            <w:r w:rsidRPr="006719A7">
              <w:rPr>
                <w:rFonts w:ascii="Times New Roman" w:hAnsi="Times New Roman"/>
              </w:rPr>
              <w:t>, 202</w:t>
            </w:r>
            <w:r w:rsidR="006719A7" w:rsidRPr="006719A7">
              <w:rPr>
                <w:rFonts w:ascii="Times New Roman" w:hAnsi="Times New Roman"/>
              </w:rPr>
              <w:t>5</w:t>
            </w:r>
            <w:r w:rsidRPr="006719A7">
              <w:rPr>
                <w:rFonts w:ascii="Times New Roman" w:hAnsi="Times New Roman"/>
              </w:rPr>
              <w:t>. 0</w:t>
            </w:r>
            <w:r w:rsidR="009F269C" w:rsidRPr="006719A7">
              <w:rPr>
                <w:rFonts w:ascii="Times New Roman" w:hAnsi="Times New Roman"/>
              </w:rPr>
              <w:t>2</w:t>
            </w:r>
            <w:r w:rsidRPr="006719A7">
              <w:rPr>
                <w:rFonts w:ascii="Times New Roman" w:hAnsi="Times New Roman"/>
              </w:rPr>
              <w:t>.</w:t>
            </w:r>
            <w:r w:rsidR="006719A7" w:rsidRPr="006719A7">
              <w:rPr>
                <w:rFonts w:ascii="Times New Roman" w:hAnsi="Times New Roman"/>
              </w:rPr>
              <w:t>1</w:t>
            </w:r>
            <w:r w:rsidR="009F269C" w:rsidRPr="006719A7">
              <w:rPr>
                <w:rFonts w:ascii="Times New Roman" w:hAnsi="Times New Roman"/>
              </w:rPr>
              <w:t>9.</w:t>
            </w:r>
            <w:r w:rsidRPr="006719A7">
              <w:rPr>
                <w:rFonts w:ascii="Times New Roman" w:hAnsi="Times New Roman"/>
              </w:rPr>
              <w:t xml:space="preserve">, </w:t>
            </w:r>
          </w:p>
        </w:tc>
        <w:tc>
          <w:tcPr>
            <w:tcW w:w="2813" w:type="pct"/>
            <w:vAlign w:val="center"/>
          </w:tcPr>
          <w:p w:rsidR="0039405E" w:rsidRPr="006719A7" w:rsidRDefault="009F269C" w:rsidP="0039405E">
            <w:pPr>
              <w:spacing w:after="0"/>
              <w:jc w:val="center"/>
              <w:rPr>
                <w:rFonts w:ascii="Times New Roman" w:hAnsi="Times New Roman"/>
              </w:rPr>
            </w:pPr>
            <w:r w:rsidRPr="006719A7">
              <w:rPr>
                <w:rFonts w:ascii="Times New Roman" w:hAnsi="Times New Roman"/>
              </w:rPr>
              <w:t xml:space="preserve">Iskolaváró programok : </w:t>
            </w:r>
            <w:r w:rsidR="0039405E" w:rsidRPr="006719A7">
              <w:rPr>
                <w:rFonts w:ascii="Times New Roman" w:hAnsi="Times New Roman"/>
              </w:rPr>
              <w:t>Óvodalátogató</w:t>
            </w:r>
          </w:p>
        </w:tc>
        <w:tc>
          <w:tcPr>
            <w:tcW w:w="1248" w:type="pct"/>
            <w:vAlign w:val="center"/>
          </w:tcPr>
          <w:p w:rsidR="0039405E" w:rsidRPr="006719A7" w:rsidRDefault="009F269C" w:rsidP="0039405E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6719A7">
              <w:rPr>
                <w:rFonts w:ascii="Times New Roman" w:hAnsi="Times New Roman"/>
              </w:rPr>
              <w:t>Tóthné Sz.Á., Batáné P.B.</w:t>
            </w:r>
          </w:p>
        </w:tc>
      </w:tr>
      <w:tr w:rsidR="0039405E" w:rsidRPr="009F269C" w:rsidTr="00DC690D">
        <w:trPr>
          <w:jc w:val="center"/>
        </w:trPr>
        <w:tc>
          <w:tcPr>
            <w:tcW w:w="939" w:type="pct"/>
            <w:vAlign w:val="center"/>
          </w:tcPr>
          <w:p w:rsidR="0039405E" w:rsidRPr="009F269C" w:rsidRDefault="0039405E" w:rsidP="0039405E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9F269C">
              <w:rPr>
                <w:rFonts w:ascii="Times New Roman" w:hAnsi="Times New Roman"/>
              </w:rPr>
              <w:t>202</w:t>
            </w:r>
            <w:r w:rsidR="008E64FA">
              <w:rPr>
                <w:rFonts w:ascii="Times New Roman" w:hAnsi="Times New Roman"/>
              </w:rPr>
              <w:t>5</w:t>
            </w:r>
            <w:r w:rsidRPr="009F269C">
              <w:rPr>
                <w:rFonts w:ascii="Times New Roman" w:hAnsi="Times New Roman"/>
              </w:rPr>
              <w:t>.03.</w:t>
            </w:r>
            <w:r w:rsidR="009F269C" w:rsidRPr="009F269C">
              <w:rPr>
                <w:rFonts w:ascii="Times New Roman" w:hAnsi="Times New Roman"/>
              </w:rPr>
              <w:t>2</w:t>
            </w:r>
            <w:r w:rsidR="008E64FA">
              <w:rPr>
                <w:rFonts w:ascii="Times New Roman" w:hAnsi="Times New Roman"/>
              </w:rPr>
              <w:t>1</w:t>
            </w:r>
            <w:r w:rsidRPr="009F269C">
              <w:rPr>
                <w:rFonts w:ascii="Times New Roman" w:hAnsi="Times New Roman"/>
              </w:rPr>
              <w:t>.</w:t>
            </w:r>
          </w:p>
        </w:tc>
        <w:tc>
          <w:tcPr>
            <w:tcW w:w="2813" w:type="pct"/>
            <w:vAlign w:val="center"/>
          </w:tcPr>
          <w:p w:rsidR="0039405E" w:rsidRPr="009F269C" w:rsidRDefault="0039405E" w:rsidP="0039405E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9F269C">
              <w:rPr>
                <w:rFonts w:ascii="Times New Roman" w:hAnsi="Times New Roman"/>
              </w:rPr>
              <w:t>Nyílt nap</w:t>
            </w:r>
          </w:p>
        </w:tc>
        <w:tc>
          <w:tcPr>
            <w:tcW w:w="1248" w:type="pct"/>
            <w:vAlign w:val="center"/>
          </w:tcPr>
          <w:p w:rsidR="0039405E" w:rsidRPr="009F269C" w:rsidRDefault="0039405E" w:rsidP="0039405E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9F269C">
              <w:rPr>
                <w:rFonts w:ascii="Times New Roman" w:hAnsi="Times New Roman"/>
              </w:rPr>
              <w:t xml:space="preserve">Alsós </w:t>
            </w:r>
            <w:proofErr w:type="spellStart"/>
            <w:r w:rsidRPr="009F269C">
              <w:rPr>
                <w:rFonts w:ascii="Times New Roman" w:hAnsi="Times New Roman"/>
              </w:rPr>
              <w:t>munk.köz</w:t>
            </w:r>
            <w:proofErr w:type="spellEnd"/>
            <w:r w:rsidRPr="009F269C">
              <w:rPr>
                <w:rFonts w:ascii="Times New Roman" w:hAnsi="Times New Roman"/>
              </w:rPr>
              <w:t>.+ leendő elsősök</w:t>
            </w:r>
          </w:p>
        </w:tc>
      </w:tr>
    </w:tbl>
    <w:p w:rsidR="0041422F" w:rsidRPr="006719A7" w:rsidRDefault="0041422F" w:rsidP="004142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1422F" w:rsidRPr="009F269C" w:rsidRDefault="0041422F" w:rsidP="0041422F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9F269C">
        <w:rPr>
          <w:rFonts w:ascii="Times New Roman" w:hAnsi="Times New Roman" w:cs="Times New Roman"/>
          <w:sz w:val="24"/>
          <w:szCs w:val="24"/>
        </w:rPr>
        <w:t>3.5 Tervezett mérések és vizsgák</w:t>
      </w:r>
    </w:p>
    <w:p w:rsidR="0041422F" w:rsidRPr="009F269C" w:rsidRDefault="0041422F" w:rsidP="0041422F">
      <w:pPr>
        <w:tabs>
          <w:tab w:val="left" w:pos="709"/>
        </w:tabs>
        <w:spacing w:before="240" w:after="0" w:line="360" w:lineRule="auto"/>
        <w:rPr>
          <w:rFonts w:ascii="Times New Roman" w:hAnsi="Times New Roman"/>
          <w:sz w:val="24"/>
          <w:szCs w:val="24"/>
        </w:rPr>
      </w:pPr>
      <w:r w:rsidRPr="009F269C">
        <w:rPr>
          <w:rFonts w:ascii="Times New Roman" w:hAnsi="Times New Roman"/>
          <w:sz w:val="24"/>
          <w:szCs w:val="24"/>
        </w:rPr>
        <w:t>Az iskola vezetősége az alábbi időpontokat tűzi ki:</w:t>
      </w:r>
    </w:p>
    <w:p w:rsidR="0041422F" w:rsidRPr="006719A7" w:rsidRDefault="0041422F" w:rsidP="0041422F">
      <w:pPr>
        <w:numPr>
          <w:ilvl w:val="0"/>
          <w:numId w:val="11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19A7">
        <w:rPr>
          <w:rFonts w:ascii="Times New Roman" w:hAnsi="Times New Roman"/>
          <w:sz w:val="24"/>
          <w:szCs w:val="24"/>
        </w:rPr>
        <w:t>javítóvizsga 202</w:t>
      </w:r>
      <w:r w:rsidR="008E64FA" w:rsidRPr="006719A7">
        <w:rPr>
          <w:rFonts w:ascii="Times New Roman" w:hAnsi="Times New Roman"/>
          <w:sz w:val="24"/>
          <w:szCs w:val="24"/>
        </w:rPr>
        <w:t>4</w:t>
      </w:r>
      <w:r w:rsidRPr="006719A7">
        <w:rPr>
          <w:rFonts w:ascii="Times New Roman" w:hAnsi="Times New Roman"/>
          <w:sz w:val="24"/>
          <w:szCs w:val="24"/>
        </w:rPr>
        <w:t>. augusztus 2</w:t>
      </w:r>
      <w:r w:rsidR="006719A7" w:rsidRPr="006719A7">
        <w:rPr>
          <w:rFonts w:ascii="Times New Roman" w:hAnsi="Times New Roman"/>
          <w:sz w:val="24"/>
          <w:szCs w:val="24"/>
        </w:rPr>
        <w:t>6</w:t>
      </w:r>
      <w:r w:rsidRPr="006719A7">
        <w:rPr>
          <w:rFonts w:ascii="Times New Roman" w:hAnsi="Times New Roman"/>
          <w:sz w:val="24"/>
          <w:szCs w:val="24"/>
        </w:rPr>
        <w:t>.;</w:t>
      </w:r>
    </w:p>
    <w:p w:rsidR="0041422F" w:rsidRPr="006719A7" w:rsidRDefault="0041422F" w:rsidP="0041422F">
      <w:pPr>
        <w:numPr>
          <w:ilvl w:val="0"/>
          <w:numId w:val="11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19A7">
        <w:rPr>
          <w:rFonts w:ascii="Times New Roman" w:hAnsi="Times New Roman"/>
          <w:sz w:val="24"/>
          <w:szCs w:val="24"/>
        </w:rPr>
        <w:lastRenderedPageBreak/>
        <w:t>osztályozó vizsga: 202</w:t>
      </w:r>
      <w:r w:rsidR="006719A7" w:rsidRPr="006719A7">
        <w:rPr>
          <w:rFonts w:ascii="Times New Roman" w:hAnsi="Times New Roman"/>
          <w:sz w:val="24"/>
          <w:szCs w:val="24"/>
        </w:rPr>
        <w:t>5</w:t>
      </w:r>
      <w:r w:rsidRPr="006719A7">
        <w:rPr>
          <w:rFonts w:ascii="Times New Roman" w:hAnsi="Times New Roman"/>
          <w:sz w:val="24"/>
          <w:szCs w:val="24"/>
        </w:rPr>
        <w:t>. január 1</w:t>
      </w:r>
      <w:r w:rsidR="006719A7" w:rsidRPr="006719A7">
        <w:rPr>
          <w:rFonts w:ascii="Times New Roman" w:hAnsi="Times New Roman"/>
          <w:sz w:val="24"/>
          <w:szCs w:val="24"/>
        </w:rPr>
        <w:t>3</w:t>
      </w:r>
      <w:r w:rsidRPr="006719A7">
        <w:rPr>
          <w:rFonts w:ascii="Times New Roman" w:hAnsi="Times New Roman"/>
          <w:sz w:val="24"/>
          <w:szCs w:val="24"/>
        </w:rPr>
        <w:t xml:space="preserve">. és </w:t>
      </w:r>
      <w:r w:rsidR="0081699C" w:rsidRPr="006719A7">
        <w:rPr>
          <w:rFonts w:ascii="Times New Roman" w:hAnsi="Times New Roman"/>
          <w:sz w:val="24"/>
          <w:szCs w:val="24"/>
        </w:rPr>
        <w:t>1</w:t>
      </w:r>
      <w:r w:rsidR="006719A7" w:rsidRPr="006719A7">
        <w:rPr>
          <w:rFonts w:ascii="Times New Roman" w:hAnsi="Times New Roman"/>
          <w:sz w:val="24"/>
          <w:szCs w:val="24"/>
        </w:rPr>
        <w:t>4</w:t>
      </w:r>
      <w:r w:rsidRPr="006719A7">
        <w:rPr>
          <w:rFonts w:ascii="Times New Roman" w:hAnsi="Times New Roman"/>
          <w:sz w:val="24"/>
          <w:szCs w:val="24"/>
        </w:rPr>
        <w:t>.</w:t>
      </w:r>
      <w:r w:rsidR="00EF5F47" w:rsidRPr="006719A7">
        <w:rPr>
          <w:rFonts w:ascii="Times New Roman" w:hAnsi="Times New Roman"/>
          <w:sz w:val="24"/>
          <w:szCs w:val="24"/>
        </w:rPr>
        <w:t xml:space="preserve"> </w:t>
      </w:r>
      <w:r w:rsidRPr="006719A7">
        <w:rPr>
          <w:rFonts w:ascii="Times New Roman" w:hAnsi="Times New Roman"/>
          <w:sz w:val="24"/>
          <w:szCs w:val="24"/>
        </w:rPr>
        <w:t>napja a félévi, 202</w:t>
      </w:r>
      <w:r w:rsidR="009F269C" w:rsidRPr="006719A7">
        <w:rPr>
          <w:rFonts w:ascii="Times New Roman" w:hAnsi="Times New Roman"/>
          <w:sz w:val="24"/>
          <w:szCs w:val="24"/>
        </w:rPr>
        <w:t>4</w:t>
      </w:r>
      <w:r w:rsidRPr="006719A7">
        <w:rPr>
          <w:rFonts w:ascii="Times New Roman" w:hAnsi="Times New Roman"/>
          <w:sz w:val="24"/>
          <w:szCs w:val="24"/>
        </w:rPr>
        <w:t xml:space="preserve">. június </w:t>
      </w:r>
      <w:r w:rsidR="009F269C" w:rsidRPr="006719A7">
        <w:rPr>
          <w:rFonts w:ascii="Times New Roman" w:hAnsi="Times New Roman"/>
          <w:sz w:val="24"/>
          <w:szCs w:val="24"/>
        </w:rPr>
        <w:t>1</w:t>
      </w:r>
      <w:r w:rsidR="006719A7" w:rsidRPr="006719A7">
        <w:rPr>
          <w:rFonts w:ascii="Times New Roman" w:hAnsi="Times New Roman"/>
          <w:sz w:val="24"/>
          <w:szCs w:val="24"/>
        </w:rPr>
        <w:t>2</w:t>
      </w:r>
      <w:r w:rsidRPr="006719A7">
        <w:rPr>
          <w:rFonts w:ascii="Times New Roman" w:hAnsi="Times New Roman"/>
          <w:sz w:val="24"/>
          <w:szCs w:val="24"/>
        </w:rPr>
        <w:t xml:space="preserve"> - </w:t>
      </w:r>
      <w:r w:rsidR="009F269C" w:rsidRPr="006719A7">
        <w:rPr>
          <w:rFonts w:ascii="Times New Roman" w:hAnsi="Times New Roman"/>
          <w:sz w:val="24"/>
          <w:szCs w:val="24"/>
        </w:rPr>
        <w:t>1</w:t>
      </w:r>
      <w:r w:rsidR="006719A7" w:rsidRPr="006719A7">
        <w:rPr>
          <w:rFonts w:ascii="Times New Roman" w:hAnsi="Times New Roman"/>
          <w:sz w:val="24"/>
          <w:szCs w:val="24"/>
        </w:rPr>
        <w:t>3</w:t>
      </w:r>
      <w:r w:rsidRPr="006719A7">
        <w:rPr>
          <w:rFonts w:ascii="Times New Roman" w:hAnsi="Times New Roman"/>
          <w:sz w:val="24"/>
          <w:szCs w:val="24"/>
        </w:rPr>
        <w:t>. napjai a tanítási év végi időpont. Erre természetesen csak szükség esetén kerül sor.</w:t>
      </w:r>
    </w:p>
    <w:p w:rsidR="0041422F" w:rsidRPr="009F269C" w:rsidRDefault="0041422F" w:rsidP="0041422F">
      <w:pPr>
        <w:spacing w:before="240" w:after="240" w:line="360" w:lineRule="auto"/>
        <w:rPr>
          <w:rFonts w:ascii="Times New Roman" w:hAnsi="Times New Roman" w:cs="Times New Roman"/>
          <w:sz w:val="24"/>
          <w:szCs w:val="24"/>
        </w:rPr>
      </w:pPr>
      <w:r w:rsidRPr="009F269C">
        <w:rPr>
          <w:rFonts w:ascii="Times New Roman" w:hAnsi="Times New Roman" w:cs="Times New Roman"/>
          <w:sz w:val="24"/>
          <w:szCs w:val="24"/>
        </w:rPr>
        <w:t>3.5.1 Külső és belső tantárgyi mérések</w:t>
      </w:r>
    </w:p>
    <w:p w:rsidR="0041422F" w:rsidRPr="009F269C" w:rsidRDefault="0041422F" w:rsidP="0041422F">
      <w:pPr>
        <w:rPr>
          <w:rFonts w:ascii="Times New Roman" w:hAnsi="Times New Roman" w:cs="Times New Roman"/>
          <w:sz w:val="24"/>
          <w:szCs w:val="24"/>
        </w:rPr>
      </w:pPr>
      <w:r w:rsidRPr="009F269C">
        <w:rPr>
          <w:rFonts w:ascii="Times New Roman" w:hAnsi="Times New Roman" w:cs="Times New Roman"/>
          <w:sz w:val="24"/>
          <w:szCs w:val="24"/>
        </w:rPr>
        <w:t>Kiemelt mérések:</w:t>
      </w:r>
    </w:p>
    <w:p w:rsidR="0041422F" w:rsidRPr="009F269C" w:rsidRDefault="0041422F" w:rsidP="0041422F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9C">
        <w:rPr>
          <w:rFonts w:ascii="Times New Roman" w:hAnsi="Times New Roman" w:cs="Times New Roman"/>
          <w:sz w:val="24"/>
          <w:szCs w:val="24"/>
        </w:rPr>
        <w:t>Tanév eleji szaktárgyi szintfelmérés a csoportbontásokhoz.</w:t>
      </w:r>
    </w:p>
    <w:p w:rsidR="0041422F" w:rsidRPr="009F269C" w:rsidRDefault="0041422F" w:rsidP="0041422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F269C">
        <w:rPr>
          <w:rFonts w:ascii="Times New Roman" w:hAnsi="Times New Roman" w:cs="Times New Roman"/>
          <w:sz w:val="24"/>
          <w:szCs w:val="24"/>
        </w:rPr>
        <w:t>Határidő: 202</w:t>
      </w:r>
      <w:r w:rsidR="008E64FA">
        <w:rPr>
          <w:rFonts w:ascii="Times New Roman" w:hAnsi="Times New Roman" w:cs="Times New Roman"/>
          <w:sz w:val="24"/>
          <w:szCs w:val="24"/>
        </w:rPr>
        <w:t>4</w:t>
      </w:r>
      <w:r w:rsidRPr="009F269C">
        <w:rPr>
          <w:rFonts w:ascii="Times New Roman" w:hAnsi="Times New Roman" w:cs="Times New Roman"/>
          <w:sz w:val="24"/>
          <w:szCs w:val="24"/>
        </w:rPr>
        <w:t>. szeptember 2</w:t>
      </w:r>
      <w:r w:rsidR="008E64FA">
        <w:rPr>
          <w:rFonts w:ascii="Times New Roman" w:hAnsi="Times New Roman" w:cs="Times New Roman"/>
          <w:sz w:val="24"/>
          <w:szCs w:val="24"/>
        </w:rPr>
        <w:t>7</w:t>
      </w:r>
      <w:r w:rsidRPr="009F269C">
        <w:rPr>
          <w:rFonts w:ascii="Times New Roman" w:hAnsi="Times New Roman" w:cs="Times New Roman"/>
          <w:sz w:val="24"/>
          <w:szCs w:val="24"/>
        </w:rPr>
        <w:t>.</w:t>
      </w:r>
    </w:p>
    <w:p w:rsidR="005714A1" w:rsidRPr="009F269C" w:rsidRDefault="0041422F" w:rsidP="009F269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F269C">
        <w:rPr>
          <w:rFonts w:ascii="Times New Roman" w:hAnsi="Times New Roman" w:cs="Times New Roman"/>
          <w:sz w:val="24"/>
          <w:szCs w:val="24"/>
        </w:rPr>
        <w:t xml:space="preserve">Felelős: Tóthné </w:t>
      </w:r>
      <w:proofErr w:type="spellStart"/>
      <w:r w:rsidRPr="009F269C">
        <w:rPr>
          <w:rFonts w:ascii="Times New Roman" w:hAnsi="Times New Roman" w:cs="Times New Roman"/>
          <w:sz w:val="24"/>
          <w:szCs w:val="24"/>
        </w:rPr>
        <w:t>Szternai</w:t>
      </w:r>
      <w:proofErr w:type="spellEnd"/>
      <w:r w:rsidRPr="009F269C">
        <w:rPr>
          <w:rFonts w:ascii="Times New Roman" w:hAnsi="Times New Roman" w:cs="Times New Roman"/>
          <w:sz w:val="24"/>
          <w:szCs w:val="24"/>
        </w:rPr>
        <w:t xml:space="preserve"> Ágota</w:t>
      </w:r>
      <w:r w:rsidR="009F269C" w:rsidRPr="009F269C">
        <w:rPr>
          <w:rFonts w:ascii="Times New Roman" w:hAnsi="Times New Roman" w:cs="Times New Roman"/>
          <w:sz w:val="24"/>
          <w:szCs w:val="24"/>
        </w:rPr>
        <w:t xml:space="preserve"> igazgató-helyettes</w:t>
      </w:r>
      <w:r w:rsidRPr="009F26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F269C" w:rsidRPr="009F269C">
        <w:rPr>
          <w:rFonts w:ascii="Times New Roman" w:hAnsi="Times New Roman" w:cs="Times New Roman"/>
          <w:sz w:val="24"/>
          <w:szCs w:val="24"/>
        </w:rPr>
        <w:t>Paréjné</w:t>
      </w:r>
      <w:proofErr w:type="spellEnd"/>
      <w:r w:rsidR="009F269C" w:rsidRPr="009F269C">
        <w:rPr>
          <w:rFonts w:ascii="Times New Roman" w:hAnsi="Times New Roman" w:cs="Times New Roman"/>
          <w:sz w:val="24"/>
          <w:szCs w:val="24"/>
        </w:rPr>
        <w:t xml:space="preserve"> Veres Andrea, </w:t>
      </w:r>
      <w:r w:rsidRPr="009F269C">
        <w:rPr>
          <w:rFonts w:ascii="Times New Roman" w:hAnsi="Times New Roman" w:cs="Times New Roman"/>
          <w:sz w:val="24"/>
          <w:szCs w:val="24"/>
        </w:rPr>
        <w:t xml:space="preserve">az alsós szakmai munkaközösség-vezetője, </w:t>
      </w:r>
      <w:proofErr w:type="spellStart"/>
      <w:r w:rsidRPr="009F269C">
        <w:rPr>
          <w:rFonts w:ascii="Times New Roman" w:hAnsi="Times New Roman" w:cs="Times New Roman"/>
          <w:sz w:val="24"/>
          <w:szCs w:val="24"/>
        </w:rPr>
        <w:t>Kotlár</w:t>
      </w:r>
      <w:proofErr w:type="spellEnd"/>
      <w:r w:rsidRPr="009F269C">
        <w:rPr>
          <w:rFonts w:ascii="Times New Roman" w:hAnsi="Times New Roman" w:cs="Times New Roman"/>
          <w:sz w:val="24"/>
          <w:szCs w:val="24"/>
        </w:rPr>
        <w:t xml:space="preserve"> Andrea a felsős szakmai munkaközösség vezetője.</w:t>
      </w:r>
    </w:p>
    <w:p w:rsidR="0041422F" w:rsidRPr="00B53876" w:rsidRDefault="0041422F" w:rsidP="0041422F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876">
        <w:rPr>
          <w:rFonts w:ascii="Times New Roman" w:hAnsi="Times New Roman" w:cs="Times New Roman"/>
          <w:sz w:val="24"/>
          <w:szCs w:val="24"/>
        </w:rPr>
        <w:t>Az 1. évfolyamosok DIFER-mérése</w:t>
      </w:r>
    </w:p>
    <w:p w:rsidR="0041422F" w:rsidRPr="00B53876" w:rsidRDefault="0041422F" w:rsidP="0041422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B53876">
        <w:rPr>
          <w:rFonts w:ascii="Times New Roman" w:hAnsi="Times New Roman" w:cs="Times New Roman"/>
          <w:sz w:val="24"/>
          <w:szCs w:val="24"/>
        </w:rPr>
        <w:t>Tanítói jelzések: 202</w:t>
      </w:r>
      <w:r w:rsidR="008E64FA">
        <w:rPr>
          <w:rFonts w:ascii="Times New Roman" w:hAnsi="Times New Roman" w:cs="Times New Roman"/>
          <w:sz w:val="24"/>
          <w:szCs w:val="24"/>
        </w:rPr>
        <w:t>4</w:t>
      </w:r>
      <w:r w:rsidRPr="00B53876">
        <w:rPr>
          <w:rFonts w:ascii="Times New Roman" w:hAnsi="Times New Roman" w:cs="Times New Roman"/>
          <w:sz w:val="24"/>
          <w:szCs w:val="24"/>
        </w:rPr>
        <w:t>.október 1</w:t>
      </w:r>
      <w:r w:rsidR="008E64FA">
        <w:rPr>
          <w:rFonts w:ascii="Times New Roman" w:hAnsi="Times New Roman" w:cs="Times New Roman"/>
          <w:sz w:val="24"/>
          <w:szCs w:val="24"/>
        </w:rPr>
        <w:t>1</w:t>
      </w:r>
      <w:r w:rsidRPr="00B53876">
        <w:rPr>
          <w:rFonts w:ascii="Times New Roman" w:hAnsi="Times New Roman" w:cs="Times New Roman"/>
          <w:sz w:val="24"/>
          <w:szCs w:val="24"/>
        </w:rPr>
        <w:t>.</w:t>
      </w:r>
    </w:p>
    <w:p w:rsidR="0041422F" w:rsidRPr="00B53876" w:rsidRDefault="0041422F" w:rsidP="0041422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B53876">
        <w:rPr>
          <w:rFonts w:ascii="Times New Roman" w:hAnsi="Times New Roman" w:cs="Times New Roman"/>
          <w:sz w:val="24"/>
          <w:szCs w:val="24"/>
        </w:rPr>
        <w:t>OH felé jelzés:</w:t>
      </w:r>
      <w:r w:rsidR="008E64FA">
        <w:rPr>
          <w:rFonts w:ascii="Times New Roman" w:hAnsi="Times New Roman" w:cs="Times New Roman"/>
          <w:sz w:val="24"/>
          <w:szCs w:val="24"/>
        </w:rPr>
        <w:t xml:space="preserve"> </w:t>
      </w:r>
      <w:r w:rsidRPr="00B53876">
        <w:rPr>
          <w:rFonts w:ascii="Times New Roman" w:hAnsi="Times New Roman" w:cs="Times New Roman"/>
          <w:sz w:val="24"/>
          <w:szCs w:val="24"/>
        </w:rPr>
        <w:t>202</w:t>
      </w:r>
      <w:r w:rsidR="008E64FA">
        <w:rPr>
          <w:rFonts w:ascii="Times New Roman" w:hAnsi="Times New Roman" w:cs="Times New Roman"/>
          <w:sz w:val="24"/>
          <w:szCs w:val="24"/>
        </w:rPr>
        <w:t>4</w:t>
      </w:r>
      <w:r w:rsidRPr="00B53876">
        <w:rPr>
          <w:rFonts w:ascii="Times New Roman" w:hAnsi="Times New Roman" w:cs="Times New Roman"/>
          <w:sz w:val="24"/>
          <w:szCs w:val="24"/>
        </w:rPr>
        <w:t>.</w:t>
      </w:r>
      <w:r w:rsidR="005F4BD2" w:rsidRPr="00B53876">
        <w:rPr>
          <w:rFonts w:ascii="Times New Roman" w:hAnsi="Times New Roman" w:cs="Times New Roman"/>
          <w:sz w:val="24"/>
          <w:szCs w:val="24"/>
        </w:rPr>
        <w:t>október 2</w:t>
      </w:r>
      <w:r w:rsidR="008E64FA">
        <w:rPr>
          <w:rFonts w:ascii="Times New Roman" w:hAnsi="Times New Roman" w:cs="Times New Roman"/>
          <w:sz w:val="24"/>
          <w:szCs w:val="24"/>
        </w:rPr>
        <w:t>2</w:t>
      </w:r>
      <w:r w:rsidRPr="00B53876">
        <w:rPr>
          <w:rFonts w:ascii="Times New Roman" w:hAnsi="Times New Roman" w:cs="Times New Roman"/>
          <w:sz w:val="24"/>
          <w:szCs w:val="24"/>
        </w:rPr>
        <w:t>.</w:t>
      </w:r>
    </w:p>
    <w:p w:rsidR="0041422F" w:rsidRPr="00B53876" w:rsidRDefault="0041422F" w:rsidP="0041422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B53876">
        <w:rPr>
          <w:rFonts w:ascii="Times New Roman" w:hAnsi="Times New Roman" w:cs="Times New Roman"/>
          <w:sz w:val="24"/>
          <w:szCs w:val="24"/>
        </w:rPr>
        <w:t>Vizsgálati határidő: 202</w:t>
      </w:r>
      <w:r w:rsidR="008E64FA">
        <w:rPr>
          <w:rFonts w:ascii="Times New Roman" w:hAnsi="Times New Roman" w:cs="Times New Roman"/>
          <w:sz w:val="24"/>
          <w:szCs w:val="24"/>
        </w:rPr>
        <w:t>4</w:t>
      </w:r>
      <w:r w:rsidRPr="00B53876">
        <w:rPr>
          <w:rFonts w:ascii="Times New Roman" w:hAnsi="Times New Roman" w:cs="Times New Roman"/>
          <w:sz w:val="24"/>
          <w:szCs w:val="24"/>
        </w:rPr>
        <w:t>. december 0</w:t>
      </w:r>
      <w:r w:rsidR="008E64FA">
        <w:rPr>
          <w:rFonts w:ascii="Times New Roman" w:hAnsi="Times New Roman" w:cs="Times New Roman"/>
          <w:sz w:val="24"/>
          <w:szCs w:val="24"/>
        </w:rPr>
        <w:t>6</w:t>
      </w:r>
      <w:r w:rsidRPr="00B53876">
        <w:rPr>
          <w:rFonts w:ascii="Times New Roman" w:hAnsi="Times New Roman" w:cs="Times New Roman"/>
          <w:sz w:val="24"/>
          <w:szCs w:val="24"/>
        </w:rPr>
        <w:t>. napjáig.</w:t>
      </w:r>
    </w:p>
    <w:p w:rsidR="00067313" w:rsidRPr="00B53876" w:rsidRDefault="0041422F" w:rsidP="00B53876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r w:rsidRPr="00B53876">
        <w:rPr>
          <w:rFonts w:ascii="Times New Roman" w:hAnsi="Times New Roman" w:cs="Times New Roman"/>
          <w:sz w:val="24"/>
          <w:szCs w:val="24"/>
        </w:rPr>
        <w:t>Felelős: Kutasné Kocsis Enikő fejlesztőpedagógus és</w:t>
      </w:r>
      <w:r w:rsidR="00B53876" w:rsidRPr="00B53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4FA">
        <w:rPr>
          <w:rFonts w:ascii="Times New Roman" w:hAnsi="Times New Roman" w:cs="Times New Roman"/>
          <w:sz w:val="24"/>
          <w:szCs w:val="24"/>
        </w:rPr>
        <w:t>Paréjné</w:t>
      </w:r>
      <w:proofErr w:type="spellEnd"/>
      <w:r w:rsidR="008E64FA">
        <w:rPr>
          <w:rFonts w:ascii="Times New Roman" w:hAnsi="Times New Roman" w:cs="Times New Roman"/>
          <w:sz w:val="24"/>
          <w:szCs w:val="24"/>
        </w:rPr>
        <w:t xml:space="preserve"> Veres Andrea, </w:t>
      </w:r>
      <w:r w:rsidR="00B53876" w:rsidRPr="00B53876">
        <w:rPr>
          <w:rFonts w:ascii="Times New Roman" w:hAnsi="Times New Roman" w:cs="Times New Roman"/>
          <w:sz w:val="24"/>
          <w:szCs w:val="24"/>
        </w:rPr>
        <w:t>az 1. évfolyam osztályfőnöke.</w:t>
      </w:r>
    </w:p>
    <w:p w:rsidR="00BA03E2" w:rsidRPr="009F269C" w:rsidRDefault="00BA03E2" w:rsidP="0041422F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9C">
        <w:rPr>
          <w:rFonts w:ascii="Times New Roman" w:hAnsi="Times New Roman" w:cs="Times New Roman"/>
          <w:sz w:val="24"/>
          <w:szCs w:val="24"/>
        </w:rPr>
        <w:t>Országos kompetencia mérés</w:t>
      </w:r>
    </w:p>
    <w:p w:rsidR="007A0252" w:rsidRPr="009F269C" w:rsidRDefault="00BA03E2" w:rsidP="006719A7">
      <w:pPr>
        <w:spacing w:before="120" w:after="12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F269C">
        <w:rPr>
          <w:rFonts w:ascii="Times New Roman" w:hAnsi="Times New Roman" w:cs="Times New Roman"/>
          <w:sz w:val="24"/>
          <w:szCs w:val="24"/>
        </w:rPr>
        <w:t>202</w:t>
      </w:r>
      <w:r w:rsidR="007B3353">
        <w:rPr>
          <w:rFonts w:ascii="Times New Roman" w:hAnsi="Times New Roman" w:cs="Times New Roman"/>
          <w:sz w:val="24"/>
          <w:szCs w:val="24"/>
        </w:rPr>
        <w:t>5</w:t>
      </w:r>
      <w:r w:rsidRPr="009F269C">
        <w:rPr>
          <w:rFonts w:ascii="Times New Roman" w:hAnsi="Times New Roman" w:cs="Times New Roman"/>
          <w:sz w:val="24"/>
          <w:szCs w:val="24"/>
        </w:rPr>
        <w:t>. március</w:t>
      </w:r>
      <w:r w:rsidR="009F269C" w:rsidRPr="009F269C">
        <w:rPr>
          <w:rFonts w:ascii="Times New Roman" w:hAnsi="Times New Roman" w:cs="Times New Roman"/>
          <w:sz w:val="24"/>
          <w:szCs w:val="24"/>
        </w:rPr>
        <w:t xml:space="preserve"> </w:t>
      </w:r>
      <w:r w:rsidR="007B3353">
        <w:rPr>
          <w:rFonts w:ascii="Times New Roman" w:hAnsi="Times New Roman" w:cs="Times New Roman"/>
          <w:sz w:val="24"/>
          <w:szCs w:val="24"/>
        </w:rPr>
        <w:t>2</w:t>
      </w:r>
      <w:r w:rsidR="009F269C" w:rsidRPr="009F269C">
        <w:rPr>
          <w:rFonts w:ascii="Times New Roman" w:hAnsi="Times New Roman" w:cs="Times New Roman"/>
          <w:sz w:val="24"/>
          <w:szCs w:val="24"/>
        </w:rPr>
        <w:t xml:space="preserve">4 - </w:t>
      </w:r>
      <w:proofErr w:type="spellStart"/>
      <w:r w:rsidRPr="009F269C">
        <w:rPr>
          <w:rFonts w:ascii="Times New Roman" w:hAnsi="Times New Roman" w:cs="Times New Roman"/>
          <w:sz w:val="24"/>
          <w:szCs w:val="24"/>
        </w:rPr>
        <w:t>t</w:t>
      </w:r>
      <w:r w:rsidR="009F269C" w:rsidRPr="009F269C">
        <w:rPr>
          <w:rFonts w:ascii="Times New Roman" w:hAnsi="Times New Roman" w:cs="Times New Roman"/>
          <w:sz w:val="24"/>
          <w:szCs w:val="24"/>
        </w:rPr>
        <w:t>ő</w:t>
      </w:r>
      <w:r w:rsidRPr="009F269C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9F269C">
        <w:rPr>
          <w:rFonts w:ascii="Times New Roman" w:hAnsi="Times New Roman" w:cs="Times New Roman"/>
          <w:sz w:val="24"/>
          <w:szCs w:val="24"/>
        </w:rPr>
        <w:t xml:space="preserve"> az OH </w:t>
      </w:r>
      <w:r w:rsidR="009F269C" w:rsidRPr="009F269C">
        <w:rPr>
          <w:rFonts w:ascii="Times New Roman" w:hAnsi="Times New Roman" w:cs="Times New Roman"/>
          <w:sz w:val="24"/>
          <w:szCs w:val="24"/>
        </w:rPr>
        <w:t>jelzése</w:t>
      </w:r>
      <w:r w:rsidRPr="009F269C">
        <w:rPr>
          <w:rFonts w:ascii="Times New Roman" w:hAnsi="Times New Roman" w:cs="Times New Roman"/>
          <w:sz w:val="24"/>
          <w:szCs w:val="24"/>
        </w:rPr>
        <w:t xml:space="preserve"> szerint</w:t>
      </w:r>
      <w:r w:rsidR="00561780">
        <w:rPr>
          <w:rFonts w:ascii="Times New Roman" w:hAnsi="Times New Roman" w:cs="Times New Roman"/>
          <w:sz w:val="24"/>
          <w:szCs w:val="24"/>
        </w:rPr>
        <w:t>,</w:t>
      </w:r>
      <w:r w:rsidR="009F269C" w:rsidRPr="009F269C">
        <w:rPr>
          <w:rFonts w:ascii="Times New Roman" w:hAnsi="Times New Roman" w:cs="Times New Roman"/>
          <w:sz w:val="24"/>
          <w:szCs w:val="24"/>
        </w:rPr>
        <w:t xml:space="preserve"> </w:t>
      </w:r>
      <w:r w:rsidR="00561780">
        <w:rPr>
          <w:rFonts w:ascii="Times New Roman" w:hAnsi="Times New Roman" w:cs="Times New Roman"/>
          <w:sz w:val="24"/>
          <w:szCs w:val="24"/>
        </w:rPr>
        <w:t>i</w:t>
      </w:r>
      <w:r w:rsidR="009F269C" w:rsidRPr="009F269C">
        <w:rPr>
          <w:rFonts w:ascii="Times New Roman" w:hAnsi="Times New Roman" w:cs="Times New Roman"/>
          <w:sz w:val="24"/>
          <w:szCs w:val="24"/>
        </w:rPr>
        <w:t>skolánk tervezett beosztása:</w:t>
      </w:r>
    </w:p>
    <w:tbl>
      <w:tblPr>
        <w:tblStyle w:val="Rcsostblzat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1559"/>
        <w:gridCol w:w="4536"/>
      </w:tblGrid>
      <w:tr w:rsidR="009F269C" w:rsidRPr="009F269C" w:rsidTr="009F269C">
        <w:tc>
          <w:tcPr>
            <w:tcW w:w="1984" w:type="dxa"/>
          </w:tcPr>
          <w:p w:rsidR="009F269C" w:rsidRPr="009F269C" w:rsidRDefault="009F269C" w:rsidP="007B33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69C">
              <w:rPr>
                <w:rFonts w:ascii="Times New Roman" w:hAnsi="Times New Roman" w:cs="Times New Roman"/>
                <w:sz w:val="24"/>
                <w:szCs w:val="24"/>
              </w:rPr>
              <w:t>Dátum</w:t>
            </w:r>
          </w:p>
        </w:tc>
        <w:tc>
          <w:tcPr>
            <w:tcW w:w="1559" w:type="dxa"/>
          </w:tcPr>
          <w:p w:rsidR="009F269C" w:rsidRPr="009F269C" w:rsidRDefault="009F269C" w:rsidP="007B33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69C">
              <w:rPr>
                <w:rFonts w:ascii="Times New Roman" w:hAnsi="Times New Roman" w:cs="Times New Roman"/>
                <w:sz w:val="24"/>
                <w:szCs w:val="24"/>
              </w:rPr>
              <w:t>Osztály</w:t>
            </w:r>
          </w:p>
        </w:tc>
        <w:tc>
          <w:tcPr>
            <w:tcW w:w="4536" w:type="dxa"/>
          </w:tcPr>
          <w:p w:rsidR="009F269C" w:rsidRPr="009F269C" w:rsidRDefault="009F269C" w:rsidP="007B33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69C">
              <w:rPr>
                <w:rFonts w:ascii="Times New Roman" w:hAnsi="Times New Roman" w:cs="Times New Roman"/>
                <w:sz w:val="24"/>
                <w:szCs w:val="24"/>
              </w:rPr>
              <w:t>Tárgy</w:t>
            </w:r>
          </w:p>
        </w:tc>
      </w:tr>
      <w:tr w:rsidR="009F269C" w:rsidRPr="009F269C" w:rsidTr="009F269C">
        <w:tc>
          <w:tcPr>
            <w:tcW w:w="1984" w:type="dxa"/>
            <w:vMerge w:val="restart"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6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B33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269C">
              <w:rPr>
                <w:rFonts w:ascii="Times New Roman" w:hAnsi="Times New Roman" w:cs="Times New Roman"/>
                <w:sz w:val="24"/>
                <w:szCs w:val="24"/>
              </w:rPr>
              <w:t xml:space="preserve">. március </w:t>
            </w:r>
            <w:r w:rsidR="007B335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F26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</w:tcPr>
          <w:p w:rsidR="009F269C" w:rsidRPr="009F269C" w:rsidRDefault="009F269C" w:rsidP="009F269C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69C">
              <w:rPr>
                <w:rFonts w:ascii="Times New Roman" w:hAnsi="Times New Roman" w:cs="Times New Roman"/>
                <w:b/>
                <w:sz w:val="24"/>
                <w:szCs w:val="24"/>
              </w:rPr>
              <w:t>7.osztály</w:t>
            </w:r>
          </w:p>
        </w:tc>
        <w:tc>
          <w:tcPr>
            <w:tcW w:w="4536" w:type="dxa"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69C">
              <w:rPr>
                <w:rFonts w:ascii="Times New Roman" w:hAnsi="Times New Roman" w:cs="Times New Roman"/>
                <w:sz w:val="24"/>
                <w:szCs w:val="24"/>
              </w:rPr>
              <w:t>Szövegértés</w:t>
            </w:r>
          </w:p>
        </w:tc>
      </w:tr>
      <w:tr w:rsidR="009F269C" w:rsidRPr="009F269C" w:rsidTr="009F269C">
        <w:tc>
          <w:tcPr>
            <w:tcW w:w="1984" w:type="dxa"/>
            <w:vMerge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69C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</w:tr>
      <w:tr w:rsidR="009F269C" w:rsidRPr="009F269C" w:rsidTr="009F269C">
        <w:tc>
          <w:tcPr>
            <w:tcW w:w="1984" w:type="dxa"/>
            <w:vMerge w:val="restart"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6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B33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269C">
              <w:rPr>
                <w:rFonts w:ascii="Times New Roman" w:hAnsi="Times New Roman" w:cs="Times New Roman"/>
                <w:sz w:val="24"/>
                <w:szCs w:val="24"/>
              </w:rPr>
              <w:t xml:space="preserve">. március </w:t>
            </w:r>
            <w:r w:rsidR="007B335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6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69C">
              <w:rPr>
                <w:rFonts w:ascii="Times New Roman" w:hAnsi="Times New Roman" w:cs="Times New Roman"/>
                <w:sz w:val="24"/>
                <w:szCs w:val="24"/>
              </w:rPr>
              <w:t>Természettudomány</w:t>
            </w:r>
          </w:p>
        </w:tc>
      </w:tr>
      <w:tr w:rsidR="009F269C" w:rsidRPr="009F269C" w:rsidTr="009F269C">
        <w:tc>
          <w:tcPr>
            <w:tcW w:w="1984" w:type="dxa"/>
            <w:vMerge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69C">
              <w:rPr>
                <w:rFonts w:ascii="Times New Roman" w:hAnsi="Times New Roman" w:cs="Times New Roman"/>
                <w:sz w:val="24"/>
                <w:szCs w:val="24"/>
              </w:rPr>
              <w:t>Idegen nyelv</w:t>
            </w:r>
          </w:p>
        </w:tc>
      </w:tr>
      <w:tr w:rsidR="009F269C" w:rsidRPr="009F269C" w:rsidTr="009F269C">
        <w:tc>
          <w:tcPr>
            <w:tcW w:w="1984" w:type="dxa"/>
            <w:vMerge w:val="restart"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6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B33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269C">
              <w:rPr>
                <w:rFonts w:ascii="Times New Roman" w:hAnsi="Times New Roman" w:cs="Times New Roman"/>
                <w:sz w:val="24"/>
                <w:szCs w:val="24"/>
              </w:rPr>
              <w:t xml:space="preserve">. március </w:t>
            </w:r>
            <w:r w:rsidR="007B335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9F26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69C">
              <w:rPr>
                <w:rFonts w:ascii="Times New Roman" w:hAnsi="Times New Roman" w:cs="Times New Roman"/>
                <w:sz w:val="24"/>
                <w:szCs w:val="24"/>
              </w:rPr>
              <w:t>Kísérleti digitális kultúra</w:t>
            </w:r>
          </w:p>
        </w:tc>
      </w:tr>
      <w:tr w:rsidR="009F269C" w:rsidRPr="009F269C" w:rsidTr="009F269C">
        <w:tc>
          <w:tcPr>
            <w:tcW w:w="1984" w:type="dxa"/>
            <w:vMerge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69C">
              <w:rPr>
                <w:rFonts w:ascii="Times New Roman" w:hAnsi="Times New Roman" w:cs="Times New Roman"/>
                <w:sz w:val="24"/>
                <w:szCs w:val="24"/>
              </w:rPr>
              <w:t>Történelem</w:t>
            </w:r>
          </w:p>
        </w:tc>
      </w:tr>
      <w:tr w:rsidR="009F269C" w:rsidRPr="009F269C" w:rsidTr="009F269C">
        <w:tc>
          <w:tcPr>
            <w:tcW w:w="1984" w:type="dxa"/>
            <w:vMerge w:val="restart"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6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B33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269C">
              <w:rPr>
                <w:rFonts w:ascii="Times New Roman" w:hAnsi="Times New Roman" w:cs="Times New Roman"/>
                <w:sz w:val="24"/>
                <w:szCs w:val="24"/>
              </w:rPr>
              <w:t xml:space="preserve">. április </w:t>
            </w:r>
            <w:r w:rsidR="007B335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9F26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69C">
              <w:rPr>
                <w:rFonts w:ascii="Times New Roman" w:hAnsi="Times New Roman" w:cs="Times New Roman"/>
                <w:b/>
                <w:sz w:val="24"/>
                <w:szCs w:val="24"/>
              </w:rPr>
              <w:t>6. osztály</w:t>
            </w:r>
          </w:p>
        </w:tc>
        <w:tc>
          <w:tcPr>
            <w:tcW w:w="4536" w:type="dxa"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69C">
              <w:rPr>
                <w:rFonts w:ascii="Times New Roman" w:hAnsi="Times New Roman" w:cs="Times New Roman"/>
                <w:sz w:val="24"/>
                <w:szCs w:val="24"/>
              </w:rPr>
              <w:t>Szövegértés</w:t>
            </w:r>
          </w:p>
        </w:tc>
      </w:tr>
      <w:tr w:rsidR="009F269C" w:rsidRPr="009F269C" w:rsidTr="009F269C">
        <w:tc>
          <w:tcPr>
            <w:tcW w:w="1984" w:type="dxa"/>
            <w:vMerge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69C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</w:tr>
      <w:tr w:rsidR="009F269C" w:rsidRPr="009F269C" w:rsidTr="009F269C">
        <w:tc>
          <w:tcPr>
            <w:tcW w:w="1984" w:type="dxa"/>
            <w:vMerge w:val="restart"/>
          </w:tcPr>
          <w:p w:rsidR="009F269C" w:rsidRPr="009F269C" w:rsidRDefault="007B3353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április 09</w:t>
            </w:r>
            <w:r w:rsidR="009F269C" w:rsidRPr="009F26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69C">
              <w:rPr>
                <w:rFonts w:ascii="Times New Roman" w:hAnsi="Times New Roman" w:cs="Times New Roman"/>
                <w:sz w:val="24"/>
                <w:szCs w:val="24"/>
              </w:rPr>
              <w:t>Természetismeret</w:t>
            </w:r>
          </w:p>
        </w:tc>
      </w:tr>
      <w:tr w:rsidR="009F269C" w:rsidRPr="009F269C" w:rsidTr="009F269C">
        <w:tc>
          <w:tcPr>
            <w:tcW w:w="1984" w:type="dxa"/>
            <w:vMerge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69C">
              <w:rPr>
                <w:rFonts w:ascii="Times New Roman" w:hAnsi="Times New Roman" w:cs="Times New Roman"/>
                <w:sz w:val="24"/>
                <w:szCs w:val="24"/>
              </w:rPr>
              <w:t>Idegen nyelv</w:t>
            </w:r>
          </w:p>
        </w:tc>
      </w:tr>
      <w:tr w:rsidR="009F269C" w:rsidRPr="009F269C" w:rsidTr="009F269C">
        <w:tc>
          <w:tcPr>
            <w:tcW w:w="1984" w:type="dxa"/>
            <w:vMerge w:val="restart"/>
          </w:tcPr>
          <w:p w:rsidR="009F269C" w:rsidRPr="009F269C" w:rsidRDefault="007B3353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április </w:t>
            </w:r>
            <w:r w:rsidR="009F269C" w:rsidRPr="009F26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269C" w:rsidRPr="009F26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69C">
              <w:rPr>
                <w:rFonts w:ascii="Times New Roman" w:hAnsi="Times New Roman" w:cs="Times New Roman"/>
                <w:sz w:val="24"/>
                <w:szCs w:val="24"/>
              </w:rPr>
              <w:t>Kísérleti digitális kultúra</w:t>
            </w:r>
          </w:p>
        </w:tc>
      </w:tr>
      <w:tr w:rsidR="009F269C" w:rsidRPr="009F269C" w:rsidTr="009F269C">
        <w:tc>
          <w:tcPr>
            <w:tcW w:w="1984" w:type="dxa"/>
            <w:vMerge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69C">
              <w:rPr>
                <w:rFonts w:ascii="Times New Roman" w:hAnsi="Times New Roman" w:cs="Times New Roman"/>
                <w:sz w:val="24"/>
                <w:szCs w:val="24"/>
              </w:rPr>
              <w:t>Történelem</w:t>
            </w:r>
          </w:p>
        </w:tc>
      </w:tr>
      <w:tr w:rsidR="009F269C" w:rsidRPr="009F269C" w:rsidTr="009F269C">
        <w:tc>
          <w:tcPr>
            <w:tcW w:w="1984" w:type="dxa"/>
            <w:vMerge w:val="restart"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6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B33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26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3353">
              <w:rPr>
                <w:rFonts w:ascii="Times New Roman" w:hAnsi="Times New Roman" w:cs="Times New Roman"/>
                <w:sz w:val="24"/>
                <w:szCs w:val="24"/>
              </w:rPr>
              <w:t xml:space="preserve">május </w:t>
            </w:r>
            <w:r w:rsidRPr="009F26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33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26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69C">
              <w:rPr>
                <w:rFonts w:ascii="Times New Roman" w:hAnsi="Times New Roman" w:cs="Times New Roman"/>
                <w:b/>
                <w:sz w:val="24"/>
                <w:szCs w:val="24"/>
              </w:rPr>
              <w:t>8. osztály</w:t>
            </w:r>
          </w:p>
        </w:tc>
        <w:tc>
          <w:tcPr>
            <w:tcW w:w="4536" w:type="dxa"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69C">
              <w:rPr>
                <w:rFonts w:ascii="Times New Roman" w:hAnsi="Times New Roman" w:cs="Times New Roman"/>
                <w:sz w:val="24"/>
                <w:szCs w:val="24"/>
              </w:rPr>
              <w:t>Szövegértés</w:t>
            </w:r>
          </w:p>
        </w:tc>
      </w:tr>
      <w:tr w:rsidR="009F269C" w:rsidRPr="009F269C" w:rsidTr="009F269C">
        <w:tc>
          <w:tcPr>
            <w:tcW w:w="1984" w:type="dxa"/>
            <w:vMerge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69C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</w:tr>
      <w:tr w:rsidR="009F269C" w:rsidRPr="009F269C" w:rsidTr="009F269C">
        <w:tc>
          <w:tcPr>
            <w:tcW w:w="1984" w:type="dxa"/>
            <w:vMerge w:val="restart"/>
          </w:tcPr>
          <w:p w:rsidR="009F269C" w:rsidRPr="009F269C" w:rsidRDefault="007B3353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május </w:t>
            </w:r>
            <w:r w:rsidR="009F269C" w:rsidRPr="009F26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F269C" w:rsidRPr="009F26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69C">
              <w:rPr>
                <w:rFonts w:ascii="Times New Roman" w:hAnsi="Times New Roman" w:cs="Times New Roman"/>
                <w:sz w:val="24"/>
                <w:szCs w:val="24"/>
              </w:rPr>
              <w:t>Természetismeret</w:t>
            </w:r>
          </w:p>
        </w:tc>
      </w:tr>
      <w:tr w:rsidR="009F269C" w:rsidRPr="009F269C" w:rsidTr="009F269C">
        <w:tc>
          <w:tcPr>
            <w:tcW w:w="1984" w:type="dxa"/>
            <w:vMerge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69C">
              <w:rPr>
                <w:rFonts w:ascii="Times New Roman" w:hAnsi="Times New Roman" w:cs="Times New Roman"/>
                <w:sz w:val="24"/>
                <w:szCs w:val="24"/>
              </w:rPr>
              <w:t>Idegen nyelv</w:t>
            </w:r>
          </w:p>
        </w:tc>
      </w:tr>
      <w:tr w:rsidR="009F269C" w:rsidRPr="009F269C" w:rsidTr="009F269C">
        <w:tc>
          <w:tcPr>
            <w:tcW w:w="1984" w:type="dxa"/>
            <w:vMerge w:val="restart"/>
          </w:tcPr>
          <w:p w:rsidR="009F269C" w:rsidRPr="009F269C" w:rsidRDefault="007B3353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május </w:t>
            </w:r>
            <w:r w:rsidR="009F269C" w:rsidRPr="009F26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F269C" w:rsidRPr="009F26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69C">
              <w:rPr>
                <w:rFonts w:ascii="Times New Roman" w:hAnsi="Times New Roman" w:cs="Times New Roman"/>
                <w:sz w:val="24"/>
                <w:szCs w:val="24"/>
              </w:rPr>
              <w:t>Kísérleti digitális kultúra</w:t>
            </w:r>
          </w:p>
        </w:tc>
      </w:tr>
      <w:tr w:rsidR="009F269C" w:rsidRPr="009F269C" w:rsidTr="009F269C">
        <w:tc>
          <w:tcPr>
            <w:tcW w:w="1984" w:type="dxa"/>
            <w:vMerge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69C">
              <w:rPr>
                <w:rFonts w:ascii="Times New Roman" w:hAnsi="Times New Roman" w:cs="Times New Roman"/>
                <w:sz w:val="24"/>
                <w:szCs w:val="24"/>
              </w:rPr>
              <w:t>Történelem</w:t>
            </w:r>
          </w:p>
        </w:tc>
      </w:tr>
      <w:tr w:rsidR="009F269C" w:rsidRPr="009F269C" w:rsidTr="009F269C">
        <w:tc>
          <w:tcPr>
            <w:tcW w:w="1984" w:type="dxa"/>
            <w:vMerge w:val="restart"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6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B33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26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3353">
              <w:rPr>
                <w:rFonts w:ascii="Times New Roman" w:hAnsi="Times New Roman" w:cs="Times New Roman"/>
                <w:sz w:val="24"/>
                <w:szCs w:val="24"/>
              </w:rPr>
              <w:t xml:space="preserve"> május </w:t>
            </w:r>
            <w:r w:rsidRPr="009F26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33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F26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69C">
              <w:rPr>
                <w:rFonts w:ascii="Times New Roman" w:hAnsi="Times New Roman" w:cs="Times New Roman"/>
                <w:b/>
                <w:sz w:val="24"/>
                <w:szCs w:val="24"/>
              </w:rPr>
              <w:t>5. osztály</w:t>
            </w:r>
          </w:p>
        </w:tc>
        <w:tc>
          <w:tcPr>
            <w:tcW w:w="4536" w:type="dxa"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69C">
              <w:rPr>
                <w:rFonts w:ascii="Times New Roman" w:hAnsi="Times New Roman" w:cs="Times New Roman"/>
                <w:sz w:val="24"/>
                <w:szCs w:val="24"/>
              </w:rPr>
              <w:t>Szövegértés</w:t>
            </w:r>
          </w:p>
        </w:tc>
      </w:tr>
      <w:tr w:rsidR="009F269C" w:rsidRPr="009F269C" w:rsidTr="009F269C">
        <w:tc>
          <w:tcPr>
            <w:tcW w:w="1984" w:type="dxa"/>
            <w:vMerge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69C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</w:tr>
      <w:tr w:rsidR="009F269C" w:rsidRPr="009F269C" w:rsidTr="009F269C">
        <w:tc>
          <w:tcPr>
            <w:tcW w:w="1984" w:type="dxa"/>
            <w:vMerge w:val="restart"/>
          </w:tcPr>
          <w:p w:rsidR="009F269C" w:rsidRPr="009F269C" w:rsidRDefault="007B3353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május </w:t>
            </w:r>
            <w:r w:rsidR="009F269C" w:rsidRPr="009F26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269C" w:rsidRPr="009F26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69C">
              <w:rPr>
                <w:rFonts w:ascii="Times New Roman" w:hAnsi="Times New Roman" w:cs="Times New Roman"/>
                <w:sz w:val="24"/>
                <w:szCs w:val="24"/>
              </w:rPr>
              <w:t>Kísérleti digitális kultúra</w:t>
            </w:r>
          </w:p>
        </w:tc>
      </w:tr>
      <w:tr w:rsidR="009F269C" w:rsidRPr="009F269C" w:rsidTr="009F269C">
        <w:tc>
          <w:tcPr>
            <w:tcW w:w="1984" w:type="dxa"/>
            <w:vMerge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69C">
              <w:rPr>
                <w:rFonts w:ascii="Times New Roman" w:hAnsi="Times New Roman" w:cs="Times New Roman"/>
                <w:sz w:val="24"/>
                <w:szCs w:val="24"/>
              </w:rPr>
              <w:t>Történelem</w:t>
            </w:r>
          </w:p>
        </w:tc>
      </w:tr>
      <w:tr w:rsidR="009F269C" w:rsidRPr="009F269C" w:rsidTr="009F269C">
        <w:tc>
          <w:tcPr>
            <w:tcW w:w="1984" w:type="dxa"/>
            <w:vMerge w:val="restart"/>
          </w:tcPr>
          <w:p w:rsidR="009F269C" w:rsidRPr="009F269C" w:rsidRDefault="007B3353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május </w:t>
            </w:r>
            <w:r w:rsidR="009F269C" w:rsidRPr="009F26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269C" w:rsidRPr="009F26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69C">
              <w:rPr>
                <w:rFonts w:ascii="Times New Roman" w:hAnsi="Times New Roman" w:cs="Times New Roman"/>
                <w:b/>
                <w:sz w:val="24"/>
                <w:szCs w:val="24"/>
              </w:rPr>
              <w:t>4. osztály</w:t>
            </w:r>
          </w:p>
        </w:tc>
        <w:tc>
          <w:tcPr>
            <w:tcW w:w="4536" w:type="dxa"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69C">
              <w:rPr>
                <w:rFonts w:ascii="Times New Roman" w:hAnsi="Times New Roman" w:cs="Times New Roman"/>
                <w:sz w:val="24"/>
                <w:szCs w:val="24"/>
              </w:rPr>
              <w:t>Szövegértés</w:t>
            </w:r>
          </w:p>
        </w:tc>
      </w:tr>
      <w:tr w:rsidR="009F269C" w:rsidRPr="009F269C" w:rsidTr="009F269C">
        <w:tc>
          <w:tcPr>
            <w:tcW w:w="1984" w:type="dxa"/>
            <w:vMerge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F269C" w:rsidRPr="009F269C" w:rsidRDefault="009F269C" w:rsidP="009F2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69C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</w:tr>
    </w:tbl>
    <w:p w:rsidR="009F269C" w:rsidRPr="009F269C" w:rsidRDefault="009F269C" w:rsidP="00BA03E2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F269C">
        <w:rPr>
          <w:rFonts w:ascii="Times New Roman" w:hAnsi="Times New Roman" w:cs="Times New Roman"/>
          <w:sz w:val="24"/>
          <w:szCs w:val="24"/>
        </w:rPr>
        <w:t>Szükség esetén pótnapokat vezetünk be az adott helyzet függvényében.</w:t>
      </w:r>
    </w:p>
    <w:p w:rsidR="0041422F" w:rsidRPr="00B53876" w:rsidRDefault="0041422F" w:rsidP="0041422F">
      <w:pPr>
        <w:pStyle w:val="Listaszerbekezds"/>
        <w:numPr>
          <w:ilvl w:val="0"/>
          <w:numId w:val="12"/>
        </w:numPr>
        <w:tabs>
          <w:tab w:val="left" w:pos="1560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876">
        <w:rPr>
          <w:rFonts w:ascii="Times New Roman" w:hAnsi="Times New Roman" w:cs="Times New Roman"/>
          <w:sz w:val="24"/>
          <w:szCs w:val="24"/>
        </w:rPr>
        <w:t>Pályaválasztást megalapozó kompetenciák vizsgálata</w:t>
      </w:r>
    </w:p>
    <w:p w:rsidR="0041422F" w:rsidRPr="009F269C" w:rsidRDefault="007A0252" w:rsidP="0041422F">
      <w:pPr>
        <w:pStyle w:val="Listaszerbekezds"/>
        <w:tabs>
          <w:tab w:val="left" w:pos="1560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876">
        <w:rPr>
          <w:rFonts w:ascii="Times New Roman" w:hAnsi="Times New Roman" w:cs="Times New Roman"/>
          <w:sz w:val="24"/>
          <w:szCs w:val="24"/>
        </w:rPr>
        <w:t>Határidő: 202</w:t>
      </w:r>
      <w:r w:rsidR="007B3353">
        <w:rPr>
          <w:rFonts w:ascii="Times New Roman" w:hAnsi="Times New Roman" w:cs="Times New Roman"/>
          <w:sz w:val="24"/>
          <w:szCs w:val="24"/>
        </w:rPr>
        <w:t>4</w:t>
      </w:r>
      <w:r w:rsidRPr="00B53876">
        <w:rPr>
          <w:rFonts w:ascii="Times New Roman" w:hAnsi="Times New Roman" w:cs="Times New Roman"/>
          <w:sz w:val="24"/>
          <w:szCs w:val="24"/>
        </w:rPr>
        <w:t xml:space="preserve">. szeptember </w:t>
      </w:r>
      <w:r w:rsidR="009F269C">
        <w:rPr>
          <w:rFonts w:ascii="Times New Roman" w:hAnsi="Times New Roman" w:cs="Times New Roman"/>
          <w:sz w:val="24"/>
          <w:szCs w:val="24"/>
        </w:rPr>
        <w:t>1</w:t>
      </w:r>
      <w:r w:rsidR="00CE4FCB">
        <w:rPr>
          <w:rFonts w:ascii="Times New Roman" w:hAnsi="Times New Roman" w:cs="Times New Roman"/>
          <w:sz w:val="24"/>
          <w:szCs w:val="24"/>
        </w:rPr>
        <w:t>7</w:t>
      </w:r>
      <w:r w:rsidR="0041422F" w:rsidRPr="00B53876">
        <w:rPr>
          <w:rFonts w:ascii="Times New Roman" w:hAnsi="Times New Roman" w:cs="Times New Roman"/>
          <w:sz w:val="24"/>
          <w:szCs w:val="24"/>
        </w:rPr>
        <w:t xml:space="preserve"> – október </w:t>
      </w:r>
      <w:r w:rsidR="00CE4FCB">
        <w:rPr>
          <w:rFonts w:ascii="Times New Roman" w:hAnsi="Times New Roman" w:cs="Times New Roman"/>
          <w:sz w:val="24"/>
          <w:szCs w:val="24"/>
        </w:rPr>
        <w:t>09</w:t>
      </w:r>
      <w:r w:rsidR="0041422F" w:rsidRPr="00B53876">
        <w:rPr>
          <w:rFonts w:ascii="Times New Roman" w:hAnsi="Times New Roman" w:cs="Times New Roman"/>
          <w:sz w:val="24"/>
          <w:szCs w:val="24"/>
        </w:rPr>
        <w:t>. között az Oktatási Hivatal által kiadott eljárásrend alkalmazásával</w:t>
      </w:r>
      <w:r w:rsidR="0041422F" w:rsidRPr="009F269C">
        <w:rPr>
          <w:rFonts w:ascii="Times New Roman" w:hAnsi="Times New Roman" w:cs="Times New Roman"/>
          <w:sz w:val="24"/>
          <w:szCs w:val="24"/>
        </w:rPr>
        <w:t>.</w:t>
      </w:r>
      <w:r w:rsidRPr="009F269C">
        <w:rPr>
          <w:rFonts w:ascii="Times New Roman" w:hAnsi="Times New Roman" w:cs="Times New Roman"/>
          <w:sz w:val="24"/>
          <w:szCs w:val="24"/>
        </w:rPr>
        <w:t xml:space="preserve"> Iskolánkban, 202</w:t>
      </w:r>
      <w:r w:rsidR="007B3353">
        <w:rPr>
          <w:rFonts w:ascii="Times New Roman" w:hAnsi="Times New Roman" w:cs="Times New Roman"/>
          <w:sz w:val="24"/>
          <w:szCs w:val="24"/>
        </w:rPr>
        <w:t>4</w:t>
      </w:r>
      <w:r w:rsidRPr="009F269C">
        <w:rPr>
          <w:rFonts w:ascii="Times New Roman" w:hAnsi="Times New Roman" w:cs="Times New Roman"/>
          <w:sz w:val="24"/>
          <w:szCs w:val="24"/>
        </w:rPr>
        <w:t>. szeptember 2</w:t>
      </w:r>
      <w:r w:rsidR="007B3353">
        <w:rPr>
          <w:rFonts w:ascii="Times New Roman" w:hAnsi="Times New Roman" w:cs="Times New Roman"/>
          <w:sz w:val="24"/>
          <w:szCs w:val="24"/>
        </w:rPr>
        <w:t>5</w:t>
      </w:r>
      <w:r w:rsidRPr="009F269C">
        <w:rPr>
          <w:rFonts w:ascii="Times New Roman" w:hAnsi="Times New Roman" w:cs="Times New Roman"/>
          <w:sz w:val="24"/>
          <w:szCs w:val="24"/>
        </w:rPr>
        <w:t>., hiányzók részére: 202</w:t>
      </w:r>
      <w:r w:rsidR="007B3353">
        <w:rPr>
          <w:rFonts w:ascii="Times New Roman" w:hAnsi="Times New Roman" w:cs="Times New Roman"/>
          <w:sz w:val="24"/>
          <w:szCs w:val="24"/>
        </w:rPr>
        <w:t>4</w:t>
      </w:r>
      <w:r w:rsidRPr="009F269C">
        <w:rPr>
          <w:rFonts w:ascii="Times New Roman" w:hAnsi="Times New Roman" w:cs="Times New Roman"/>
          <w:sz w:val="24"/>
          <w:szCs w:val="24"/>
        </w:rPr>
        <w:t xml:space="preserve">. október </w:t>
      </w:r>
      <w:r w:rsidR="009F269C" w:rsidRPr="009F269C">
        <w:rPr>
          <w:rFonts w:ascii="Times New Roman" w:hAnsi="Times New Roman" w:cs="Times New Roman"/>
          <w:sz w:val="24"/>
          <w:szCs w:val="24"/>
        </w:rPr>
        <w:t>2</w:t>
      </w:r>
      <w:r w:rsidRPr="009F269C">
        <w:rPr>
          <w:rFonts w:ascii="Times New Roman" w:hAnsi="Times New Roman" w:cs="Times New Roman"/>
          <w:sz w:val="24"/>
          <w:szCs w:val="24"/>
        </w:rPr>
        <w:t>.</w:t>
      </w:r>
    </w:p>
    <w:p w:rsidR="0041422F" w:rsidRPr="00B53876" w:rsidRDefault="0041422F" w:rsidP="004142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3876">
        <w:rPr>
          <w:rFonts w:ascii="Times New Roman" w:hAnsi="Times New Roman" w:cs="Times New Roman"/>
          <w:sz w:val="24"/>
          <w:szCs w:val="24"/>
        </w:rPr>
        <w:t>3.5.2 A tanulók fizikai állapotát felmérő vizsgálat időpontja</w:t>
      </w:r>
    </w:p>
    <w:tbl>
      <w:tblPr>
        <w:tblW w:w="7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"/>
        <w:gridCol w:w="4203"/>
        <w:gridCol w:w="1495"/>
        <w:gridCol w:w="1493"/>
      </w:tblGrid>
      <w:tr w:rsidR="0041422F" w:rsidRPr="00B53876" w:rsidTr="00DC690D">
        <w:trPr>
          <w:tblHeader/>
          <w:jc w:val="center"/>
        </w:trPr>
        <w:tc>
          <w:tcPr>
            <w:tcW w:w="314" w:type="pct"/>
            <w:shd w:val="clear" w:color="auto" w:fill="D9D9D9"/>
            <w:vAlign w:val="center"/>
          </w:tcPr>
          <w:p w:rsidR="0041422F" w:rsidRPr="00B53876" w:rsidRDefault="0041422F" w:rsidP="00DC690D">
            <w:pPr>
              <w:pStyle w:val="TABLA-FEJ"/>
              <w:rPr>
                <w:rFonts w:ascii="Times New Roman" w:hAnsi="Times New Roman" w:cs="Times New Roman"/>
                <w:b/>
                <w:color w:val="auto"/>
              </w:rPr>
            </w:pPr>
            <w:r w:rsidRPr="00B53876">
              <w:rPr>
                <w:rFonts w:ascii="Times New Roman" w:hAnsi="Times New Roman" w:cs="Times New Roman"/>
                <w:b/>
                <w:color w:val="auto"/>
              </w:rPr>
              <w:t>sz.</w:t>
            </w:r>
          </w:p>
        </w:tc>
        <w:tc>
          <w:tcPr>
            <w:tcW w:w="2739" w:type="pct"/>
            <w:shd w:val="clear" w:color="auto" w:fill="D9D9D9"/>
            <w:vAlign w:val="center"/>
          </w:tcPr>
          <w:p w:rsidR="0041422F" w:rsidRPr="00B53876" w:rsidRDefault="0041422F" w:rsidP="00DC690D">
            <w:pPr>
              <w:pStyle w:val="TABLA-FEJ"/>
              <w:rPr>
                <w:rFonts w:ascii="Times New Roman" w:hAnsi="Times New Roman" w:cs="Times New Roman"/>
                <w:b/>
                <w:color w:val="auto"/>
              </w:rPr>
            </w:pPr>
            <w:r w:rsidRPr="00B53876">
              <w:rPr>
                <w:rFonts w:ascii="Times New Roman" w:hAnsi="Times New Roman" w:cs="Times New Roman"/>
                <w:b/>
                <w:color w:val="auto"/>
              </w:rPr>
              <w:t>esemény / téma</w:t>
            </w:r>
          </w:p>
        </w:tc>
        <w:tc>
          <w:tcPr>
            <w:tcW w:w="974" w:type="pct"/>
            <w:shd w:val="clear" w:color="auto" w:fill="D9D9D9"/>
            <w:vAlign w:val="center"/>
          </w:tcPr>
          <w:p w:rsidR="0041422F" w:rsidRPr="00B53876" w:rsidRDefault="0041422F" w:rsidP="00DC690D">
            <w:pPr>
              <w:pStyle w:val="TABLA-FEJ"/>
              <w:rPr>
                <w:rFonts w:ascii="Times New Roman" w:hAnsi="Times New Roman" w:cs="Times New Roman"/>
                <w:b/>
                <w:color w:val="auto"/>
              </w:rPr>
            </w:pPr>
            <w:r w:rsidRPr="00B53876">
              <w:rPr>
                <w:rFonts w:ascii="Times New Roman" w:hAnsi="Times New Roman" w:cs="Times New Roman"/>
                <w:b/>
                <w:color w:val="auto"/>
              </w:rPr>
              <w:t>felelős</w:t>
            </w:r>
          </w:p>
        </w:tc>
        <w:tc>
          <w:tcPr>
            <w:tcW w:w="973" w:type="pct"/>
            <w:shd w:val="clear" w:color="auto" w:fill="D9D9D9"/>
            <w:vAlign w:val="center"/>
          </w:tcPr>
          <w:p w:rsidR="0041422F" w:rsidRPr="00B53876" w:rsidRDefault="0041422F" w:rsidP="00DC690D">
            <w:pPr>
              <w:pStyle w:val="TABLA-FEJ"/>
              <w:rPr>
                <w:rFonts w:ascii="Times New Roman" w:hAnsi="Times New Roman" w:cs="Times New Roman"/>
                <w:b/>
                <w:color w:val="auto"/>
              </w:rPr>
            </w:pPr>
            <w:r w:rsidRPr="00B53876">
              <w:rPr>
                <w:rFonts w:ascii="Times New Roman" w:hAnsi="Times New Roman" w:cs="Times New Roman"/>
                <w:b/>
                <w:color w:val="auto"/>
              </w:rPr>
              <w:t>időpont</w:t>
            </w:r>
          </w:p>
        </w:tc>
      </w:tr>
      <w:tr w:rsidR="00B53876" w:rsidRPr="00B53876" w:rsidTr="00DC690D">
        <w:trPr>
          <w:jc w:val="center"/>
        </w:trPr>
        <w:tc>
          <w:tcPr>
            <w:tcW w:w="314" w:type="pct"/>
            <w:vAlign w:val="center"/>
          </w:tcPr>
          <w:p w:rsidR="0041422F" w:rsidRPr="00B53876" w:rsidRDefault="0041422F" w:rsidP="008458F3">
            <w:pPr>
              <w:pStyle w:val="TABLA-FEJ"/>
              <w:spacing w:before="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53876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2739" w:type="pct"/>
            <w:vAlign w:val="center"/>
          </w:tcPr>
          <w:p w:rsidR="0041422F" w:rsidRPr="00B53876" w:rsidRDefault="0041422F" w:rsidP="008458F3">
            <w:pPr>
              <w:pStyle w:val="TABLA-FEJ"/>
              <w:spacing w:before="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53876">
              <w:rPr>
                <w:rFonts w:ascii="Times New Roman" w:hAnsi="Times New Roman" w:cs="Times New Roman"/>
                <w:color w:val="auto"/>
              </w:rPr>
              <w:t>NETFITT mérés</w:t>
            </w:r>
          </w:p>
        </w:tc>
        <w:tc>
          <w:tcPr>
            <w:tcW w:w="974" w:type="pct"/>
            <w:vAlign w:val="center"/>
          </w:tcPr>
          <w:p w:rsidR="0041422F" w:rsidRPr="00B53876" w:rsidRDefault="0041422F" w:rsidP="008458F3">
            <w:pPr>
              <w:pStyle w:val="TABLA-FEJ"/>
              <w:spacing w:before="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53876">
              <w:rPr>
                <w:rFonts w:ascii="Times New Roman" w:hAnsi="Times New Roman" w:cs="Times New Roman"/>
                <w:color w:val="auto"/>
              </w:rPr>
              <w:t xml:space="preserve">Kondor Béla </w:t>
            </w:r>
          </w:p>
          <w:p w:rsidR="00ED2EA0" w:rsidRPr="00B53876" w:rsidRDefault="00ED2EA0" w:rsidP="008458F3">
            <w:pPr>
              <w:pStyle w:val="TABLA-FEJ"/>
              <w:spacing w:before="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53876">
              <w:rPr>
                <w:rFonts w:ascii="Times New Roman" w:hAnsi="Times New Roman" w:cs="Times New Roman"/>
                <w:color w:val="auto"/>
              </w:rPr>
              <w:t>Regős Ádám</w:t>
            </w:r>
          </w:p>
        </w:tc>
        <w:tc>
          <w:tcPr>
            <w:tcW w:w="973" w:type="pct"/>
            <w:vAlign w:val="center"/>
          </w:tcPr>
          <w:p w:rsidR="0041422F" w:rsidRPr="00B53876" w:rsidRDefault="0041422F" w:rsidP="008458F3">
            <w:pPr>
              <w:pStyle w:val="TABLA-FEJ"/>
              <w:spacing w:before="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53876">
              <w:rPr>
                <w:rFonts w:ascii="Times New Roman" w:hAnsi="Times New Roman" w:cs="Times New Roman"/>
                <w:color w:val="auto"/>
              </w:rPr>
              <w:t>202</w:t>
            </w:r>
            <w:r w:rsidR="00E55664">
              <w:rPr>
                <w:rFonts w:ascii="Times New Roman" w:hAnsi="Times New Roman" w:cs="Times New Roman"/>
                <w:color w:val="auto"/>
              </w:rPr>
              <w:t>5</w:t>
            </w:r>
            <w:r w:rsidRPr="00B53876">
              <w:rPr>
                <w:rFonts w:ascii="Times New Roman" w:hAnsi="Times New Roman" w:cs="Times New Roman"/>
                <w:color w:val="auto"/>
              </w:rPr>
              <w:t>. 0</w:t>
            </w:r>
            <w:r w:rsidR="00D13443">
              <w:rPr>
                <w:rFonts w:ascii="Times New Roman" w:hAnsi="Times New Roman" w:cs="Times New Roman"/>
                <w:color w:val="auto"/>
              </w:rPr>
              <w:t>4</w:t>
            </w:r>
            <w:r w:rsidR="007A0252" w:rsidRPr="00B53876">
              <w:rPr>
                <w:rFonts w:ascii="Times New Roman" w:hAnsi="Times New Roman" w:cs="Times New Roman"/>
                <w:color w:val="auto"/>
              </w:rPr>
              <w:t>.</w:t>
            </w:r>
            <w:r w:rsidR="00B53876" w:rsidRPr="00B53876">
              <w:rPr>
                <w:rFonts w:ascii="Times New Roman" w:hAnsi="Times New Roman" w:cs="Times New Roman"/>
                <w:color w:val="auto"/>
              </w:rPr>
              <w:t>0</w:t>
            </w:r>
            <w:r w:rsidR="00D13443">
              <w:rPr>
                <w:rFonts w:ascii="Times New Roman" w:hAnsi="Times New Roman" w:cs="Times New Roman"/>
                <w:color w:val="auto"/>
              </w:rPr>
              <w:t>7</w:t>
            </w:r>
            <w:r w:rsidRPr="00B53876">
              <w:rPr>
                <w:rFonts w:ascii="Times New Roman" w:hAnsi="Times New Roman" w:cs="Times New Roman"/>
                <w:color w:val="auto"/>
              </w:rPr>
              <w:t>-0</w:t>
            </w:r>
            <w:r w:rsidR="00D13443">
              <w:rPr>
                <w:rFonts w:ascii="Times New Roman" w:hAnsi="Times New Roman" w:cs="Times New Roman"/>
                <w:color w:val="auto"/>
              </w:rPr>
              <w:t>4</w:t>
            </w:r>
            <w:r w:rsidRPr="00B53876">
              <w:rPr>
                <w:rFonts w:ascii="Times New Roman" w:hAnsi="Times New Roman" w:cs="Times New Roman"/>
                <w:color w:val="auto"/>
              </w:rPr>
              <w:t>.3</w:t>
            </w:r>
            <w:r w:rsidR="00B53876" w:rsidRPr="00B53876">
              <w:rPr>
                <w:rFonts w:ascii="Times New Roman" w:hAnsi="Times New Roman" w:cs="Times New Roman"/>
                <w:color w:val="auto"/>
              </w:rPr>
              <w:t>0</w:t>
            </w:r>
            <w:r w:rsidRPr="00B53876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41422F" w:rsidRPr="00B53876" w:rsidRDefault="0041422F" w:rsidP="00B53876">
            <w:pPr>
              <w:pStyle w:val="TABLA-FEJ"/>
              <w:spacing w:before="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53876">
              <w:rPr>
                <w:rFonts w:ascii="Times New Roman" w:hAnsi="Times New Roman" w:cs="Times New Roman"/>
                <w:color w:val="auto"/>
              </w:rPr>
              <w:t>Feltöltés: 202</w:t>
            </w:r>
            <w:r w:rsidR="00E55664">
              <w:rPr>
                <w:rFonts w:ascii="Times New Roman" w:hAnsi="Times New Roman" w:cs="Times New Roman"/>
                <w:color w:val="auto"/>
              </w:rPr>
              <w:t>5</w:t>
            </w:r>
            <w:r w:rsidRPr="00B53876">
              <w:rPr>
                <w:rFonts w:ascii="Times New Roman" w:hAnsi="Times New Roman" w:cs="Times New Roman"/>
                <w:color w:val="auto"/>
              </w:rPr>
              <w:t>.06.</w:t>
            </w:r>
            <w:r w:rsidR="00B53876" w:rsidRPr="00B53876">
              <w:rPr>
                <w:rFonts w:ascii="Times New Roman" w:hAnsi="Times New Roman" w:cs="Times New Roman"/>
                <w:color w:val="auto"/>
              </w:rPr>
              <w:t>2</w:t>
            </w:r>
            <w:r w:rsidRPr="00B53876">
              <w:rPr>
                <w:rFonts w:ascii="Times New Roman" w:hAnsi="Times New Roman" w:cs="Times New Roman"/>
                <w:color w:val="auto"/>
              </w:rPr>
              <w:t>1.</w:t>
            </w:r>
          </w:p>
        </w:tc>
      </w:tr>
    </w:tbl>
    <w:p w:rsidR="0041422F" w:rsidRPr="009372CF" w:rsidRDefault="0041422F" w:rsidP="004142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1422F" w:rsidRPr="00ED2EA0" w:rsidRDefault="0041422F" w:rsidP="0041422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D2EA0">
        <w:rPr>
          <w:rFonts w:ascii="Times New Roman" w:hAnsi="Times New Roman" w:cs="Times New Roman"/>
          <w:sz w:val="24"/>
          <w:szCs w:val="24"/>
        </w:rPr>
        <w:t>3.6 Az iskola kórus</w:t>
      </w:r>
    </w:p>
    <w:p w:rsidR="00CE5A2D" w:rsidRPr="00AD71A2" w:rsidRDefault="0041422F" w:rsidP="009F26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1A2">
        <w:rPr>
          <w:rFonts w:ascii="Times New Roman" w:hAnsi="Times New Roman" w:cs="Times New Roman"/>
          <w:sz w:val="24"/>
          <w:szCs w:val="24"/>
        </w:rPr>
        <w:t xml:space="preserve">Iskolánkban énekkar </w:t>
      </w:r>
      <w:r w:rsidR="00E55664" w:rsidRPr="00AD71A2">
        <w:rPr>
          <w:rFonts w:ascii="Times New Roman" w:hAnsi="Times New Roman" w:cs="Times New Roman"/>
          <w:sz w:val="24"/>
          <w:szCs w:val="24"/>
        </w:rPr>
        <w:t>heti két tanórában</w:t>
      </w:r>
      <w:r w:rsidR="00B225D4">
        <w:rPr>
          <w:rFonts w:ascii="Times New Roman" w:hAnsi="Times New Roman" w:cs="Times New Roman"/>
          <w:sz w:val="24"/>
          <w:szCs w:val="24"/>
        </w:rPr>
        <w:t>, minden héten</w:t>
      </w:r>
      <w:r w:rsidRPr="00AD71A2">
        <w:rPr>
          <w:rFonts w:ascii="Times New Roman" w:hAnsi="Times New Roman" w:cs="Times New Roman"/>
          <w:sz w:val="24"/>
          <w:szCs w:val="24"/>
        </w:rPr>
        <w:t xml:space="preserve"> </w:t>
      </w:r>
      <w:r w:rsidR="009B6391" w:rsidRPr="00AD71A2">
        <w:rPr>
          <w:rFonts w:ascii="Times New Roman" w:hAnsi="Times New Roman" w:cs="Times New Roman"/>
          <w:sz w:val="24"/>
          <w:szCs w:val="24"/>
        </w:rPr>
        <w:t>szerdán</w:t>
      </w:r>
      <w:r w:rsidR="00B225D4">
        <w:rPr>
          <w:rFonts w:ascii="Times New Roman" w:hAnsi="Times New Roman" w:cs="Times New Roman"/>
          <w:sz w:val="24"/>
          <w:szCs w:val="24"/>
        </w:rPr>
        <w:t xml:space="preserve"> 5 – 6. tanórákban</w:t>
      </w:r>
      <w:r w:rsidR="009B6391" w:rsidRPr="00AD71A2">
        <w:rPr>
          <w:rFonts w:ascii="Times New Roman" w:hAnsi="Times New Roman" w:cs="Times New Roman"/>
          <w:sz w:val="24"/>
          <w:szCs w:val="24"/>
        </w:rPr>
        <w:t xml:space="preserve"> </w:t>
      </w:r>
      <w:r w:rsidRPr="00AD71A2">
        <w:rPr>
          <w:rFonts w:ascii="Times New Roman" w:hAnsi="Times New Roman" w:cs="Times New Roman"/>
          <w:sz w:val="24"/>
          <w:szCs w:val="24"/>
        </w:rPr>
        <w:t>m</w:t>
      </w:r>
      <w:r w:rsidR="00E55664" w:rsidRPr="00AD71A2">
        <w:rPr>
          <w:rFonts w:ascii="Times New Roman" w:hAnsi="Times New Roman" w:cs="Times New Roman"/>
          <w:sz w:val="24"/>
          <w:szCs w:val="24"/>
        </w:rPr>
        <w:t>ű</w:t>
      </w:r>
      <w:r w:rsidRPr="00AD71A2">
        <w:rPr>
          <w:rFonts w:ascii="Times New Roman" w:hAnsi="Times New Roman" w:cs="Times New Roman"/>
          <w:sz w:val="24"/>
          <w:szCs w:val="24"/>
        </w:rPr>
        <w:t>ködik.</w:t>
      </w:r>
    </w:p>
    <w:p w:rsidR="0041422F" w:rsidRDefault="0041422F" w:rsidP="0041422F">
      <w:pPr>
        <w:spacing w:before="360" w:after="3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 Tanórán kívüli tanulói programok</w:t>
      </w:r>
    </w:p>
    <w:p w:rsidR="0041422F" w:rsidRDefault="0041422F" w:rsidP="004142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Lázár Ervin Program rendezvényei</w:t>
      </w:r>
    </w:p>
    <w:p w:rsidR="0041422F" w:rsidRDefault="00413495" w:rsidP="007F70C7">
      <w:pPr>
        <w:spacing w:before="240" w:after="24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Már el is indult a Lázár Ervin P</w:t>
      </w:r>
      <w:r w:rsidR="009372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ogram első két </w:t>
      </w:r>
      <w:r w:rsidR="00E55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program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szervezése, és remélem a későbbiekben folytatódni </w:t>
      </w:r>
      <w:r w:rsidR="00E55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majd</w:t>
      </w:r>
      <w:r w:rsidR="008458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="001B0D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Az előadásokról, – színházi vagy cirkuszi előadás, - maximum két héttel azt megelőzően szerzünk tudomást, így azokat nevesítve a tanév tervezése során nem tudjuk megjeleníteni más dokumentumainkban.</w:t>
      </w:r>
    </w:p>
    <w:p w:rsidR="009B7A33" w:rsidRPr="0040263F" w:rsidRDefault="007F70C7" w:rsidP="000835D3">
      <w:pPr>
        <w:spacing w:after="3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63F">
        <w:rPr>
          <w:rFonts w:ascii="Times New Roman" w:hAnsi="Times New Roman" w:cs="Times New Roman"/>
          <w:sz w:val="24"/>
          <w:szCs w:val="24"/>
        </w:rPr>
        <w:lastRenderedPageBreak/>
        <w:t>Egyéb tanórán kívüli rendezvényeink és programjaink megtalálhatók a „Tanév helyi rendje</w:t>
      </w:r>
      <w:r w:rsidR="00ED0DF5" w:rsidRPr="0040263F">
        <w:rPr>
          <w:rFonts w:ascii="Times New Roman" w:hAnsi="Times New Roman" w:cs="Times New Roman"/>
          <w:sz w:val="24"/>
          <w:szCs w:val="24"/>
        </w:rPr>
        <w:t xml:space="preserve"> 202</w:t>
      </w:r>
      <w:r w:rsidR="0040263F" w:rsidRPr="0040263F">
        <w:rPr>
          <w:rFonts w:ascii="Times New Roman" w:hAnsi="Times New Roman" w:cs="Times New Roman"/>
          <w:sz w:val="24"/>
          <w:szCs w:val="24"/>
        </w:rPr>
        <w:t>4</w:t>
      </w:r>
      <w:r w:rsidR="00ED0DF5" w:rsidRPr="0040263F">
        <w:rPr>
          <w:rFonts w:ascii="Times New Roman" w:hAnsi="Times New Roman" w:cs="Times New Roman"/>
          <w:sz w:val="24"/>
          <w:szCs w:val="24"/>
        </w:rPr>
        <w:t>/2</w:t>
      </w:r>
      <w:r w:rsidR="0040263F" w:rsidRPr="0040263F">
        <w:rPr>
          <w:rFonts w:ascii="Times New Roman" w:hAnsi="Times New Roman" w:cs="Times New Roman"/>
          <w:sz w:val="24"/>
          <w:szCs w:val="24"/>
        </w:rPr>
        <w:t>5</w:t>
      </w:r>
      <w:r w:rsidRPr="0040263F">
        <w:rPr>
          <w:rFonts w:ascii="Times New Roman" w:hAnsi="Times New Roman" w:cs="Times New Roman"/>
          <w:sz w:val="24"/>
          <w:szCs w:val="24"/>
        </w:rPr>
        <w:t>” dokumentumunkban.</w:t>
      </w:r>
    </w:p>
    <w:p w:rsidR="0041422F" w:rsidRPr="00F9290B" w:rsidRDefault="0041422F" w:rsidP="000835D3">
      <w:pPr>
        <w:spacing w:before="480"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9290B">
        <w:rPr>
          <w:rFonts w:ascii="Times New Roman" w:hAnsi="Times New Roman" w:cs="Times New Roman"/>
          <w:b/>
          <w:sz w:val="24"/>
          <w:szCs w:val="24"/>
        </w:rPr>
        <w:t>4. Szakmai feladatok</w:t>
      </w:r>
    </w:p>
    <w:p w:rsidR="0041422F" w:rsidRDefault="0041422F" w:rsidP="0041422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F9290B">
        <w:rPr>
          <w:rFonts w:ascii="Times New Roman" w:hAnsi="Times New Roman" w:cs="Times New Roman"/>
          <w:sz w:val="24"/>
          <w:szCs w:val="24"/>
        </w:rPr>
        <w:t>4.1 A pedagógusok minősítési rendszerével és a tanfelügyeleti rendszerrel kapcsolatos feladatok</w:t>
      </w:r>
    </w:p>
    <w:p w:rsidR="0041422F" w:rsidRPr="002909A2" w:rsidRDefault="0041422F" w:rsidP="004142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09A2">
        <w:rPr>
          <w:rFonts w:ascii="Times New Roman" w:hAnsi="Times New Roman" w:cs="Times New Roman"/>
          <w:sz w:val="24"/>
          <w:szCs w:val="24"/>
        </w:rPr>
        <w:t xml:space="preserve">A tanfelügyelet a tanévben </w:t>
      </w:r>
      <w:r w:rsidR="00115707">
        <w:rPr>
          <w:rFonts w:ascii="Times New Roman" w:hAnsi="Times New Roman" w:cs="Times New Roman"/>
          <w:sz w:val="24"/>
          <w:szCs w:val="24"/>
        </w:rPr>
        <w:t>a művészeti tagozatot</w:t>
      </w:r>
      <w:r w:rsidRPr="002909A2">
        <w:rPr>
          <w:rFonts w:ascii="Times New Roman" w:hAnsi="Times New Roman" w:cs="Times New Roman"/>
          <w:sz w:val="24"/>
          <w:szCs w:val="24"/>
        </w:rPr>
        <w:t xml:space="preserve"> érinti.</w:t>
      </w:r>
      <w:r w:rsidR="00115707">
        <w:rPr>
          <w:rFonts w:ascii="Times New Roman" w:hAnsi="Times New Roman" w:cs="Times New Roman"/>
          <w:sz w:val="24"/>
          <w:szCs w:val="24"/>
        </w:rPr>
        <w:t xml:space="preserve"> Időpontja jelenleg nem látható az Oktatási Hivatal rendszerében.</w:t>
      </w:r>
    </w:p>
    <w:p w:rsidR="0041422F" w:rsidRDefault="0041422F" w:rsidP="0041422F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minősítési rendszer</w:t>
      </w:r>
      <w:r w:rsidR="00115707">
        <w:rPr>
          <w:rFonts w:ascii="Times New Roman" w:hAnsi="Times New Roman" w:cs="Times New Roman"/>
          <w:sz w:val="24"/>
          <w:szCs w:val="24"/>
        </w:rPr>
        <w:t>ben nem lesz</w:t>
      </w:r>
      <w:r>
        <w:rPr>
          <w:rFonts w:ascii="Times New Roman" w:hAnsi="Times New Roman" w:cs="Times New Roman"/>
          <w:sz w:val="24"/>
          <w:szCs w:val="24"/>
        </w:rPr>
        <w:t xml:space="preserve"> feladat</w:t>
      </w:r>
      <w:r w:rsidR="00115707"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z w:val="24"/>
          <w:szCs w:val="24"/>
        </w:rPr>
        <w:t>k</w:t>
      </w:r>
    </w:p>
    <w:p w:rsidR="000B39C5" w:rsidRPr="008B51AA" w:rsidRDefault="000B39C5" w:rsidP="0041422F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8B51AA">
        <w:rPr>
          <w:rFonts w:ascii="Times New Roman" w:hAnsi="Times New Roman" w:cs="Times New Roman"/>
          <w:sz w:val="24"/>
          <w:szCs w:val="24"/>
        </w:rPr>
        <w:t>4.2. Teljesítményértékelési rendszer adta feladataink</w:t>
      </w:r>
    </w:p>
    <w:p w:rsidR="000B39C5" w:rsidRPr="008B51AA" w:rsidRDefault="003042E9" w:rsidP="003042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1AA">
        <w:rPr>
          <w:rFonts w:ascii="Times New Roman" w:hAnsi="Times New Roman" w:cs="Times New Roman"/>
          <w:sz w:val="24"/>
          <w:szCs w:val="24"/>
        </w:rPr>
        <w:t>A Tantestület 2024. júniusában továbbképzésen vett részt, melyen Sarka Ferenc egyetemi docens az előttünk álló feladatokkal megismertette, a szükséges tudással felvértezte a Kollégákat.</w:t>
      </w:r>
    </w:p>
    <w:p w:rsidR="00B70408" w:rsidRPr="008B51AA" w:rsidRDefault="003042E9" w:rsidP="003042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1AA">
        <w:rPr>
          <w:rFonts w:ascii="Times New Roman" w:hAnsi="Times New Roman" w:cs="Times New Roman"/>
          <w:sz w:val="24"/>
          <w:szCs w:val="24"/>
        </w:rPr>
        <w:t>2024. augusztusában</w:t>
      </w:r>
      <w:r w:rsidR="00B70408" w:rsidRPr="008B51AA">
        <w:rPr>
          <w:rFonts w:ascii="Times New Roman" w:hAnsi="Times New Roman" w:cs="Times New Roman"/>
          <w:sz w:val="24"/>
          <w:szCs w:val="24"/>
        </w:rPr>
        <w:t xml:space="preserve"> több területen történt</w:t>
      </w:r>
      <w:r w:rsidRPr="008B51AA">
        <w:rPr>
          <w:rFonts w:ascii="Times New Roman" w:hAnsi="Times New Roman" w:cs="Times New Roman"/>
          <w:sz w:val="24"/>
          <w:szCs w:val="24"/>
        </w:rPr>
        <w:t xml:space="preserve"> </w:t>
      </w:r>
      <w:r w:rsidR="00B70408" w:rsidRPr="008B51AA">
        <w:rPr>
          <w:rFonts w:ascii="Times New Roman" w:hAnsi="Times New Roman" w:cs="Times New Roman"/>
          <w:sz w:val="24"/>
          <w:szCs w:val="24"/>
        </w:rPr>
        <w:t>elmozdulás:</w:t>
      </w:r>
    </w:p>
    <w:p w:rsidR="00B70408" w:rsidRPr="008B51AA" w:rsidRDefault="00B70408" w:rsidP="003042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1AA">
        <w:rPr>
          <w:rFonts w:ascii="Times New Roman" w:hAnsi="Times New Roman" w:cs="Times New Roman"/>
          <w:sz w:val="24"/>
          <w:szCs w:val="24"/>
        </w:rPr>
        <w:t>- az iskola teljesítményértékelési szabályzatát megalkottuk, felügyelte Sarka Ferenc egyetemi docens, tanügyigazgatási szakértő;</w:t>
      </w:r>
    </w:p>
    <w:p w:rsidR="003042E9" w:rsidRPr="008B51AA" w:rsidRDefault="00B70408" w:rsidP="003042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1AA">
        <w:rPr>
          <w:rFonts w:ascii="Times New Roman" w:hAnsi="Times New Roman" w:cs="Times New Roman"/>
          <w:sz w:val="24"/>
          <w:szCs w:val="24"/>
        </w:rPr>
        <w:t xml:space="preserve">- </w:t>
      </w:r>
      <w:r w:rsidR="003042E9" w:rsidRPr="008B51AA">
        <w:rPr>
          <w:rFonts w:ascii="Times New Roman" w:hAnsi="Times New Roman" w:cs="Times New Roman"/>
          <w:sz w:val="24"/>
          <w:szCs w:val="24"/>
        </w:rPr>
        <w:t>a tanévre történő felkészülési időben munkaközösségi értekezleteken elindult az intézményi és az egyéni teljesítménycélok meghatározása.</w:t>
      </w:r>
    </w:p>
    <w:p w:rsidR="003042E9" w:rsidRPr="008B51AA" w:rsidRDefault="003042E9" w:rsidP="008B51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1AA">
        <w:rPr>
          <w:rFonts w:ascii="Times New Roman" w:hAnsi="Times New Roman" w:cs="Times New Roman"/>
          <w:sz w:val="24"/>
          <w:szCs w:val="24"/>
        </w:rPr>
        <w:t>2024. szeptember 23 – 27. között, a jogszabályban foglaltakhoz híven, egyéni megbeszéléseken egyeztetjük a Kollégák egyéni céljait, folyamatában elindul a feltöltés is.</w:t>
      </w:r>
    </w:p>
    <w:p w:rsidR="008B51AA" w:rsidRPr="008B51AA" w:rsidRDefault="008B51AA" w:rsidP="003042E9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1AA">
        <w:rPr>
          <w:rFonts w:ascii="Times New Roman" w:hAnsi="Times New Roman" w:cs="Times New Roman"/>
          <w:sz w:val="24"/>
          <w:szCs w:val="24"/>
        </w:rPr>
        <w:t>A tanév során a jogszabályban foglaltakhoz híven teljesítjük a teljesítményértékelési rendszer adta feladatokat.</w:t>
      </w:r>
    </w:p>
    <w:p w:rsidR="0041422F" w:rsidRPr="007F70C7" w:rsidRDefault="0041422F" w:rsidP="0049340E">
      <w:pPr>
        <w:rPr>
          <w:rFonts w:ascii="Times New Roman" w:hAnsi="Times New Roman" w:cs="Times New Roman"/>
          <w:sz w:val="24"/>
          <w:szCs w:val="24"/>
        </w:rPr>
      </w:pPr>
      <w:r w:rsidRPr="007F70C7">
        <w:rPr>
          <w:rFonts w:ascii="Times New Roman" w:hAnsi="Times New Roman" w:cs="Times New Roman"/>
          <w:sz w:val="24"/>
          <w:szCs w:val="24"/>
        </w:rPr>
        <w:t>4.</w:t>
      </w:r>
      <w:r w:rsidR="000B39C5">
        <w:rPr>
          <w:rFonts w:ascii="Times New Roman" w:hAnsi="Times New Roman" w:cs="Times New Roman"/>
          <w:sz w:val="24"/>
          <w:szCs w:val="24"/>
        </w:rPr>
        <w:t>3.</w:t>
      </w:r>
      <w:r w:rsidRPr="007F70C7">
        <w:rPr>
          <w:rFonts w:ascii="Times New Roman" w:hAnsi="Times New Roman" w:cs="Times New Roman"/>
          <w:sz w:val="24"/>
          <w:szCs w:val="24"/>
        </w:rPr>
        <w:t xml:space="preserve"> Pályaválasztás, középfokú intézményben történő továbbtanulás</w:t>
      </w:r>
    </w:p>
    <w:p w:rsidR="00E55664" w:rsidRDefault="0041422F" w:rsidP="007F70C7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70C7">
        <w:rPr>
          <w:rFonts w:ascii="Times New Roman" w:hAnsi="Times New Roman"/>
          <w:sz w:val="24"/>
          <w:szCs w:val="24"/>
        </w:rPr>
        <w:t>A nyolcadik osztály osztályfőnöke</w:t>
      </w:r>
      <w:r w:rsidR="007F70C7" w:rsidRPr="007F70C7">
        <w:rPr>
          <w:rFonts w:ascii="Times New Roman" w:hAnsi="Times New Roman"/>
          <w:sz w:val="24"/>
          <w:szCs w:val="24"/>
        </w:rPr>
        <w:t>:</w:t>
      </w:r>
      <w:r w:rsidR="00E55664">
        <w:rPr>
          <w:rFonts w:ascii="Times New Roman" w:hAnsi="Times New Roman"/>
          <w:sz w:val="24"/>
          <w:szCs w:val="24"/>
        </w:rPr>
        <w:t xml:space="preserve"> Nagy Péterné</w:t>
      </w:r>
      <w:r w:rsidR="007F70C7" w:rsidRPr="007F70C7">
        <w:rPr>
          <w:rFonts w:ascii="Times New Roman" w:hAnsi="Times New Roman"/>
          <w:sz w:val="24"/>
          <w:szCs w:val="24"/>
        </w:rPr>
        <w:t>,</w:t>
      </w:r>
      <w:r w:rsidRPr="007F70C7">
        <w:rPr>
          <w:rFonts w:ascii="Times New Roman" w:hAnsi="Times New Roman"/>
          <w:sz w:val="24"/>
          <w:szCs w:val="24"/>
        </w:rPr>
        <w:t xml:space="preserve"> pótosztályfőnök </w:t>
      </w:r>
      <w:r w:rsidR="00E55664" w:rsidRPr="007F70C7">
        <w:rPr>
          <w:rFonts w:ascii="Times New Roman" w:hAnsi="Times New Roman"/>
          <w:sz w:val="24"/>
          <w:szCs w:val="24"/>
        </w:rPr>
        <w:t>K</w:t>
      </w:r>
      <w:r w:rsidR="00E55664">
        <w:rPr>
          <w:rFonts w:ascii="Times New Roman" w:hAnsi="Times New Roman"/>
          <w:sz w:val="24"/>
          <w:szCs w:val="24"/>
        </w:rPr>
        <w:t>ovács Istvánné</w:t>
      </w:r>
      <w:r w:rsidRPr="007F70C7">
        <w:rPr>
          <w:rFonts w:ascii="Times New Roman" w:hAnsi="Times New Roman"/>
          <w:sz w:val="24"/>
          <w:szCs w:val="24"/>
        </w:rPr>
        <w:t xml:space="preserve">. </w:t>
      </w:r>
    </w:p>
    <w:p w:rsidR="007F70C7" w:rsidRPr="007F70C7" w:rsidRDefault="00E55664" w:rsidP="00E5566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Ebben a tanévben is kiemelt figyelmet szentelünk a pályát választó, tőlünk búcsúzó tanítványainknak. </w:t>
      </w:r>
      <w:r w:rsidR="007F70C7" w:rsidRPr="007F70C7">
        <w:rPr>
          <w:rFonts w:ascii="Times New Roman" w:hAnsi="Times New Roman"/>
          <w:sz w:val="24"/>
          <w:szCs w:val="24"/>
        </w:rPr>
        <w:t>Az Osztályfőnök Kolléganő</w:t>
      </w:r>
      <w:r w:rsidR="000B39C5">
        <w:rPr>
          <w:rFonts w:ascii="Times New Roman" w:hAnsi="Times New Roman"/>
          <w:sz w:val="24"/>
          <w:szCs w:val="24"/>
        </w:rPr>
        <w:t xml:space="preserve"> és Pótosztályfőnök segítő társa azon lesz</w:t>
      </w:r>
      <w:r w:rsidR="007F70C7" w:rsidRPr="007F70C7">
        <w:rPr>
          <w:rFonts w:ascii="Times New Roman" w:hAnsi="Times New Roman"/>
          <w:sz w:val="24"/>
          <w:szCs w:val="24"/>
        </w:rPr>
        <w:t>, hogy</w:t>
      </w:r>
      <w:r w:rsidR="0041422F" w:rsidRPr="007F70C7">
        <w:rPr>
          <w:rFonts w:ascii="Times New Roman" w:hAnsi="Times New Roman"/>
          <w:sz w:val="24"/>
          <w:szCs w:val="24"/>
        </w:rPr>
        <w:t xml:space="preserve"> </w:t>
      </w:r>
      <w:r w:rsidR="0041422F" w:rsidRPr="007F70C7">
        <w:rPr>
          <w:rFonts w:ascii="Times New Roman" w:hAnsi="Times New Roman"/>
          <w:sz w:val="24"/>
          <w:szCs w:val="24"/>
        </w:rPr>
        <w:lastRenderedPageBreak/>
        <w:t>segít</w:t>
      </w:r>
      <w:r w:rsidR="007F70C7" w:rsidRPr="007F70C7">
        <w:rPr>
          <w:rFonts w:ascii="Times New Roman" w:hAnsi="Times New Roman"/>
          <w:sz w:val="24"/>
          <w:szCs w:val="24"/>
        </w:rPr>
        <w:t>se</w:t>
      </w:r>
      <w:r w:rsidR="0041422F" w:rsidRPr="007F70C7">
        <w:rPr>
          <w:rFonts w:ascii="Times New Roman" w:hAnsi="Times New Roman"/>
          <w:sz w:val="24"/>
          <w:szCs w:val="24"/>
        </w:rPr>
        <w:t xml:space="preserve"> tanulóinkat és családjaikat</w:t>
      </w:r>
      <w:r w:rsidR="00115707">
        <w:rPr>
          <w:rFonts w:ascii="Times New Roman" w:hAnsi="Times New Roman"/>
          <w:sz w:val="24"/>
          <w:szCs w:val="24"/>
        </w:rPr>
        <w:t>, a</w:t>
      </w:r>
      <w:r w:rsidR="000B39C5">
        <w:rPr>
          <w:rFonts w:ascii="Times New Roman" w:hAnsi="Times New Roman"/>
          <w:sz w:val="24"/>
          <w:szCs w:val="24"/>
        </w:rPr>
        <w:t xml:space="preserve"> tanulóink kvalitásainak megfelelő intézmények megtalálásában</w:t>
      </w:r>
      <w:r w:rsidR="00115707">
        <w:rPr>
          <w:rFonts w:ascii="Times New Roman" w:hAnsi="Times New Roman"/>
          <w:sz w:val="24"/>
          <w:szCs w:val="24"/>
        </w:rPr>
        <w:t>.</w:t>
      </w:r>
    </w:p>
    <w:p w:rsidR="0041422F" w:rsidRPr="007F70C7" w:rsidRDefault="0041422F" w:rsidP="007F70C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70C7">
        <w:rPr>
          <w:rFonts w:ascii="Times New Roman" w:hAnsi="Times New Roman"/>
          <w:sz w:val="24"/>
          <w:szCs w:val="24"/>
        </w:rPr>
        <w:t>Továbbra is elsődleges fontosságú számunkra a református testvérintézmények felé irányítani a gyerekek és a családok figyelmét.</w:t>
      </w:r>
    </w:p>
    <w:p w:rsidR="0041422F" w:rsidRPr="00AD71A2" w:rsidRDefault="0041422F" w:rsidP="0041422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71A2">
        <w:rPr>
          <w:rFonts w:ascii="Times New Roman" w:hAnsi="Times New Roman"/>
          <w:sz w:val="24"/>
          <w:szCs w:val="24"/>
        </w:rPr>
        <w:t>A pályaorientációs napot 202</w:t>
      </w:r>
      <w:r w:rsidR="000B39C5" w:rsidRPr="00AD71A2">
        <w:rPr>
          <w:rFonts w:ascii="Times New Roman" w:hAnsi="Times New Roman"/>
          <w:sz w:val="24"/>
          <w:szCs w:val="24"/>
        </w:rPr>
        <w:t>4</w:t>
      </w:r>
      <w:r w:rsidRPr="00AD71A2">
        <w:rPr>
          <w:rFonts w:ascii="Times New Roman" w:hAnsi="Times New Roman"/>
          <w:sz w:val="24"/>
          <w:szCs w:val="24"/>
        </w:rPr>
        <w:t xml:space="preserve">. </w:t>
      </w:r>
      <w:r w:rsidR="00115707" w:rsidRPr="00AD71A2">
        <w:rPr>
          <w:rFonts w:ascii="Times New Roman" w:hAnsi="Times New Roman"/>
          <w:sz w:val="24"/>
          <w:szCs w:val="24"/>
        </w:rPr>
        <w:t>október</w:t>
      </w:r>
      <w:r w:rsidRPr="00AD71A2">
        <w:rPr>
          <w:rFonts w:ascii="Times New Roman" w:hAnsi="Times New Roman"/>
          <w:sz w:val="24"/>
          <w:szCs w:val="24"/>
        </w:rPr>
        <w:t xml:space="preserve"> </w:t>
      </w:r>
      <w:r w:rsidR="00115707" w:rsidRPr="00AD71A2">
        <w:rPr>
          <w:rFonts w:ascii="Times New Roman" w:hAnsi="Times New Roman"/>
          <w:sz w:val="24"/>
          <w:szCs w:val="24"/>
        </w:rPr>
        <w:t>1</w:t>
      </w:r>
      <w:r w:rsidR="007F70C7" w:rsidRPr="00AD71A2">
        <w:rPr>
          <w:rFonts w:ascii="Times New Roman" w:hAnsi="Times New Roman"/>
          <w:sz w:val="24"/>
          <w:szCs w:val="24"/>
        </w:rPr>
        <w:t>6</w:t>
      </w:r>
      <w:r w:rsidRPr="00AD71A2">
        <w:rPr>
          <w:rFonts w:ascii="Times New Roman" w:hAnsi="Times New Roman"/>
          <w:sz w:val="24"/>
          <w:szCs w:val="24"/>
        </w:rPr>
        <w:t>-r</w:t>
      </w:r>
      <w:r w:rsidR="007F70C7" w:rsidRPr="00AD71A2">
        <w:rPr>
          <w:rFonts w:ascii="Times New Roman" w:hAnsi="Times New Roman"/>
          <w:sz w:val="24"/>
          <w:szCs w:val="24"/>
        </w:rPr>
        <w:t>a</w:t>
      </w:r>
      <w:r w:rsidRPr="00AD71A2">
        <w:rPr>
          <w:rFonts w:ascii="Times New Roman" w:hAnsi="Times New Roman"/>
          <w:sz w:val="24"/>
          <w:szCs w:val="24"/>
        </w:rPr>
        <w:t xml:space="preserve"> tűztük ki.</w:t>
      </w:r>
    </w:p>
    <w:p w:rsidR="0041422F" w:rsidRDefault="0041422F" w:rsidP="00AD71A2">
      <w:pPr>
        <w:spacing w:before="360" w:after="240" w:line="360" w:lineRule="auto"/>
        <w:rPr>
          <w:rFonts w:ascii="Times New Roman" w:hAnsi="Times New Roman" w:cs="Times New Roman"/>
          <w:sz w:val="24"/>
          <w:szCs w:val="24"/>
        </w:rPr>
      </w:pPr>
      <w:r w:rsidRPr="00F9290B">
        <w:rPr>
          <w:rFonts w:ascii="Times New Roman" w:hAnsi="Times New Roman" w:cs="Times New Roman"/>
          <w:sz w:val="24"/>
          <w:szCs w:val="24"/>
        </w:rPr>
        <w:t>4.</w:t>
      </w:r>
      <w:r w:rsidR="000B39C5">
        <w:rPr>
          <w:rFonts w:ascii="Times New Roman" w:hAnsi="Times New Roman" w:cs="Times New Roman"/>
          <w:sz w:val="24"/>
          <w:szCs w:val="24"/>
        </w:rPr>
        <w:t>4.</w:t>
      </w:r>
      <w:r w:rsidRPr="00F9290B">
        <w:rPr>
          <w:rFonts w:ascii="Times New Roman" w:hAnsi="Times New Roman" w:cs="Times New Roman"/>
          <w:sz w:val="24"/>
          <w:szCs w:val="24"/>
        </w:rPr>
        <w:t xml:space="preserve"> Az iskolába lépő, első évfolyamos tanulók beiskolázása</w:t>
      </w:r>
    </w:p>
    <w:p w:rsidR="0041422F" w:rsidRPr="00333D8A" w:rsidRDefault="0041422F" w:rsidP="007F70C7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3D8A">
        <w:rPr>
          <w:rFonts w:ascii="Times New Roman" w:hAnsi="Times New Roman"/>
          <w:sz w:val="24"/>
          <w:szCs w:val="24"/>
        </w:rPr>
        <w:t xml:space="preserve">Az első évfolyamosok beiskolázása a jogszabályban meghatározottak alapján történik. </w:t>
      </w:r>
      <w:r w:rsidRPr="00333D8A">
        <w:rPr>
          <w:rFonts w:ascii="Times New Roman" w:hAnsi="Times New Roman"/>
          <w:sz w:val="24"/>
        </w:rPr>
        <w:t>A Pitypalatty – völgy óvodáival a kapcsolattartás folyamatos</w:t>
      </w:r>
      <w:r w:rsidR="009F269C">
        <w:rPr>
          <w:rFonts w:ascii="Times New Roman" w:hAnsi="Times New Roman"/>
          <w:sz w:val="24"/>
        </w:rPr>
        <w:t xml:space="preserve">, </w:t>
      </w:r>
      <w:r w:rsidRPr="00333D8A">
        <w:rPr>
          <w:rFonts w:ascii="Times New Roman" w:hAnsi="Times New Roman"/>
          <w:sz w:val="24"/>
        </w:rPr>
        <w:t>a leendő elsősöket már előzőekben részletezett programokra várjuk.</w:t>
      </w:r>
    </w:p>
    <w:p w:rsidR="0041422F" w:rsidRPr="00333D8A" w:rsidRDefault="0041422F" w:rsidP="007F70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3D8A">
        <w:rPr>
          <w:rFonts w:ascii="Times New Roman" w:hAnsi="Times New Roman"/>
          <w:sz w:val="24"/>
          <w:szCs w:val="24"/>
        </w:rPr>
        <w:t xml:space="preserve">Előkészítése </w:t>
      </w:r>
      <w:r w:rsidR="00E73A1C">
        <w:rPr>
          <w:rFonts w:ascii="Times New Roman" w:hAnsi="Times New Roman"/>
          <w:sz w:val="24"/>
          <w:szCs w:val="24"/>
        </w:rPr>
        <w:t>és lebon</w:t>
      </w:r>
      <w:r w:rsidR="000B39C5">
        <w:rPr>
          <w:rFonts w:ascii="Times New Roman" w:hAnsi="Times New Roman"/>
          <w:sz w:val="24"/>
          <w:szCs w:val="24"/>
        </w:rPr>
        <w:t>y</w:t>
      </w:r>
      <w:r w:rsidR="00E73A1C">
        <w:rPr>
          <w:rFonts w:ascii="Times New Roman" w:hAnsi="Times New Roman"/>
          <w:sz w:val="24"/>
          <w:szCs w:val="24"/>
        </w:rPr>
        <w:t xml:space="preserve">olítása Tóthné </w:t>
      </w:r>
      <w:proofErr w:type="spellStart"/>
      <w:r w:rsidR="00E73A1C">
        <w:rPr>
          <w:rFonts w:ascii="Times New Roman" w:hAnsi="Times New Roman"/>
          <w:sz w:val="24"/>
          <w:szCs w:val="24"/>
        </w:rPr>
        <w:t>Szternai</w:t>
      </w:r>
      <w:proofErr w:type="spellEnd"/>
      <w:r w:rsidR="00E73A1C">
        <w:rPr>
          <w:rFonts w:ascii="Times New Roman" w:hAnsi="Times New Roman"/>
          <w:sz w:val="24"/>
          <w:szCs w:val="24"/>
        </w:rPr>
        <w:t xml:space="preserve"> Ágota Sára igazgató-helyettes</w:t>
      </w:r>
      <w:r w:rsidR="00E13360">
        <w:rPr>
          <w:rFonts w:ascii="Times New Roman" w:hAnsi="Times New Roman"/>
          <w:sz w:val="24"/>
          <w:szCs w:val="24"/>
        </w:rPr>
        <w:t>,</w:t>
      </w:r>
      <w:r w:rsidRPr="00333D8A">
        <w:rPr>
          <w:rFonts w:ascii="Times New Roman" w:hAnsi="Times New Roman"/>
          <w:sz w:val="24"/>
          <w:szCs w:val="24"/>
        </w:rPr>
        <w:t xml:space="preserve"> </w:t>
      </w:r>
      <w:r w:rsidRPr="00333D8A">
        <w:rPr>
          <w:rFonts w:ascii="Times New Roman" w:hAnsi="Times New Roman"/>
          <w:sz w:val="24"/>
        </w:rPr>
        <w:t>a leendő elsős tanító</w:t>
      </w:r>
      <w:r w:rsidR="00E13360">
        <w:rPr>
          <w:rFonts w:ascii="Times New Roman" w:hAnsi="Times New Roman"/>
          <w:sz w:val="24"/>
        </w:rPr>
        <w:t xml:space="preserve"> és Batáné Pogány Bianka zenetanár</w:t>
      </w:r>
      <w:r w:rsidRPr="00333D8A">
        <w:rPr>
          <w:rFonts w:ascii="Times New Roman" w:hAnsi="Times New Roman"/>
          <w:sz w:val="24"/>
        </w:rPr>
        <w:t xml:space="preserve"> feladata</w:t>
      </w:r>
      <w:r w:rsidRPr="00333D8A">
        <w:rPr>
          <w:rFonts w:ascii="Times New Roman" w:hAnsi="Times New Roman"/>
          <w:sz w:val="24"/>
          <w:szCs w:val="24"/>
        </w:rPr>
        <w:t>, amelynek során a leendő elsősök</w:t>
      </w:r>
      <w:r w:rsidR="00E13360">
        <w:rPr>
          <w:rFonts w:ascii="Times New Roman" w:hAnsi="Times New Roman"/>
          <w:sz w:val="24"/>
          <w:szCs w:val="24"/>
        </w:rPr>
        <w:t xml:space="preserve"> számára foglalkozás és</w:t>
      </w:r>
      <w:r w:rsidRPr="00333D8A">
        <w:rPr>
          <w:rFonts w:ascii="Times New Roman" w:hAnsi="Times New Roman"/>
          <w:sz w:val="24"/>
          <w:szCs w:val="24"/>
        </w:rPr>
        <w:t xml:space="preserve"> szüleinek tájékoztatása kiemelt </w:t>
      </w:r>
      <w:r w:rsidRPr="00333D8A">
        <w:rPr>
          <w:rFonts w:ascii="Times New Roman" w:hAnsi="Times New Roman"/>
          <w:sz w:val="24"/>
        </w:rPr>
        <w:t>szerepet tölt be</w:t>
      </w:r>
      <w:r w:rsidRPr="00333D8A">
        <w:rPr>
          <w:rFonts w:ascii="Times New Roman" w:hAnsi="Times New Roman"/>
          <w:sz w:val="24"/>
          <w:szCs w:val="24"/>
        </w:rPr>
        <w:t>.</w:t>
      </w:r>
    </w:p>
    <w:p w:rsidR="0041422F" w:rsidRPr="00333D8A" w:rsidRDefault="007F70C7" w:rsidP="0041422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előző fejezetekben a programjainknál megjelennek </w:t>
      </w:r>
      <w:r w:rsidR="0041422F" w:rsidRPr="00333D8A">
        <w:rPr>
          <w:rFonts w:ascii="Times New Roman" w:hAnsi="Times New Roman"/>
          <w:sz w:val="24"/>
          <w:szCs w:val="24"/>
        </w:rPr>
        <w:t>a nyílt napok, az óvodákkal való kapcsolatteremtő munka és a</w:t>
      </w:r>
      <w:r w:rsidR="0041422F" w:rsidRPr="00333D8A">
        <w:rPr>
          <w:rFonts w:ascii="Times New Roman" w:hAnsi="Times New Roman"/>
          <w:sz w:val="24"/>
        </w:rPr>
        <w:t>z</w:t>
      </w:r>
      <w:r w:rsidR="00020480">
        <w:rPr>
          <w:rFonts w:ascii="Times New Roman" w:hAnsi="Times New Roman"/>
          <w:sz w:val="24"/>
        </w:rPr>
        <w:t xml:space="preserve"> </w:t>
      </w:r>
      <w:r w:rsidR="0041422F" w:rsidRPr="00333D8A">
        <w:rPr>
          <w:rFonts w:ascii="Times New Roman" w:hAnsi="Times New Roman"/>
          <w:sz w:val="24"/>
        </w:rPr>
        <w:t>Iskolaismertető füzetünkben</w:t>
      </w:r>
      <w:r w:rsidR="0041422F" w:rsidRPr="00333D8A">
        <w:rPr>
          <w:rFonts w:ascii="Times New Roman" w:hAnsi="Times New Roman"/>
          <w:sz w:val="24"/>
          <w:szCs w:val="24"/>
        </w:rPr>
        <w:t xml:space="preserve"> bemutatkozó írások, valamin</w:t>
      </w:r>
      <w:r>
        <w:rPr>
          <w:rFonts w:ascii="Times New Roman" w:hAnsi="Times New Roman"/>
          <w:sz w:val="24"/>
        </w:rPr>
        <w:t xml:space="preserve">t az </w:t>
      </w:r>
      <w:r w:rsidR="00115707">
        <w:rPr>
          <w:rFonts w:ascii="Times New Roman" w:hAnsi="Times New Roman"/>
          <w:sz w:val="24"/>
        </w:rPr>
        <w:t xml:space="preserve">elektronikus felületek: az </w:t>
      </w:r>
      <w:r>
        <w:rPr>
          <w:rFonts w:ascii="Times New Roman" w:hAnsi="Times New Roman"/>
          <w:sz w:val="24"/>
        </w:rPr>
        <w:t>iskolai honlap</w:t>
      </w:r>
      <w:r w:rsidR="00115707">
        <w:rPr>
          <w:rFonts w:ascii="Times New Roman" w:hAnsi="Times New Roman"/>
          <w:sz w:val="24"/>
        </w:rPr>
        <w:t xml:space="preserve"> és az iskolánk facebook oldala, azok</w:t>
      </w:r>
      <w:r>
        <w:rPr>
          <w:rFonts w:ascii="Times New Roman" w:hAnsi="Times New Roman"/>
          <w:sz w:val="24"/>
        </w:rPr>
        <w:t xml:space="preserve"> híradásai – ezek is a minél sikeresebb beiskolázást – is – szolgálják.</w:t>
      </w:r>
    </w:p>
    <w:p w:rsidR="0041422F" w:rsidRDefault="0041422F" w:rsidP="0041422F">
      <w:pPr>
        <w:spacing w:before="36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9290B">
        <w:rPr>
          <w:rFonts w:ascii="Times New Roman" w:hAnsi="Times New Roman" w:cs="Times New Roman"/>
          <w:b/>
          <w:sz w:val="24"/>
          <w:szCs w:val="24"/>
        </w:rPr>
        <w:t>5. Pedagógus-továbbképzési program és beiskolázási tervből adódó munkatervi feladatok</w:t>
      </w:r>
    </w:p>
    <w:p w:rsidR="0041422F" w:rsidRDefault="0041422F" w:rsidP="0041422F">
      <w:pPr>
        <w:rPr>
          <w:rFonts w:ascii="Times New Roman" w:hAnsi="Times New Roman" w:cs="Times New Roman"/>
          <w:b/>
          <w:sz w:val="24"/>
          <w:szCs w:val="24"/>
        </w:rPr>
      </w:pPr>
      <w:r w:rsidRPr="007667FA">
        <w:rPr>
          <w:rFonts w:ascii="Times New Roman" w:hAnsi="Times New Roman"/>
          <w:sz w:val="24"/>
          <w:szCs w:val="24"/>
        </w:rPr>
        <w:t>Továbbképzési program</w:t>
      </w:r>
      <w:r w:rsidR="007F70C7">
        <w:rPr>
          <w:rFonts w:ascii="Times New Roman" w:hAnsi="Times New Roman"/>
          <w:sz w:val="24"/>
          <w:szCs w:val="24"/>
        </w:rPr>
        <w:t>unka</w:t>
      </w:r>
      <w:r w:rsidRPr="007667FA">
        <w:rPr>
          <w:rFonts w:ascii="Times New Roman" w:hAnsi="Times New Roman"/>
          <w:sz w:val="24"/>
          <w:szCs w:val="24"/>
        </w:rPr>
        <w:t xml:space="preserve">t </w:t>
      </w:r>
      <w:r w:rsidR="007F70C7">
        <w:rPr>
          <w:rFonts w:ascii="Times New Roman" w:hAnsi="Times New Roman"/>
          <w:sz w:val="24"/>
          <w:szCs w:val="24"/>
        </w:rPr>
        <w:t xml:space="preserve">2023-tól indítjuk, a tantestület az abban foglaltakat ismeri, ezt </w:t>
      </w:r>
      <w:r w:rsidRPr="007667FA">
        <w:rPr>
          <w:rFonts w:ascii="Times New Roman" w:hAnsi="Times New Roman"/>
          <w:sz w:val="24"/>
          <w:szCs w:val="24"/>
        </w:rPr>
        <w:t>érintően nincs változás</w:t>
      </w:r>
    </w:p>
    <w:p w:rsidR="0041422F" w:rsidRDefault="0041422F" w:rsidP="004142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169F" w:rsidRDefault="00F216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1422F" w:rsidRPr="00F9290B" w:rsidRDefault="0041422F" w:rsidP="0041422F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9290B">
        <w:rPr>
          <w:rFonts w:ascii="Times New Roman" w:hAnsi="Times New Roman" w:cs="Times New Roman"/>
          <w:b/>
          <w:sz w:val="24"/>
          <w:szCs w:val="24"/>
        </w:rPr>
        <w:lastRenderedPageBreak/>
        <w:t>6. A belső ellenőrzés általános rendje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0"/>
        <w:gridCol w:w="1887"/>
        <w:gridCol w:w="1993"/>
        <w:gridCol w:w="1782"/>
        <w:gridCol w:w="1987"/>
      </w:tblGrid>
      <w:tr w:rsidR="0041422F" w:rsidRPr="00170D4C" w:rsidTr="00DC690D">
        <w:trPr>
          <w:trHeight w:val="1460"/>
          <w:tblHeader/>
          <w:jc w:val="center"/>
        </w:trPr>
        <w:tc>
          <w:tcPr>
            <w:tcW w:w="2093" w:type="dxa"/>
            <w:shd w:val="clear" w:color="auto" w:fill="D9D9D9"/>
            <w:vAlign w:val="center"/>
          </w:tcPr>
          <w:p w:rsidR="0041422F" w:rsidRPr="00170D4C" w:rsidRDefault="0041422F" w:rsidP="00DC690D">
            <w:pPr>
              <w:pStyle w:val="TABLA-FEJ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170D4C">
              <w:rPr>
                <w:rFonts w:ascii="Times New Roman" w:hAnsi="Times New Roman" w:cs="Times New Roman"/>
                <w:b/>
                <w:color w:val="auto"/>
              </w:rPr>
              <w:t>Hónap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41422F" w:rsidRPr="00170D4C" w:rsidRDefault="0041422F" w:rsidP="00DC690D">
            <w:pPr>
              <w:pStyle w:val="TABLA-FEJ"/>
              <w:rPr>
                <w:rFonts w:ascii="Times New Roman" w:hAnsi="Times New Roman" w:cs="Times New Roman"/>
                <w:b/>
                <w:color w:val="auto"/>
              </w:rPr>
            </w:pPr>
            <w:r w:rsidRPr="00170D4C">
              <w:rPr>
                <w:rFonts w:ascii="Times New Roman" w:hAnsi="Times New Roman" w:cs="Times New Roman"/>
                <w:b/>
                <w:color w:val="auto"/>
              </w:rPr>
              <w:t>Ellenőrzés célja</w:t>
            </w:r>
          </w:p>
        </w:tc>
        <w:tc>
          <w:tcPr>
            <w:tcW w:w="2096" w:type="dxa"/>
            <w:shd w:val="clear" w:color="auto" w:fill="D9D9D9"/>
            <w:vAlign w:val="center"/>
          </w:tcPr>
          <w:p w:rsidR="0041422F" w:rsidRPr="00170D4C" w:rsidRDefault="0041422F" w:rsidP="00DC690D">
            <w:pPr>
              <w:pStyle w:val="TABLA-FEJ"/>
              <w:rPr>
                <w:rFonts w:ascii="Times New Roman" w:hAnsi="Times New Roman" w:cs="Times New Roman"/>
                <w:b/>
                <w:color w:val="auto"/>
              </w:rPr>
            </w:pPr>
            <w:r w:rsidRPr="00170D4C">
              <w:rPr>
                <w:rFonts w:ascii="Times New Roman" w:hAnsi="Times New Roman" w:cs="Times New Roman"/>
                <w:b/>
                <w:color w:val="auto"/>
              </w:rPr>
              <w:t>Ellenőrzött területek</w:t>
            </w:r>
          </w:p>
        </w:tc>
        <w:tc>
          <w:tcPr>
            <w:tcW w:w="1873" w:type="dxa"/>
            <w:shd w:val="clear" w:color="auto" w:fill="D9D9D9"/>
            <w:vAlign w:val="center"/>
          </w:tcPr>
          <w:p w:rsidR="0041422F" w:rsidRPr="00170D4C" w:rsidRDefault="0041422F" w:rsidP="00DC690D">
            <w:pPr>
              <w:pStyle w:val="TABLA-FEJ"/>
              <w:rPr>
                <w:rFonts w:ascii="Times New Roman" w:hAnsi="Times New Roman" w:cs="Times New Roman"/>
                <w:b/>
                <w:color w:val="auto"/>
              </w:rPr>
            </w:pPr>
            <w:r w:rsidRPr="00170D4C">
              <w:rPr>
                <w:rFonts w:ascii="Times New Roman" w:hAnsi="Times New Roman" w:cs="Times New Roman"/>
                <w:b/>
                <w:color w:val="auto"/>
              </w:rPr>
              <w:t>Alkalmazott módszer</w:t>
            </w:r>
          </w:p>
        </w:tc>
        <w:tc>
          <w:tcPr>
            <w:tcW w:w="2090" w:type="dxa"/>
            <w:shd w:val="clear" w:color="auto" w:fill="D9D9D9"/>
            <w:vAlign w:val="center"/>
          </w:tcPr>
          <w:p w:rsidR="0041422F" w:rsidRPr="00170D4C" w:rsidRDefault="0041422F" w:rsidP="00DC690D">
            <w:pPr>
              <w:pStyle w:val="TABLA-FEJ"/>
              <w:rPr>
                <w:rFonts w:ascii="Times New Roman" w:hAnsi="Times New Roman" w:cs="Times New Roman"/>
                <w:b/>
                <w:color w:val="auto"/>
              </w:rPr>
            </w:pPr>
            <w:r w:rsidRPr="00170D4C">
              <w:rPr>
                <w:rFonts w:ascii="Times New Roman" w:hAnsi="Times New Roman" w:cs="Times New Roman"/>
                <w:b/>
                <w:color w:val="auto"/>
              </w:rPr>
              <w:t>Ellenőrzést végzők</w:t>
            </w:r>
          </w:p>
        </w:tc>
      </w:tr>
      <w:tr w:rsidR="0041422F" w:rsidRPr="00170D4C" w:rsidTr="00DC690D">
        <w:trPr>
          <w:trHeight w:val="1460"/>
          <w:jc w:val="center"/>
        </w:trPr>
        <w:tc>
          <w:tcPr>
            <w:tcW w:w="2093" w:type="dxa"/>
            <w:vAlign w:val="center"/>
          </w:tcPr>
          <w:p w:rsidR="0041422F" w:rsidRPr="00170D4C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170D4C">
              <w:rPr>
                <w:rFonts w:ascii="Times New Roman" w:hAnsi="Times New Roman" w:cs="Times New Roman"/>
                <w:color w:val="auto"/>
              </w:rPr>
              <w:t>szeptember</w:t>
            </w:r>
          </w:p>
        </w:tc>
        <w:tc>
          <w:tcPr>
            <w:tcW w:w="1984" w:type="dxa"/>
            <w:vAlign w:val="center"/>
          </w:tcPr>
          <w:p w:rsidR="0041422F" w:rsidRPr="00170D4C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  <w:sz w:val="22"/>
              </w:rPr>
            </w:pPr>
            <w:r w:rsidRPr="00170D4C">
              <w:rPr>
                <w:rFonts w:ascii="Times New Roman" w:hAnsi="Times New Roman" w:cs="Times New Roman"/>
                <w:color w:val="auto"/>
              </w:rPr>
              <w:t>munkaköri leírások aktualitásai</w:t>
            </w:r>
          </w:p>
        </w:tc>
        <w:tc>
          <w:tcPr>
            <w:tcW w:w="2096" w:type="dxa"/>
            <w:vAlign w:val="center"/>
          </w:tcPr>
          <w:p w:rsidR="0041422F" w:rsidRPr="00170D4C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  <w:sz w:val="22"/>
              </w:rPr>
            </w:pPr>
            <w:r w:rsidRPr="00170D4C">
              <w:rPr>
                <w:rFonts w:ascii="Times New Roman" w:hAnsi="Times New Roman" w:cs="Times New Roman"/>
                <w:color w:val="auto"/>
              </w:rPr>
              <w:t>pedagógusi és alkalmazotti kör munkaköri leírása</w:t>
            </w:r>
          </w:p>
        </w:tc>
        <w:tc>
          <w:tcPr>
            <w:tcW w:w="1873" w:type="dxa"/>
            <w:vAlign w:val="center"/>
          </w:tcPr>
          <w:p w:rsidR="0041422F" w:rsidRPr="00170D4C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  <w:sz w:val="22"/>
              </w:rPr>
            </w:pPr>
            <w:r w:rsidRPr="00170D4C">
              <w:rPr>
                <w:rFonts w:ascii="Times New Roman" w:hAnsi="Times New Roman" w:cs="Times New Roman"/>
                <w:color w:val="auto"/>
              </w:rPr>
              <w:t>szöveg aktualizálása</w:t>
            </w:r>
          </w:p>
        </w:tc>
        <w:tc>
          <w:tcPr>
            <w:tcW w:w="2090" w:type="dxa"/>
            <w:vAlign w:val="center"/>
          </w:tcPr>
          <w:p w:rsidR="0041422F" w:rsidRPr="00170D4C" w:rsidRDefault="0041422F" w:rsidP="00DC690D">
            <w:pPr>
              <w:pStyle w:val="TABLA-FEJ"/>
              <w:rPr>
                <w:rFonts w:ascii="Times New Roman" w:hAnsi="Times New Roman" w:cs="Times New Roman"/>
                <w:strike/>
                <w:color w:val="auto"/>
                <w:sz w:val="22"/>
              </w:rPr>
            </w:pPr>
            <w:r w:rsidRPr="00170D4C">
              <w:rPr>
                <w:rFonts w:ascii="Times New Roman" w:hAnsi="Times New Roman" w:cs="Times New Roman"/>
                <w:color w:val="auto"/>
              </w:rPr>
              <w:t>intézményvezető</w:t>
            </w:r>
          </w:p>
        </w:tc>
      </w:tr>
      <w:tr w:rsidR="0041422F" w:rsidRPr="00170D4C" w:rsidTr="00DC690D">
        <w:trPr>
          <w:trHeight w:val="1460"/>
          <w:jc w:val="center"/>
        </w:trPr>
        <w:tc>
          <w:tcPr>
            <w:tcW w:w="2093" w:type="dxa"/>
            <w:vAlign w:val="center"/>
          </w:tcPr>
          <w:p w:rsidR="0041422F" w:rsidRPr="00170D4C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170D4C">
              <w:rPr>
                <w:rFonts w:ascii="Times New Roman" w:hAnsi="Times New Roman" w:cs="Times New Roman"/>
                <w:color w:val="auto"/>
              </w:rPr>
              <w:t>október</w:t>
            </w:r>
          </w:p>
        </w:tc>
        <w:tc>
          <w:tcPr>
            <w:tcW w:w="1984" w:type="dxa"/>
            <w:vAlign w:val="center"/>
          </w:tcPr>
          <w:p w:rsidR="0041422F" w:rsidRPr="00170D4C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170D4C">
              <w:rPr>
                <w:rFonts w:ascii="Times New Roman" w:hAnsi="Times New Roman" w:cs="Times New Roman"/>
                <w:color w:val="auto"/>
              </w:rPr>
              <w:t>évindítás adminisztrációs teendőink nyomon követése</w:t>
            </w:r>
          </w:p>
        </w:tc>
        <w:tc>
          <w:tcPr>
            <w:tcW w:w="2096" w:type="dxa"/>
            <w:vAlign w:val="center"/>
          </w:tcPr>
          <w:p w:rsidR="0041422F" w:rsidRPr="00170D4C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170D4C">
              <w:rPr>
                <w:rFonts w:ascii="Times New Roman" w:hAnsi="Times New Roman" w:cs="Times New Roman"/>
                <w:color w:val="auto"/>
              </w:rPr>
              <w:t>foglalkozási tervek, tematikus tervek, egyéni fejlesztési tervek –</w:t>
            </w:r>
          </w:p>
          <w:p w:rsidR="0041422F" w:rsidRPr="00170D4C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170D4C">
              <w:rPr>
                <w:rFonts w:ascii="Times New Roman" w:hAnsi="Times New Roman" w:cs="Times New Roman"/>
                <w:color w:val="auto"/>
              </w:rPr>
              <w:t>foglalkozási naplók, törzslapok, KIR és más statisztikai adatállományok</w:t>
            </w:r>
          </w:p>
        </w:tc>
        <w:tc>
          <w:tcPr>
            <w:tcW w:w="1873" w:type="dxa"/>
            <w:vAlign w:val="center"/>
          </w:tcPr>
          <w:p w:rsidR="0041422F" w:rsidRPr="00170D4C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170D4C">
              <w:rPr>
                <w:rFonts w:ascii="Times New Roman" w:hAnsi="Times New Roman" w:cs="Times New Roman"/>
                <w:color w:val="auto"/>
              </w:rPr>
              <w:t>dokumentum-vizsgálat</w:t>
            </w:r>
          </w:p>
        </w:tc>
        <w:tc>
          <w:tcPr>
            <w:tcW w:w="2090" w:type="dxa"/>
            <w:vAlign w:val="center"/>
          </w:tcPr>
          <w:p w:rsidR="0041422F" w:rsidRPr="00170D4C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170D4C">
              <w:rPr>
                <w:rFonts w:ascii="Times New Roman" w:hAnsi="Times New Roman" w:cs="Times New Roman"/>
                <w:color w:val="auto"/>
              </w:rPr>
              <w:t>intézményvezető-helyettes</w:t>
            </w:r>
          </w:p>
        </w:tc>
      </w:tr>
      <w:tr w:rsidR="0041422F" w:rsidRPr="00170D4C" w:rsidTr="00DC690D">
        <w:trPr>
          <w:trHeight w:val="1460"/>
          <w:jc w:val="center"/>
        </w:trPr>
        <w:tc>
          <w:tcPr>
            <w:tcW w:w="2093" w:type="dxa"/>
            <w:vAlign w:val="center"/>
          </w:tcPr>
          <w:p w:rsidR="0041422F" w:rsidRPr="00170D4C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170D4C">
              <w:rPr>
                <w:rFonts w:ascii="Times New Roman" w:hAnsi="Times New Roman" w:cs="Times New Roman"/>
                <w:color w:val="auto"/>
              </w:rPr>
              <w:t>november</w:t>
            </w:r>
          </w:p>
        </w:tc>
        <w:tc>
          <w:tcPr>
            <w:tcW w:w="1984" w:type="dxa"/>
            <w:vAlign w:val="center"/>
          </w:tcPr>
          <w:p w:rsidR="0041422F" w:rsidRPr="00170D4C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170D4C">
              <w:rPr>
                <w:rFonts w:ascii="Times New Roman" w:hAnsi="Times New Roman" w:cs="Times New Roman"/>
                <w:color w:val="auto"/>
              </w:rPr>
              <w:t>első félévi óralátogatások</w:t>
            </w:r>
          </w:p>
        </w:tc>
        <w:tc>
          <w:tcPr>
            <w:tcW w:w="2096" w:type="dxa"/>
            <w:vAlign w:val="center"/>
          </w:tcPr>
          <w:p w:rsidR="0041422F" w:rsidRPr="00170D4C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170D4C">
              <w:rPr>
                <w:rFonts w:ascii="Times New Roman" w:hAnsi="Times New Roman" w:cs="Times New Roman"/>
                <w:color w:val="auto"/>
              </w:rPr>
              <w:t>tanórák, foglalkozások</w:t>
            </w:r>
          </w:p>
        </w:tc>
        <w:tc>
          <w:tcPr>
            <w:tcW w:w="1873" w:type="dxa"/>
            <w:vAlign w:val="center"/>
          </w:tcPr>
          <w:p w:rsidR="0041422F" w:rsidRPr="00170D4C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170D4C">
              <w:rPr>
                <w:rFonts w:ascii="Times New Roman" w:hAnsi="Times New Roman" w:cs="Times New Roman"/>
                <w:color w:val="auto"/>
              </w:rPr>
              <w:t>hospitálás</w:t>
            </w:r>
          </w:p>
        </w:tc>
        <w:tc>
          <w:tcPr>
            <w:tcW w:w="2090" w:type="dxa"/>
            <w:vAlign w:val="center"/>
          </w:tcPr>
          <w:p w:rsidR="0041422F" w:rsidRPr="00170D4C" w:rsidRDefault="0041422F" w:rsidP="00DC690D">
            <w:pPr>
              <w:pStyle w:val="TABLA-FEJ"/>
              <w:jc w:val="left"/>
              <w:rPr>
                <w:rFonts w:ascii="Times New Roman" w:hAnsi="Times New Roman" w:cs="Times New Roman"/>
                <w:strike/>
                <w:color w:val="auto"/>
              </w:rPr>
            </w:pPr>
            <w:r w:rsidRPr="00170D4C">
              <w:rPr>
                <w:rFonts w:ascii="Times New Roman" w:hAnsi="Times New Roman" w:cs="Times New Roman"/>
                <w:color w:val="auto"/>
              </w:rPr>
              <w:t>intézményvezető, intézményvezető-helyettes, szakmai munkaközösség-vezetők</w:t>
            </w:r>
          </w:p>
        </w:tc>
      </w:tr>
      <w:tr w:rsidR="0041422F" w:rsidRPr="00170D4C" w:rsidTr="00DC690D">
        <w:trPr>
          <w:trHeight w:val="1460"/>
          <w:jc w:val="center"/>
        </w:trPr>
        <w:tc>
          <w:tcPr>
            <w:tcW w:w="2093" w:type="dxa"/>
            <w:vAlign w:val="center"/>
          </w:tcPr>
          <w:p w:rsidR="0041422F" w:rsidRPr="00170D4C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170D4C">
              <w:rPr>
                <w:rFonts w:ascii="Times New Roman" w:hAnsi="Times New Roman" w:cs="Times New Roman"/>
                <w:color w:val="auto"/>
              </w:rPr>
              <w:t>december</w:t>
            </w:r>
          </w:p>
        </w:tc>
        <w:tc>
          <w:tcPr>
            <w:tcW w:w="1984" w:type="dxa"/>
            <w:vAlign w:val="center"/>
          </w:tcPr>
          <w:p w:rsidR="0041422F" w:rsidRPr="00170D4C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170D4C">
              <w:rPr>
                <w:rFonts w:ascii="Times New Roman" w:hAnsi="Times New Roman" w:cs="Times New Roman"/>
                <w:color w:val="auto"/>
              </w:rPr>
              <w:t>Dokumentumok felülvizsgálata</w:t>
            </w:r>
          </w:p>
        </w:tc>
        <w:tc>
          <w:tcPr>
            <w:tcW w:w="2096" w:type="dxa"/>
            <w:vAlign w:val="center"/>
          </w:tcPr>
          <w:p w:rsidR="0041422F" w:rsidRPr="00170D4C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170D4C">
              <w:rPr>
                <w:rFonts w:ascii="Times New Roman" w:hAnsi="Times New Roman" w:cs="Times New Roman"/>
                <w:color w:val="auto"/>
              </w:rPr>
              <w:t>osztálynapló, egyéni haladási napló</w:t>
            </w:r>
          </w:p>
        </w:tc>
        <w:tc>
          <w:tcPr>
            <w:tcW w:w="1873" w:type="dxa"/>
            <w:vAlign w:val="center"/>
          </w:tcPr>
          <w:p w:rsidR="0041422F" w:rsidRPr="00170D4C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170D4C">
              <w:rPr>
                <w:rFonts w:ascii="Times New Roman" w:hAnsi="Times New Roman" w:cs="Times New Roman"/>
                <w:color w:val="auto"/>
              </w:rPr>
              <w:t>dokumentum-vizsgálat</w:t>
            </w:r>
          </w:p>
        </w:tc>
        <w:tc>
          <w:tcPr>
            <w:tcW w:w="2090" w:type="dxa"/>
            <w:vAlign w:val="center"/>
          </w:tcPr>
          <w:p w:rsidR="0041422F" w:rsidRPr="00170D4C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170D4C">
              <w:rPr>
                <w:rFonts w:ascii="Times New Roman" w:hAnsi="Times New Roman" w:cs="Times New Roman"/>
                <w:color w:val="auto"/>
              </w:rPr>
              <w:t>intézményvezető-helyettes, munkaközösség vezetők</w:t>
            </w:r>
          </w:p>
        </w:tc>
      </w:tr>
      <w:tr w:rsidR="0041422F" w:rsidRPr="00170D4C" w:rsidTr="00DC690D">
        <w:trPr>
          <w:trHeight w:val="1460"/>
          <w:jc w:val="center"/>
        </w:trPr>
        <w:tc>
          <w:tcPr>
            <w:tcW w:w="2093" w:type="dxa"/>
            <w:vAlign w:val="center"/>
          </w:tcPr>
          <w:p w:rsidR="0041422F" w:rsidRPr="00170D4C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170D4C">
              <w:rPr>
                <w:rFonts w:ascii="Times New Roman" w:hAnsi="Times New Roman" w:cs="Times New Roman"/>
                <w:color w:val="auto"/>
              </w:rPr>
              <w:t>január</w:t>
            </w:r>
          </w:p>
        </w:tc>
        <w:tc>
          <w:tcPr>
            <w:tcW w:w="1984" w:type="dxa"/>
            <w:vAlign w:val="center"/>
          </w:tcPr>
          <w:p w:rsidR="0041422F" w:rsidRPr="00170D4C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170D4C">
              <w:rPr>
                <w:rFonts w:ascii="Times New Roman" w:hAnsi="Times New Roman" w:cs="Times New Roman"/>
                <w:color w:val="auto"/>
              </w:rPr>
              <w:t>félévi adminisztráció megfelelése és teljesítése</w:t>
            </w:r>
          </w:p>
        </w:tc>
        <w:tc>
          <w:tcPr>
            <w:tcW w:w="2096" w:type="dxa"/>
            <w:vAlign w:val="center"/>
          </w:tcPr>
          <w:p w:rsidR="0041422F" w:rsidRPr="00170D4C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170D4C">
              <w:rPr>
                <w:rFonts w:ascii="Times New Roman" w:hAnsi="Times New Roman" w:cs="Times New Roman"/>
                <w:color w:val="auto"/>
              </w:rPr>
              <w:t>naplók, beszámolók, statisztika</w:t>
            </w:r>
          </w:p>
        </w:tc>
        <w:tc>
          <w:tcPr>
            <w:tcW w:w="1873" w:type="dxa"/>
            <w:vAlign w:val="center"/>
          </w:tcPr>
          <w:p w:rsidR="0041422F" w:rsidRPr="00170D4C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170D4C">
              <w:rPr>
                <w:rFonts w:ascii="Times New Roman" w:hAnsi="Times New Roman" w:cs="Times New Roman"/>
                <w:color w:val="auto"/>
              </w:rPr>
              <w:t>dokumentum-vizsgálat</w:t>
            </w:r>
          </w:p>
        </w:tc>
        <w:tc>
          <w:tcPr>
            <w:tcW w:w="2090" w:type="dxa"/>
            <w:vAlign w:val="center"/>
          </w:tcPr>
          <w:p w:rsidR="0041422F" w:rsidRPr="00170D4C" w:rsidRDefault="0041422F" w:rsidP="00DC690D">
            <w:pPr>
              <w:pStyle w:val="TABLA-FEJ"/>
              <w:jc w:val="left"/>
              <w:rPr>
                <w:rFonts w:ascii="Times New Roman" w:hAnsi="Times New Roman" w:cs="Times New Roman"/>
                <w:strike/>
                <w:color w:val="auto"/>
              </w:rPr>
            </w:pPr>
            <w:r w:rsidRPr="00170D4C">
              <w:rPr>
                <w:rFonts w:ascii="Times New Roman" w:hAnsi="Times New Roman" w:cs="Times New Roman"/>
                <w:color w:val="auto"/>
              </w:rPr>
              <w:t>intézményvezető és az intézményvezető- helyettes</w:t>
            </w:r>
          </w:p>
        </w:tc>
      </w:tr>
      <w:tr w:rsidR="0041422F" w:rsidRPr="00170D4C" w:rsidTr="00DC690D">
        <w:trPr>
          <w:trHeight w:val="1460"/>
          <w:jc w:val="center"/>
        </w:trPr>
        <w:tc>
          <w:tcPr>
            <w:tcW w:w="2093" w:type="dxa"/>
            <w:vAlign w:val="center"/>
          </w:tcPr>
          <w:p w:rsidR="0041422F" w:rsidRPr="00170D4C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170D4C">
              <w:rPr>
                <w:rFonts w:ascii="Times New Roman" w:hAnsi="Times New Roman" w:cs="Times New Roman"/>
                <w:color w:val="auto"/>
              </w:rPr>
              <w:lastRenderedPageBreak/>
              <w:t>február</w:t>
            </w:r>
          </w:p>
        </w:tc>
        <w:tc>
          <w:tcPr>
            <w:tcW w:w="1984" w:type="dxa"/>
            <w:vAlign w:val="center"/>
          </w:tcPr>
          <w:p w:rsidR="0041422F" w:rsidRPr="00170D4C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170D4C">
              <w:rPr>
                <w:rFonts w:ascii="Times New Roman" w:hAnsi="Times New Roman" w:cs="Times New Roman"/>
                <w:color w:val="auto"/>
              </w:rPr>
              <w:t>középfokú beiskolázással kapcsolatos teendők</w:t>
            </w:r>
          </w:p>
        </w:tc>
        <w:tc>
          <w:tcPr>
            <w:tcW w:w="2096" w:type="dxa"/>
            <w:vAlign w:val="center"/>
          </w:tcPr>
          <w:p w:rsidR="0041422F" w:rsidRPr="00170D4C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170D4C">
              <w:rPr>
                <w:rFonts w:ascii="Times New Roman" w:hAnsi="Times New Roman" w:cs="Times New Roman"/>
                <w:color w:val="auto"/>
              </w:rPr>
              <w:t>a tanulók felvételi dokumentumainak kezelése</w:t>
            </w:r>
          </w:p>
        </w:tc>
        <w:tc>
          <w:tcPr>
            <w:tcW w:w="1873" w:type="dxa"/>
            <w:vAlign w:val="center"/>
          </w:tcPr>
          <w:p w:rsidR="0041422F" w:rsidRPr="00170D4C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170D4C">
              <w:rPr>
                <w:rFonts w:ascii="Times New Roman" w:hAnsi="Times New Roman" w:cs="Times New Roman"/>
                <w:color w:val="auto"/>
              </w:rPr>
              <w:t>dokumentum- vizsgálat</w:t>
            </w:r>
          </w:p>
        </w:tc>
        <w:tc>
          <w:tcPr>
            <w:tcW w:w="2090" w:type="dxa"/>
            <w:vAlign w:val="center"/>
          </w:tcPr>
          <w:p w:rsidR="0041422F" w:rsidRPr="00170D4C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170D4C">
              <w:rPr>
                <w:rFonts w:ascii="Times New Roman" w:hAnsi="Times New Roman" w:cs="Times New Roman"/>
                <w:color w:val="auto"/>
              </w:rPr>
              <w:t>intézményvezető és az intézményvezető-helyettesek, nyolcadikos osztályfőnök</w:t>
            </w:r>
          </w:p>
        </w:tc>
      </w:tr>
      <w:tr w:rsidR="0041422F" w:rsidRPr="00170D4C" w:rsidTr="00DC690D">
        <w:trPr>
          <w:trHeight w:val="1460"/>
          <w:jc w:val="center"/>
        </w:trPr>
        <w:tc>
          <w:tcPr>
            <w:tcW w:w="2093" w:type="dxa"/>
            <w:vAlign w:val="center"/>
          </w:tcPr>
          <w:p w:rsidR="0041422F" w:rsidRPr="00170D4C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170D4C">
              <w:rPr>
                <w:rFonts w:ascii="Times New Roman" w:hAnsi="Times New Roman" w:cs="Times New Roman"/>
                <w:color w:val="auto"/>
              </w:rPr>
              <w:t>március</w:t>
            </w:r>
          </w:p>
        </w:tc>
        <w:tc>
          <w:tcPr>
            <w:tcW w:w="1984" w:type="dxa"/>
            <w:vAlign w:val="center"/>
          </w:tcPr>
          <w:p w:rsidR="0041422F" w:rsidRPr="00170D4C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170D4C">
              <w:rPr>
                <w:rFonts w:ascii="Times New Roman" w:hAnsi="Times New Roman" w:cs="Times New Roman"/>
                <w:color w:val="auto"/>
              </w:rPr>
              <w:t>a pedagógusok minősítésének előkészítése</w:t>
            </w:r>
          </w:p>
        </w:tc>
        <w:tc>
          <w:tcPr>
            <w:tcW w:w="2096" w:type="dxa"/>
            <w:vAlign w:val="center"/>
          </w:tcPr>
          <w:p w:rsidR="0041422F" w:rsidRPr="00170D4C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170D4C">
              <w:rPr>
                <w:rFonts w:ascii="Times New Roman" w:hAnsi="Times New Roman" w:cs="Times New Roman"/>
                <w:color w:val="auto"/>
              </w:rPr>
              <w:t>minősítési dokumentáció</w:t>
            </w:r>
          </w:p>
        </w:tc>
        <w:tc>
          <w:tcPr>
            <w:tcW w:w="1873" w:type="dxa"/>
            <w:vAlign w:val="center"/>
          </w:tcPr>
          <w:p w:rsidR="0041422F" w:rsidRPr="00170D4C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170D4C">
              <w:rPr>
                <w:rFonts w:ascii="Times New Roman" w:hAnsi="Times New Roman" w:cs="Times New Roman"/>
                <w:color w:val="auto"/>
              </w:rPr>
              <w:t>dokumentum-vizsgálat</w:t>
            </w:r>
          </w:p>
        </w:tc>
        <w:tc>
          <w:tcPr>
            <w:tcW w:w="2090" w:type="dxa"/>
            <w:vAlign w:val="center"/>
          </w:tcPr>
          <w:p w:rsidR="0041422F" w:rsidRPr="00170D4C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170D4C">
              <w:rPr>
                <w:rFonts w:ascii="Times New Roman" w:hAnsi="Times New Roman" w:cs="Times New Roman"/>
                <w:color w:val="auto"/>
              </w:rPr>
              <w:t>intézményvezető</w:t>
            </w:r>
          </w:p>
        </w:tc>
      </w:tr>
      <w:tr w:rsidR="0041422F" w:rsidRPr="00170D4C" w:rsidTr="00DC690D">
        <w:trPr>
          <w:trHeight w:val="1460"/>
          <w:jc w:val="center"/>
        </w:trPr>
        <w:tc>
          <w:tcPr>
            <w:tcW w:w="2093" w:type="dxa"/>
            <w:vAlign w:val="center"/>
          </w:tcPr>
          <w:p w:rsidR="0041422F" w:rsidRPr="00170D4C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170D4C">
              <w:rPr>
                <w:rFonts w:ascii="Times New Roman" w:hAnsi="Times New Roman" w:cs="Times New Roman"/>
                <w:color w:val="auto"/>
              </w:rPr>
              <w:t>április</w:t>
            </w:r>
          </w:p>
        </w:tc>
        <w:tc>
          <w:tcPr>
            <w:tcW w:w="1984" w:type="dxa"/>
            <w:vAlign w:val="center"/>
          </w:tcPr>
          <w:p w:rsidR="0041422F" w:rsidRPr="00170D4C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170D4C">
              <w:rPr>
                <w:rFonts w:ascii="Times New Roman" w:hAnsi="Times New Roman" w:cs="Times New Roman"/>
                <w:color w:val="auto"/>
              </w:rPr>
              <w:t>Intézményi dokumentumok felülvizsgálata, aktualizálása</w:t>
            </w:r>
          </w:p>
        </w:tc>
        <w:tc>
          <w:tcPr>
            <w:tcW w:w="2096" w:type="dxa"/>
            <w:vAlign w:val="center"/>
          </w:tcPr>
          <w:p w:rsidR="0041422F" w:rsidRPr="00170D4C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170D4C">
              <w:rPr>
                <w:rFonts w:ascii="Times New Roman" w:hAnsi="Times New Roman" w:cs="Times New Roman"/>
                <w:color w:val="auto"/>
              </w:rPr>
              <w:t>osztálynapló, egyéni haladási napló, intézményi alapdokumentumok</w:t>
            </w:r>
          </w:p>
        </w:tc>
        <w:tc>
          <w:tcPr>
            <w:tcW w:w="1873" w:type="dxa"/>
            <w:vAlign w:val="center"/>
          </w:tcPr>
          <w:p w:rsidR="0041422F" w:rsidRPr="00170D4C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170D4C">
              <w:rPr>
                <w:rFonts w:ascii="Times New Roman" w:hAnsi="Times New Roman" w:cs="Times New Roman"/>
                <w:color w:val="auto"/>
              </w:rPr>
              <w:t>dokumentum-vizsgálat</w:t>
            </w:r>
          </w:p>
        </w:tc>
        <w:tc>
          <w:tcPr>
            <w:tcW w:w="2090" w:type="dxa"/>
            <w:vAlign w:val="center"/>
          </w:tcPr>
          <w:p w:rsidR="0041422F" w:rsidRPr="00170D4C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170D4C">
              <w:rPr>
                <w:rFonts w:ascii="Times New Roman" w:hAnsi="Times New Roman" w:cs="Times New Roman"/>
                <w:color w:val="auto"/>
              </w:rPr>
              <w:t>intézményvezető-helyettes</w:t>
            </w:r>
          </w:p>
        </w:tc>
      </w:tr>
      <w:tr w:rsidR="0041422F" w:rsidRPr="00170D4C" w:rsidTr="00DC690D">
        <w:trPr>
          <w:trHeight w:val="1460"/>
          <w:jc w:val="center"/>
        </w:trPr>
        <w:tc>
          <w:tcPr>
            <w:tcW w:w="2093" w:type="dxa"/>
            <w:vAlign w:val="center"/>
          </w:tcPr>
          <w:p w:rsidR="0041422F" w:rsidRPr="00170D4C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170D4C">
              <w:rPr>
                <w:rFonts w:ascii="Times New Roman" w:hAnsi="Times New Roman" w:cs="Times New Roman"/>
                <w:color w:val="auto"/>
              </w:rPr>
              <w:t>május</w:t>
            </w:r>
          </w:p>
        </w:tc>
        <w:tc>
          <w:tcPr>
            <w:tcW w:w="1984" w:type="dxa"/>
            <w:vAlign w:val="center"/>
          </w:tcPr>
          <w:p w:rsidR="0041422F" w:rsidRPr="00170D4C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170D4C">
              <w:rPr>
                <w:rFonts w:ascii="Times New Roman" w:hAnsi="Times New Roman" w:cs="Times New Roman"/>
                <w:color w:val="auto"/>
              </w:rPr>
              <w:t>, tanulmányi kirándulások előkészítése, tartalmi oldalának megszervezése és a lebonyolítás munkálatai</w:t>
            </w:r>
          </w:p>
          <w:p w:rsidR="0041422F" w:rsidRPr="00170D4C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96" w:type="dxa"/>
            <w:vAlign w:val="center"/>
          </w:tcPr>
          <w:p w:rsidR="0041422F" w:rsidRPr="00170D4C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170D4C">
              <w:rPr>
                <w:rFonts w:ascii="Times New Roman" w:hAnsi="Times New Roman" w:cs="Times New Roman"/>
                <w:color w:val="auto"/>
              </w:rPr>
              <w:t>programtervek</w:t>
            </w:r>
          </w:p>
        </w:tc>
        <w:tc>
          <w:tcPr>
            <w:tcW w:w="1873" w:type="dxa"/>
            <w:vAlign w:val="center"/>
          </w:tcPr>
          <w:p w:rsidR="0041422F" w:rsidRPr="00170D4C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170D4C">
              <w:rPr>
                <w:rFonts w:ascii="Times New Roman" w:hAnsi="Times New Roman" w:cs="Times New Roman"/>
                <w:color w:val="auto"/>
              </w:rPr>
              <w:t>dokumentum-vizsgálat</w:t>
            </w:r>
          </w:p>
        </w:tc>
        <w:tc>
          <w:tcPr>
            <w:tcW w:w="2090" w:type="dxa"/>
            <w:vAlign w:val="center"/>
          </w:tcPr>
          <w:p w:rsidR="0041422F" w:rsidRPr="00170D4C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170D4C">
              <w:rPr>
                <w:rFonts w:ascii="Times New Roman" w:hAnsi="Times New Roman" w:cs="Times New Roman"/>
                <w:color w:val="auto"/>
              </w:rPr>
              <w:t>osztályfőnökök, tervezetet leadják az intézményvezető-helyettesnek</w:t>
            </w:r>
          </w:p>
        </w:tc>
      </w:tr>
      <w:tr w:rsidR="0041422F" w:rsidRPr="00170D4C" w:rsidTr="00DC690D">
        <w:trPr>
          <w:trHeight w:val="1460"/>
          <w:jc w:val="center"/>
        </w:trPr>
        <w:tc>
          <w:tcPr>
            <w:tcW w:w="2093" w:type="dxa"/>
            <w:vAlign w:val="center"/>
          </w:tcPr>
          <w:p w:rsidR="0041422F" w:rsidRPr="00170D4C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170D4C">
              <w:rPr>
                <w:rFonts w:ascii="Times New Roman" w:hAnsi="Times New Roman" w:cs="Times New Roman"/>
                <w:color w:val="auto"/>
              </w:rPr>
              <w:t>június</w:t>
            </w:r>
          </w:p>
        </w:tc>
        <w:tc>
          <w:tcPr>
            <w:tcW w:w="1984" w:type="dxa"/>
            <w:vAlign w:val="center"/>
          </w:tcPr>
          <w:p w:rsidR="0041422F" w:rsidRPr="00170D4C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170D4C">
              <w:rPr>
                <w:rFonts w:ascii="Times New Roman" w:hAnsi="Times New Roman" w:cs="Times New Roman"/>
                <w:color w:val="auto"/>
              </w:rPr>
              <w:t>tanév végi adminisztráció, év végi statisztika, beszámolók</w:t>
            </w:r>
          </w:p>
        </w:tc>
        <w:tc>
          <w:tcPr>
            <w:tcW w:w="2096" w:type="dxa"/>
            <w:vAlign w:val="center"/>
          </w:tcPr>
          <w:p w:rsidR="0041422F" w:rsidRPr="00170D4C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170D4C">
              <w:rPr>
                <w:rFonts w:ascii="Times New Roman" w:hAnsi="Times New Roman" w:cs="Times New Roman"/>
                <w:color w:val="auto"/>
              </w:rPr>
              <w:t>naplók, törzskönyvek, bizonyítványok ellenőrzése</w:t>
            </w:r>
          </w:p>
        </w:tc>
        <w:tc>
          <w:tcPr>
            <w:tcW w:w="1873" w:type="dxa"/>
            <w:vAlign w:val="center"/>
          </w:tcPr>
          <w:p w:rsidR="0041422F" w:rsidRPr="00170D4C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170D4C">
              <w:rPr>
                <w:rFonts w:ascii="Times New Roman" w:hAnsi="Times New Roman" w:cs="Times New Roman"/>
                <w:color w:val="auto"/>
              </w:rPr>
              <w:t>dokumentum-vizsgálat</w:t>
            </w:r>
          </w:p>
        </w:tc>
        <w:tc>
          <w:tcPr>
            <w:tcW w:w="2090" w:type="dxa"/>
            <w:vAlign w:val="center"/>
          </w:tcPr>
          <w:p w:rsidR="0041422F" w:rsidRPr="00170D4C" w:rsidRDefault="0041422F" w:rsidP="00DC690D">
            <w:pPr>
              <w:pStyle w:val="TABLA-FEJ"/>
              <w:rPr>
                <w:rFonts w:ascii="Times New Roman" w:hAnsi="Times New Roman" w:cs="Times New Roman"/>
                <w:color w:val="auto"/>
              </w:rPr>
            </w:pPr>
            <w:r w:rsidRPr="00170D4C">
              <w:rPr>
                <w:rFonts w:ascii="Times New Roman" w:hAnsi="Times New Roman" w:cs="Times New Roman"/>
                <w:color w:val="auto"/>
              </w:rPr>
              <w:t>intézményvezető és az intézményvezető-helyettes, munkaközösség vezetők</w:t>
            </w:r>
          </w:p>
        </w:tc>
      </w:tr>
    </w:tbl>
    <w:p w:rsidR="0041422F" w:rsidRDefault="0041422F" w:rsidP="0041422F">
      <w:pPr>
        <w:spacing w:before="240"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D6BDD" w:rsidRDefault="003D6BDD" w:rsidP="00264B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1F61" w:rsidRDefault="00D71F61" w:rsidP="00264B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0480" w:rsidRDefault="000204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20480" w:rsidRDefault="00020480" w:rsidP="00020480">
      <w:pPr>
        <w:autoSpaceDE w:val="0"/>
        <w:autoSpaceDN w:val="0"/>
        <w:adjustRightInd w:val="0"/>
        <w:spacing w:before="492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0480" w:rsidRDefault="00020480" w:rsidP="00020480">
      <w:pPr>
        <w:autoSpaceDE w:val="0"/>
        <w:autoSpaceDN w:val="0"/>
        <w:adjustRightInd w:val="0"/>
        <w:spacing w:before="228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B74">
        <w:rPr>
          <w:rFonts w:ascii="Times New Roman" w:hAnsi="Times New Roman" w:cs="Times New Roman"/>
          <w:b/>
          <w:bCs/>
          <w:sz w:val="24"/>
          <w:szCs w:val="24"/>
        </w:rPr>
        <w:t>A PITYPALATTY-VÖLGYI REFORMÁTUS KÖRZETI ÁLTALÁNOS ISKOLA ÉS AMI (029131 )</w:t>
      </w:r>
    </w:p>
    <w:p w:rsidR="00020480" w:rsidRPr="00896B74" w:rsidRDefault="00020480" w:rsidP="0002048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B74">
        <w:rPr>
          <w:rFonts w:ascii="Times New Roman" w:hAnsi="Times New Roman" w:cs="Times New Roman"/>
          <w:b/>
          <w:bCs/>
          <w:sz w:val="24"/>
          <w:szCs w:val="24"/>
        </w:rPr>
        <w:t>ISKOLAI SPORTKÖR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ÉNEK </w:t>
      </w:r>
      <w:r w:rsidRPr="00896B74">
        <w:rPr>
          <w:rFonts w:ascii="Times New Roman" w:hAnsi="Times New Roman" w:cs="Times New Roman"/>
          <w:b/>
          <w:bCs/>
          <w:sz w:val="24"/>
          <w:szCs w:val="24"/>
        </w:rPr>
        <w:t>SZAKMAI PROGRAMJA</w:t>
      </w:r>
    </w:p>
    <w:p w:rsidR="00020480" w:rsidRPr="00896B74" w:rsidRDefault="00020480" w:rsidP="0002048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B74">
        <w:rPr>
          <w:rFonts w:ascii="Times New Roman" w:hAnsi="Times New Roman" w:cs="Times New Roman"/>
          <w:b/>
          <w:bCs/>
          <w:sz w:val="24"/>
          <w:szCs w:val="24"/>
        </w:rPr>
        <w:t>a 202</w:t>
      </w:r>
      <w:r w:rsidR="000B39C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96B74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0B39C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96B74">
        <w:rPr>
          <w:rFonts w:ascii="Times New Roman" w:hAnsi="Times New Roman" w:cs="Times New Roman"/>
          <w:b/>
          <w:bCs/>
          <w:sz w:val="24"/>
          <w:szCs w:val="24"/>
        </w:rPr>
        <w:t>. TANÉVRE</w:t>
      </w:r>
    </w:p>
    <w:p w:rsidR="00020480" w:rsidRDefault="00020480" w:rsidP="00020480">
      <w:pPr>
        <w:autoSpaceDE w:val="0"/>
        <w:autoSpaceDN w:val="0"/>
        <w:adjustRightInd w:val="0"/>
        <w:spacing w:before="384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020480" w:rsidRPr="00732852" w:rsidRDefault="00020480" w:rsidP="000204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2852">
        <w:rPr>
          <w:rFonts w:ascii="Times New Roman" w:hAnsi="Times New Roman" w:cs="Times New Roman"/>
          <w:b/>
          <w:bCs/>
          <w:sz w:val="24"/>
          <w:szCs w:val="24"/>
        </w:rPr>
        <w:t xml:space="preserve">Készítette: </w:t>
      </w:r>
      <w:r w:rsidRPr="007328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328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328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328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328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328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32852">
        <w:rPr>
          <w:rFonts w:ascii="Times New Roman" w:hAnsi="Times New Roman" w:cs="Times New Roman"/>
          <w:b/>
          <w:bCs/>
          <w:sz w:val="24"/>
          <w:szCs w:val="24"/>
        </w:rPr>
        <w:tab/>
        <w:t>Jóváhagyta:</w:t>
      </w:r>
    </w:p>
    <w:p w:rsidR="00732852" w:rsidRPr="000B39C5" w:rsidRDefault="00020480" w:rsidP="000204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B39C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Kondor Béla </w:t>
      </w:r>
      <w:r w:rsidR="00922891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922891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  <w:t xml:space="preserve"> </w:t>
      </w:r>
      <w:r w:rsidRPr="000B39C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Pr="000B39C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732852" w:rsidRPr="000B39C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732852" w:rsidRPr="000B39C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Pr="000B39C5">
        <w:rPr>
          <w:rFonts w:ascii="Times New Roman" w:hAnsi="Times New Roman" w:cs="Times New Roman"/>
          <w:b/>
          <w:bCs/>
          <w:color w:val="FF0000"/>
          <w:sz w:val="24"/>
          <w:szCs w:val="24"/>
        </w:rPr>
        <w:t>Dr. Sasné Venczel Ildikó</w:t>
      </w:r>
    </w:p>
    <w:p w:rsidR="00020480" w:rsidRPr="00732852" w:rsidRDefault="00732852" w:rsidP="000204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39C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testnevelő </w:t>
      </w:r>
      <w:r w:rsidRPr="000B39C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922891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20480" w:rsidRPr="00732852">
        <w:rPr>
          <w:rFonts w:ascii="Times New Roman" w:hAnsi="Times New Roman" w:cs="Times New Roman"/>
          <w:b/>
          <w:bCs/>
          <w:sz w:val="24"/>
          <w:szCs w:val="24"/>
        </w:rPr>
        <w:t>igazgató</w:t>
      </w:r>
    </w:p>
    <w:p w:rsidR="00020480" w:rsidRDefault="00020480" w:rsidP="000204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020480" w:rsidRDefault="00020480" w:rsidP="00020480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020480" w:rsidRDefault="00020480" w:rsidP="00020480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020480" w:rsidRPr="00732852" w:rsidRDefault="00020480" w:rsidP="000204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2852">
        <w:rPr>
          <w:rFonts w:ascii="Times New Roman" w:hAnsi="Times New Roman" w:cs="Times New Roman"/>
          <w:b/>
          <w:bCs/>
          <w:sz w:val="24"/>
          <w:szCs w:val="24"/>
        </w:rPr>
        <w:t>Parasznya, 202</w:t>
      </w:r>
      <w:r w:rsidR="000B39C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32852">
        <w:rPr>
          <w:rFonts w:ascii="Times New Roman" w:hAnsi="Times New Roman" w:cs="Times New Roman"/>
          <w:b/>
          <w:bCs/>
          <w:sz w:val="24"/>
          <w:szCs w:val="24"/>
        </w:rPr>
        <w:t>.09.01</w:t>
      </w:r>
    </w:p>
    <w:p w:rsidR="00020480" w:rsidRDefault="00020480" w:rsidP="0002048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020480" w:rsidRPr="00B50B89" w:rsidRDefault="00020480" w:rsidP="000204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89">
        <w:rPr>
          <w:rFonts w:ascii="Times New Roman" w:hAnsi="Times New Roman" w:cs="Times New Roman"/>
          <w:sz w:val="24"/>
          <w:szCs w:val="24"/>
        </w:rPr>
        <w:lastRenderedPageBreak/>
        <w:t xml:space="preserve">A sport az egészségmegőrzés, a betegségek megelőzése és a helyes életvitel kialakításának egyik fontos területe. </w:t>
      </w:r>
    </w:p>
    <w:p w:rsidR="00020480" w:rsidRPr="00B50B89" w:rsidRDefault="00020480" w:rsidP="000204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89">
        <w:rPr>
          <w:rFonts w:ascii="Times New Roman" w:hAnsi="Times New Roman" w:cs="Times New Roman"/>
          <w:sz w:val="24"/>
          <w:szCs w:val="24"/>
        </w:rPr>
        <w:t xml:space="preserve">Az egészséges életmódra nevelés a család, az iskola és a társadalom együttes feladata. </w:t>
      </w:r>
    </w:p>
    <w:p w:rsidR="00020480" w:rsidRPr="00B50B89" w:rsidRDefault="00020480" w:rsidP="000204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89">
        <w:rPr>
          <w:rFonts w:ascii="Times New Roman" w:hAnsi="Times New Roman" w:cs="Times New Roman"/>
          <w:sz w:val="24"/>
          <w:szCs w:val="24"/>
        </w:rPr>
        <w:t>A gyermekek számára az iskolai sporttevékenység az egész aktív életre szóló szokások kialakításának lehetőségét nyújtja.</w:t>
      </w:r>
    </w:p>
    <w:p w:rsidR="00020480" w:rsidRPr="00B50B89" w:rsidRDefault="00020480" w:rsidP="000204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89">
        <w:rPr>
          <w:rFonts w:ascii="Times New Roman" w:hAnsi="Times New Roman" w:cs="Times New Roman"/>
          <w:sz w:val="24"/>
          <w:szCs w:val="24"/>
        </w:rPr>
        <w:t>Az iskolai sportkör célja az ifjúság számára lehetővé tenni a rendszeres testmozgást, a tudatosan alakított testgyakorlást. Ezáltal az iskola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B50B89">
        <w:rPr>
          <w:rFonts w:ascii="Times New Roman" w:hAnsi="Times New Roman" w:cs="Times New Roman"/>
          <w:sz w:val="24"/>
          <w:szCs w:val="24"/>
        </w:rPr>
        <w:t>sport</w:t>
      </w:r>
      <w:r>
        <w:rPr>
          <w:rFonts w:ascii="Times New Roman" w:hAnsi="Times New Roman" w:cs="Times New Roman"/>
          <w:sz w:val="24"/>
          <w:szCs w:val="24"/>
        </w:rPr>
        <w:t>kör</w:t>
      </w:r>
      <w:r w:rsidRPr="00B50B89">
        <w:rPr>
          <w:rFonts w:ascii="Times New Roman" w:hAnsi="Times New Roman" w:cs="Times New Roman"/>
          <w:sz w:val="24"/>
          <w:szCs w:val="24"/>
        </w:rPr>
        <w:t xml:space="preserve"> fontos feladata a rendszeresen nem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0B89">
        <w:rPr>
          <w:rFonts w:ascii="Times New Roman" w:hAnsi="Times New Roman" w:cs="Times New Roman"/>
          <w:sz w:val="24"/>
          <w:szCs w:val="24"/>
        </w:rPr>
        <w:t>sportoló fiatalok bevonása, számukra vonzó, kellemes programok biztosítása.</w:t>
      </w:r>
    </w:p>
    <w:p w:rsidR="00020480" w:rsidRPr="00B50B89" w:rsidRDefault="00020480" w:rsidP="000204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89">
        <w:rPr>
          <w:rFonts w:ascii="Times New Roman" w:hAnsi="Times New Roman" w:cs="Times New Roman"/>
          <w:sz w:val="24"/>
          <w:szCs w:val="24"/>
        </w:rPr>
        <w:t>Ennek megvalósítása két szinten történik az intézményen belül:</w:t>
      </w:r>
    </w:p>
    <w:p w:rsidR="00020480" w:rsidRPr="00B50B89" w:rsidRDefault="00020480" w:rsidP="000204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89">
        <w:rPr>
          <w:rFonts w:ascii="Times New Roman" w:hAnsi="Times New Roman" w:cs="Times New Roman"/>
          <w:sz w:val="24"/>
          <w:szCs w:val="24"/>
        </w:rPr>
        <w:t>- a kötelező tanórai foglalkozásokkal, valamint a</w:t>
      </w:r>
    </w:p>
    <w:p w:rsidR="00020480" w:rsidRPr="00B50B89" w:rsidRDefault="00020480" w:rsidP="000204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89">
        <w:rPr>
          <w:rFonts w:ascii="Times New Roman" w:hAnsi="Times New Roman" w:cs="Times New Roman"/>
          <w:sz w:val="24"/>
          <w:szCs w:val="24"/>
        </w:rPr>
        <w:t>- tömegsport rendezvényeivel.</w:t>
      </w:r>
    </w:p>
    <w:p w:rsidR="00020480" w:rsidRPr="00B50B89" w:rsidRDefault="00020480" w:rsidP="000204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89">
        <w:rPr>
          <w:rFonts w:ascii="Times New Roman" w:hAnsi="Times New Roman" w:cs="Times New Roman"/>
          <w:sz w:val="24"/>
          <w:szCs w:val="24"/>
        </w:rPr>
        <w:t>A fentiekben megfogalmazott elvek alapján a tanulók érdeklődését figyelembe véve teszünk szakmai javaslatot a délutáni, nem kötelező sportfoglalkozások kialakítására.</w:t>
      </w:r>
    </w:p>
    <w:p w:rsidR="00020480" w:rsidRPr="00B50B89" w:rsidRDefault="00020480" w:rsidP="00B225D4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50B89">
        <w:rPr>
          <w:rFonts w:ascii="Times New Roman" w:hAnsi="Times New Roman" w:cs="Times New Roman"/>
          <w:b/>
          <w:bCs/>
          <w:sz w:val="24"/>
          <w:szCs w:val="24"/>
        </w:rPr>
        <w:t>A 202</w:t>
      </w:r>
      <w:r w:rsidR="000B39C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50B89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0B39C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50B89">
        <w:rPr>
          <w:rFonts w:ascii="Times New Roman" w:hAnsi="Times New Roman" w:cs="Times New Roman"/>
          <w:b/>
          <w:bCs/>
          <w:sz w:val="24"/>
          <w:szCs w:val="24"/>
        </w:rPr>
        <w:t>. tanév sportköri programtervezete:</w:t>
      </w:r>
    </w:p>
    <w:p w:rsidR="00020480" w:rsidRPr="00B50B89" w:rsidRDefault="00020480" w:rsidP="000204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20480" w:rsidRPr="00B50B89" w:rsidRDefault="00020480" w:rsidP="000204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B50B89">
        <w:rPr>
          <w:rFonts w:ascii="Times New Roman" w:hAnsi="Times New Roman" w:cs="Times New Roman"/>
          <w:b/>
          <w:bCs/>
          <w:sz w:val="24"/>
          <w:szCs w:val="24"/>
        </w:rPr>
        <w:t>Tömegsport:</w:t>
      </w:r>
    </w:p>
    <w:p w:rsidR="00020480" w:rsidRPr="00B50B89" w:rsidRDefault="00020480" w:rsidP="000204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18"/>
        <w:gridCol w:w="3016"/>
        <w:gridCol w:w="3028"/>
      </w:tblGrid>
      <w:tr w:rsidR="00020480" w:rsidRPr="00B50B89" w:rsidTr="0049340E">
        <w:tc>
          <w:tcPr>
            <w:tcW w:w="3070" w:type="dxa"/>
          </w:tcPr>
          <w:p w:rsidR="00020480" w:rsidRPr="00B50B89" w:rsidRDefault="00020480" w:rsidP="00493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Évfolyam</w:t>
            </w:r>
            <w:r w:rsidRPr="00B50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71" w:type="dxa"/>
          </w:tcPr>
          <w:p w:rsidR="00020480" w:rsidRPr="00B50B89" w:rsidRDefault="00FF2196" w:rsidP="00493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0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Heti óraszám</w:t>
            </w:r>
          </w:p>
        </w:tc>
        <w:tc>
          <w:tcPr>
            <w:tcW w:w="3071" w:type="dxa"/>
          </w:tcPr>
          <w:p w:rsidR="00020480" w:rsidRPr="00B50B89" w:rsidRDefault="00FF2196" w:rsidP="00493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0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Foglalkozást tartó tanár</w:t>
            </w:r>
          </w:p>
        </w:tc>
      </w:tr>
      <w:tr w:rsidR="00020480" w:rsidRPr="00B50B89" w:rsidTr="0049340E">
        <w:tc>
          <w:tcPr>
            <w:tcW w:w="3070" w:type="dxa"/>
          </w:tcPr>
          <w:p w:rsidR="00020480" w:rsidRPr="00B50B89" w:rsidRDefault="00020480" w:rsidP="00020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B89">
              <w:rPr>
                <w:rFonts w:ascii="Times New Roman" w:hAnsi="Times New Roman" w:cs="Times New Roman"/>
                <w:bCs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B50B89">
              <w:rPr>
                <w:rFonts w:ascii="Times New Roman" w:hAnsi="Times New Roman" w:cs="Times New Roman"/>
                <w:bCs/>
                <w:sz w:val="24"/>
                <w:szCs w:val="24"/>
              </w:rPr>
              <w:t>. évfolyam ( fiúk; lányok)</w:t>
            </w:r>
          </w:p>
        </w:tc>
        <w:tc>
          <w:tcPr>
            <w:tcW w:w="3071" w:type="dxa"/>
          </w:tcPr>
          <w:p w:rsidR="00020480" w:rsidRPr="00B50B89" w:rsidRDefault="00020480" w:rsidP="00493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B8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71" w:type="dxa"/>
          </w:tcPr>
          <w:p w:rsidR="00020480" w:rsidRPr="00B50B89" w:rsidRDefault="00020480" w:rsidP="00493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Regős Ádám</w:t>
            </w:r>
          </w:p>
        </w:tc>
      </w:tr>
    </w:tbl>
    <w:p w:rsidR="00020480" w:rsidRDefault="00020480" w:rsidP="000204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20480" w:rsidRPr="00B50B89" w:rsidRDefault="00020480" w:rsidP="000204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50B89">
        <w:rPr>
          <w:rFonts w:ascii="Times New Roman" w:hAnsi="Times New Roman" w:cs="Times New Roman"/>
          <w:b/>
          <w:bCs/>
          <w:sz w:val="24"/>
          <w:szCs w:val="24"/>
        </w:rPr>
        <w:t>2. Labdarúgás – Bozsik-program</w:t>
      </w:r>
    </w:p>
    <w:p w:rsidR="00020480" w:rsidRDefault="00020480" w:rsidP="000204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beiskolázási körzetben </w:t>
      </w:r>
      <w:r w:rsidR="00A83479">
        <w:rPr>
          <w:rFonts w:ascii="Times New Roman" w:hAnsi="Times New Roman" w:cs="Times New Roman"/>
          <w:bCs/>
          <w:sz w:val="24"/>
          <w:szCs w:val="24"/>
        </w:rPr>
        <w:t xml:space="preserve">Dálnoki Máté – </w:t>
      </w:r>
      <w:r w:rsidR="00732852">
        <w:rPr>
          <w:rFonts w:ascii="Times New Roman" w:hAnsi="Times New Roman" w:cs="Times New Roman"/>
          <w:bCs/>
          <w:sz w:val="24"/>
          <w:szCs w:val="24"/>
        </w:rPr>
        <w:t xml:space="preserve">volt </w:t>
      </w:r>
      <w:r>
        <w:rPr>
          <w:rFonts w:ascii="Times New Roman" w:hAnsi="Times New Roman" w:cs="Times New Roman"/>
          <w:bCs/>
          <w:sz w:val="24"/>
          <w:szCs w:val="24"/>
        </w:rPr>
        <w:t>tan</w:t>
      </w:r>
      <w:r w:rsidR="00A83479">
        <w:rPr>
          <w:rFonts w:ascii="Times New Roman" w:hAnsi="Times New Roman" w:cs="Times New Roman"/>
          <w:bCs/>
          <w:sz w:val="24"/>
          <w:szCs w:val="24"/>
        </w:rPr>
        <w:t>ítványunk</w:t>
      </w:r>
      <w:r w:rsidR="00732852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>- a programért felelős szakember.</w:t>
      </w:r>
    </w:p>
    <w:p w:rsidR="00020480" w:rsidRPr="00B50B89" w:rsidRDefault="00020480" w:rsidP="000204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Bozsik –program </w:t>
      </w:r>
      <w:r w:rsidR="00DB3ED5">
        <w:rPr>
          <w:rFonts w:ascii="Times New Roman" w:hAnsi="Times New Roman" w:cs="Times New Roman"/>
          <w:bCs/>
          <w:sz w:val="24"/>
          <w:szCs w:val="24"/>
        </w:rPr>
        <w:t xml:space="preserve">külső szervezésben, </w:t>
      </w:r>
      <w:r>
        <w:rPr>
          <w:rFonts w:ascii="Times New Roman" w:hAnsi="Times New Roman" w:cs="Times New Roman"/>
          <w:bCs/>
          <w:sz w:val="24"/>
          <w:szCs w:val="24"/>
        </w:rPr>
        <w:t>munkaterv</w:t>
      </w:r>
      <w:r w:rsidR="00DB3ED5">
        <w:rPr>
          <w:rFonts w:ascii="Times New Roman" w:hAnsi="Times New Roman" w:cs="Times New Roman"/>
          <w:bCs/>
          <w:sz w:val="24"/>
          <w:szCs w:val="24"/>
        </w:rPr>
        <w:t>ük</w:t>
      </w:r>
      <w:r>
        <w:rPr>
          <w:rFonts w:ascii="Times New Roman" w:hAnsi="Times New Roman" w:cs="Times New Roman"/>
          <w:bCs/>
          <w:sz w:val="24"/>
          <w:szCs w:val="24"/>
        </w:rPr>
        <w:t xml:space="preserve"> alapján történ</w:t>
      </w:r>
      <w:r w:rsidR="00DB3ED5">
        <w:rPr>
          <w:rFonts w:ascii="Times New Roman" w:hAnsi="Times New Roman" w:cs="Times New Roman"/>
          <w:bCs/>
          <w:sz w:val="24"/>
          <w:szCs w:val="24"/>
        </w:rPr>
        <w:t>ne</w:t>
      </w:r>
      <w:r>
        <w:rPr>
          <w:rFonts w:ascii="Times New Roman" w:hAnsi="Times New Roman" w:cs="Times New Roman"/>
          <w:bCs/>
          <w:sz w:val="24"/>
          <w:szCs w:val="24"/>
        </w:rPr>
        <w:t>k a foglalkozások ütemezése</w:t>
      </w:r>
      <w:r w:rsidR="00DB3ED5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 és lebonyolítása.</w:t>
      </w:r>
    </w:p>
    <w:p w:rsidR="00020480" w:rsidRPr="00FF2196" w:rsidRDefault="00FF2196" w:rsidP="00FF2196">
      <w:pPr>
        <w:spacing w:before="24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B225D4" w:rsidRPr="00FF2196">
        <w:rPr>
          <w:rFonts w:ascii="Times New Roman" w:hAnsi="Times New Roman" w:cs="Times New Roman"/>
          <w:b/>
          <w:sz w:val="24"/>
          <w:szCs w:val="24"/>
        </w:rPr>
        <w:t>Y</w:t>
      </w:r>
      <w:r w:rsidR="00B225D4" w:rsidRPr="00FF2196">
        <w:rPr>
          <w:rFonts w:ascii="Times New Roman" w:hAnsi="Times New Roman" w:cs="Times New Roman"/>
          <w:b/>
          <w:sz w:val="24"/>
          <w:szCs w:val="24"/>
        </w:rPr>
        <w:t>ear</w:t>
      </w:r>
      <w:r w:rsidR="00B225D4" w:rsidRPr="00FF2196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="00B225D4" w:rsidRPr="00FF2196">
        <w:rPr>
          <w:rFonts w:ascii="Times New Roman" w:hAnsi="Times New Roman" w:cs="Times New Roman"/>
          <w:b/>
          <w:sz w:val="24"/>
          <w:szCs w:val="24"/>
        </w:rPr>
        <w:t>challenge</w:t>
      </w:r>
      <w:proofErr w:type="spellEnd"/>
      <w:r w:rsidR="00B225D4" w:rsidRPr="00FF21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2196">
        <w:rPr>
          <w:rFonts w:ascii="Times New Roman" w:hAnsi="Times New Roman" w:cs="Times New Roman"/>
          <w:b/>
          <w:sz w:val="24"/>
          <w:szCs w:val="24"/>
        </w:rPr>
        <w:t xml:space="preserve"> - a kihívás éve</w:t>
      </w:r>
    </w:p>
    <w:p w:rsidR="00D71F61" w:rsidRDefault="00B225D4" w:rsidP="00FF2196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kihívás éve – 4 alkalommal szerveznek a sportkörösök mozgásos, sportos napot/napszakot.</w:t>
      </w:r>
    </w:p>
    <w:p w:rsidR="00B225D4" w:rsidRDefault="00B225D4" w:rsidP="00FF21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Ezek: 2024. szeptember 27.</w:t>
      </w:r>
      <w:r w:rsidR="00FF2196">
        <w:rPr>
          <w:rFonts w:ascii="Times New Roman" w:hAnsi="Times New Roman" w:cs="Times New Roman"/>
          <w:sz w:val="24"/>
          <w:szCs w:val="24"/>
        </w:rPr>
        <w:t>, 2024. november 20., 2025. május 9., 2025. június 10.</w:t>
      </w:r>
    </w:p>
    <w:p w:rsidR="00DB3ED5" w:rsidRPr="00B225D4" w:rsidRDefault="00DB3ED5" w:rsidP="00FF21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C1F70" w:rsidRDefault="006C1F70" w:rsidP="006C1F70">
      <w:pPr>
        <w:spacing w:before="72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LEGITIMÁCIÓS ZÁRADÉK</w:t>
      </w:r>
    </w:p>
    <w:p w:rsidR="006C1F70" w:rsidRDefault="006C1F70" w:rsidP="006C1F70">
      <w:pPr>
        <w:spacing w:before="4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Pitypalatty – völgyi Református Körzeti Általános Iskola és Alapfokú Művészeti Iskola Szülői Szervezete az iskola 202</w:t>
      </w:r>
      <w:r w:rsidR="000B39C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0B39C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0B39C5">
        <w:rPr>
          <w:rFonts w:ascii="Times New Roman" w:hAnsi="Times New Roman" w:cs="Times New Roman"/>
          <w:sz w:val="24"/>
          <w:szCs w:val="24"/>
        </w:rPr>
        <w:t>ö</w:t>
      </w:r>
      <w:r>
        <w:rPr>
          <w:rFonts w:ascii="Times New Roman" w:hAnsi="Times New Roman" w:cs="Times New Roman"/>
          <w:sz w:val="24"/>
          <w:szCs w:val="24"/>
        </w:rPr>
        <w:t>s tanév munkatervét 202</w:t>
      </w:r>
      <w:r w:rsidR="000B39C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szeptember </w:t>
      </w:r>
      <w:r w:rsidR="000B39C5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-</w:t>
      </w:r>
      <w:r w:rsidR="000B39C5">
        <w:rPr>
          <w:rFonts w:ascii="Times New Roman" w:hAnsi="Times New Roman" w:cs="Times New Roman"/>
          <w:sz w:val="24"/>
          <w:szCs w:val="24"/>
        </w:rPr>
        <w:t xml:space="preserve"> é</w:t>
      </w:r>
      <w:r>
        <w:rPr>
          <w:rFonts w:ascii="Times New Roman" w:hAnsi="Times New Roman" w:cs="Times New Roman"/>
          <w:sz w:val="24"/>
          <w:szCs w:val="24"/>
        </w:rPr>
        <w:t>n tartott értekezletén megismerte, véleményezte.</w:t>
      </w:r>
    </w:p>
    <w:p w:rsidR="006C1F70" w:rsidRDefault="006C1F70" w:rsidP="006C1F70">
      <w:pPr>
        <w:spacing w:before="1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:rsidR="006C1F70" w:rsidRDefault="006C1F70" w:rsidP="006C1F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Venczelné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Tünde</w:t>
      </w:r>
    </w:p>
    <w:p w:rsidR="006C1F70" w:rsidRDefault="006C1F70" w:rsidP="006C1F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a Szülői Szervezet vezetője   </w:t>
      </w:r>
    </w:p>
    <w:p w:rsidR="006C1F70" w:rsidRDefault="006C1F70" w:rsidP="006C1F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F70" w:rsidRPr="003551EC" w:rsidRDefault="006C1F70" w:rsidP="006C1F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 Parasznya, 202</w:t>
      </w:r>
      <w:r w:rsidR="000B39C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szeptember </w:t>
      </w:r>
      <w:r w:rsidR="000B39C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1F70" w:rsidRDefault="006C1F70" w:rsidP="006C1F70">
      <w:pPr>
        <w:spacing w:before="7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Pitypalatty – völgyi Református Körzeti Általános Iskola és Alapfokú Művészeti Iskola Diákpresbitériuma az iskola 202</w:t>
      </w:r>
      <w:r w:rsidR="000B39C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0B39C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0B39C5">
        <w:rPr>
          <w:rFonts w:ascii="Times New Roman" w:hAnsi="Times New Roman" w:cs="Times New Roman"/>
          <w:sz w:val="24"/>
          <w:szCs w:val="24"/>
        </w:rPr>
        <w:t>ö</w:t>
      </w:r>
      <w:r>
        <w:rPr>
          <w:rFonts w:ascii="Times New Roman" w:hAnsi="Times New Roman" w:cs="Times New Roman"/>
          <w:sz w:val="24"/>
          <w:szCs w:val="24"/>
        </w:rPr>
        <w:t>s tanév munkatervét a tanulókat érintő programokat illetően a 202</w:t>
      </w:r>
      <w:r w:rsidR="000B39C5">
        <w:rPr>
          <w:rFonts w:ascii="Times New Roman" w:hAnsi="Times New Roman" w:cs="Times New Roman"/>
          <w:sz w:val="24"/>
          <w:szCs w:val="24"/>
        </w:rPr>
        <w:t>4</w:t>
      </w:r>
      <w:r w:rsidR="005617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szeptember </w:t>
      </w:r>
      <w:r w:rsidR="000B39C5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-</w:t>
      </w:r>
      <w:r w:rsidR="00561780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n tartott megbeszélésén véleményezte.</w:t>
      </w:r>
    </w:p>
    <w:p w:rsidR="006C1F70" w:rsidRDefault="006C1F70" w:rsidP="006C1F70">
      <w:pPr>
        <w:spacing w:before="1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:rsidR="006C1F70" w:rsidRDefault="006C1F70" w:rsidP="006C1F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362B02">
        <w:rPr>
          <w:rFonts w:ascii="Times New Roman" w:hAnsi="Times New Roman" w:cs="Times New Roman"/>
          <w:sz w:val="24"/>
          <w:szCs w:val="24"/>
        </w:rPr>
        <w:t>Szomor Panna</w:t>
      </w:r>
      <w:bookmarkStart w:id="3" w:name="_GoBack"/>
      <w:bookmarkEnd w:id="3"/>
    </w:p>
    <w:p w:rsidR="006C1F70" w:rsidRDefault="006C1F70" w:rsidP="006C1F70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 Diákpresbitérium vezetője            </w:t>
      </w:r>
    </w:p>
    <w:p w:rsidR="006C1F70" w:rsidRDefault="006C1F70" w:rsidP="006C1F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 Parasznya, 202</w:t>
      </w:r>
      <w:r w:rsidR="000B39C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szeptember </w:t>
      </w:r>
      <w:r w:rsidR="000B39C5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1F70" w:rsidRDefault="006C1F70" w:rsidP="006C1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C1F70" w:rsidRDefault="006C1F70" w:rsidP="006C1F70">
      <w:pPr>
        <w:spacing w:before="7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Pitypalatty – völgyi Református Körzeti Általános Iskola és Alapfokú Művészeti Iskola 202</w:t>
      </w:r>
      <w:r w:rsidR="000B39C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</w:t>
      </w:r>
      <w:r w:rsidR="000B39C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évi Munkatervét az iskola Tantestülete, a 202</w:t>
      </w:r>
      <w:r w:rsidR="00CD765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362B02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napján tartott Nevelőtestületi munkaértekezletén megismerte, véleményezte, a Fenntartó jóváhagyását követően a …………………… számú határozatban elfogadja.</w:t>
      </w:r>
    </w:p>
    <w:p w:rsidR="006C1F70" w:rsidRDefault="006C1F70" w:rsidP="006C1F70">
      <w:pPr>
        <w:spacing w:after="3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Nevelőtestület nevében:</w:t>
      </w:r>
    </w:p>
    <w:p w:rsidR="006C1F70" w:rsidRDefault="006C1F70" w:rsidP="006C1F70">
      <w:pPr>
        <w:spacing w:before="36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6C1F70" w:rsidRDefault="006C1F70" w:rsidP="006C1F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Tóthné </w:t>
      </w:r>
      <w:proofErr w:type="spellStart"/>
      <w:r>
        <w:rPr>
          <w:rFonts w:ascii="Times New Roman" w:hAnsi="Times New Roman" w:cs="Times New Roman"/>
          <w:sz w:val="24"/>
          <w:szCs w:val="24"/>
        </w:rPr>
        <w:t>Szternai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Ágota Sára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Kotlár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Andrea</w:t>
      </w:r>
    </w:p>
    <w:p w:rsidR="006C1F70" w:rsidRDefault="006C1F70" w:rsidP="006C1F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Munkaközösség vezető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Munkaközösség vezető – </w:t>
      </w:r>
    </w:p>
    <w:p w:rsidR="006C1F70" w:rsidRDefault="006C1F70" w:rsidP="006C1F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alsó tagozat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felső tagozat</w:t>
      </w:r>
    </w:p>
    <w:p w:rsidR="006C1F70" w:rsidRDefault="006C1F70" w:rsidP="006C1F70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_________________________</w:t>
      </w:r>
    </w:p>
    <w:p w:rsidR="006C1F70" w:rsidRDefault="006C1F70" w:rsidP="006C1F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Nagy Péterné </w:t>
      </w:r>
      <w:proofErr w:type="spellStart"/>
      <w:r>
        <w:rPr>
          <w:rFonts w:ascii="Times New Roman" w:hAnsi="Times New Roman" w:cs="Times New Roman"/>
          <w:sz w:val="24"/>
          <w:szCs w:val="24"/>
        </w:rPr>
        <w:t>Szilvássy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Mónika</w:t>
      </w:r>
    </w:p>
    <w:p w:rsidR="006C1F70" w:rsidRDefault="006C1F70" w:rsidP="006C1F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Munkaközösség vezető</w:t>
      </w:r>
    </w:p>
    <w:p w:rsidR="006C1F70" w:rsidRDefault="006C1F70" w:rsidP="006C1F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művészeti tagozat</w:t>
      </w:r>
    </w:p>
    <w:p w:rsidR="006C1F70" w:rsidRDefault="006C1F70" w:rsidP="006C1F70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 Parasznya, 202</w:t>
      </w:r>
      <w:r w:rsidR="000B39C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62B02">
        <w:rPr>
          <w:rFonts w:ascii="Times New Roman" w:hAnsi="Times New Roman" w:cs="Times New Roman"/>
          <w:sz w:val="24"/>
          <w:szCs w:val="24"/>
        </w:rPr>
        <w:t>________________</w:t>
      </w:r>
      <w:r w:rsidR="00680A7E">
        <w:rPr>
          <w:rFonts w:ascii="Times New Roman" w:hAnsi="Times New Roman" w:cs="Times New Roman"/>
          <w:sz w:val="24"/>
          <w:szCs w:val="24"/>
        </w:rPr>
        <w:t>.</w:t>
      </w:r>
    </w:p>
    <w:p w:rsidR="006C1F70" w:rsidRDefault="006C1F70" w:rsidP="006C1F70">
      <w:pPr>
        <w:spacing w:before="8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Pitypalatty – völgyi Református Körzeti Általános Iskola és Alapfokú Művészeti Iskola 202</w:t>
      </w:r>
      <w:r w:rsidR="000B39C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0B39C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tanév Munkatervét a Fenntartó, a </w:t>
      </w:r>
      <w:proofErr w:type="spellStart"/>
      <w:r>
        <w:rPr>
          <w:rFonts w:ascii="Times New Roman" w:hAnsi="Times New Roman" w:cs="Times New Roman"/>
          <w:sz w:val="24"/>
          <w:szCs w:val="24"/>
        </w:rPr>
        <w:t>Tiszáninneni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Református Egyházkerület véleményezte és az abban foglaltakat támogatja.</w:t>
      </w:r>
    </w:p>
    <w:p w:rsidR="006C1F70" w:rsidRDefault="006C1F70" w:rsidP="006C1F70">
      <w:pPr>
        <w:spacing w:before="6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6C1F70" w:rsidRDefault="006C1F70" w:rsidP="006C1F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a Fenntartó képviseletében</w:t>
      </w:r>
    </w:p>
    <w:p w:rsidR="006C1F70" w:rsidRDefault="006C1F70" w:rsidP="00362B02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 Miskolc,………………………</w:t>
      </w:r>
    </w:p>
    <w:p w:rsidR="006C1F70" w:rsidRDefault="006C1F70" w:rsidP="00264B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C1F70" w:rsidSect="00505803">
      <w:headerReference w:type="default" r:id="rId9"/>
      <w:footerReference w:type="default" r:id="rId10"/>
      <w:pgSz w:w="11906" w:h="16838"/>
      <w:pgMar w:top="2516" w:right="1417" w:bottom="1417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EC4" w:rsidRDefault="00C06EC4" w:rsidP="00E670DD">
      <w:pPr>
        <w:spacing w:after="0" w:line="240" w:lineRule="auto"/>
      </w:pPr>
      <w:r>
        <w:separator/>
      </w:r>
    </w:p>
  </w:endnote>
  <w:endnote w:type="continuationSeparator" w:id="0">
    <w:p w:rsidR="00C06EC4" w:rsidRDefault="00C06EC4" w:rsidP="00E67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9182983"/>
      <w:docPartObj>
        <w:docPartGallery w:val="Page Numbers (Bottom of Page)"/>
        <w:docPartUnique/>
      </w:docPartObj>
    </w:sdtPr>
    <w:sdtContent>
      <w:p w:rsidR="00C06EC4" w:rsidRDefault="00C06EC4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:rsidR="00C06EC4" w:rsidRDefault="00C06EC4">
    <w:pPr>
      <w:pStyle w:val="llb"/>
    </w:pPr>
  </w:p>
  <w:p w:rsidR="00C06EC4" w:rsidRDefault="00C06EC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EC4" w:rsidRDefault="00C06EC4" w:rsidP="00E670DD">
      <w:pPr>
        <w:spacing w:after="0" w:line="240" w:lineRule="auto"/>
      </w:pPr>
      <w:r>
        <w:separator/>
      </w:r>
    </w:p>
  </w:footnote>
  <w:footnote w:type="continuationSeparator" w:id="0">
    <w:p w:rsidR="00C06EC4" w:rsidRDefault="00C06EC4" w:rsidP="00E67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6EC4" w:rsidRDefault="00C06EC4" w:rsidP="00E670DD">
    <w:pPr>
      <w:pStyle w:val="lfej"/>
      <w:tabs>
        <w:tab w:val="clear" w:pos="9072"/>
        <w:tab w:val="right" w:pos="10080"/>
      </w:tabs>
      <w:ind w:left="360"/>
      <w:rPr>
        <w:rFonts w:ascii="Monotype Corsiva" w:hAnsi="Monotype Corsiva" w:cs="Rockwell"/>
        <w:b/>
        <w:bCs/>
        <w:i/>
        <w:iCs/>
        <w:sz w:val="32"/>
        <w:szCs w:val="32"/>
      </w:rPr>
    </w:pPr>
    <w:r>
      <w:rPr>
        <w:rFonts w:ascii="Monotype Corsiva" w:hAnsi="Monotype Corsiva" w:cs="Rockwell"/>
        <w:b/>
        <w:bCs/>
        <w:i/>
        <w:iCs/>
        <w:noProof/>
        <w:sz w:val="32"/>
        <w:szCs w:val="32"/>
        <w:lang w:eastAsia="hu-H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-571500</wp:posOffset>
          </wp:positionH>
          <wp:positionV relativeFrom="margin">
            <wp:posOffset>-1490980</wp:posOffset>
          </wp:positionV>
          <wp:extent cx="830580" cy="1026795"/>
          <wp:effectExtent l="19050" t="38100" r="0" b="325755"/>
          <wp:wrapSquare wrapText="bothSides"/>
          <wp:docPr id="2" name="Kép 0" descr="ref. címer fehé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ref. címer fehé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1026795"/>
                  </a:xfrm>
                  <a:prstGeom prst="rect">
                    <a:avLst/>
                  </a:prstGeom>
                  <a:ln>
                    <a:noFill/>
                  </a:ln>
                  <a:effectLst>
                    <a:reflection blurRad="12700" stA="30000" endPos="30000" dist="5000" dir="5400000" sy="-100000" algn="bl" rotWithShape="0"/>
                  </a:effectLst>
                  <a:scene3d>
                    <a:camera prst="perspectiveContrastingLeftFacing">
                      <a:rot lat="600000" lon="19500000" rev="0"/>
                    </a:camera>
                    <a:lightRig rig="threePt" dir="t">
                      <a:rot lat="0" lon="0" rev="2700000"/>
                    </a:lightRig>
                  </a:scene3d>
                  <a:sp3d>
                    <a:bevelT w="63500" h="50800"/>
                  </a:sp3d>
                </pic:spPr>
              </pic:pic>
            </a:graphicData>
          </a:graphic>
        </wp:anchor>
      </w:drawing>
    </w:r>
    <w:r>
      <w:rPr>
        <w:rFonts w:ascii="Monotype Corsiva" w:hAnsi="Monotype Corsiva" w:cs="Rockwell"/>
        <w:b/>
        <w:bCs/>
        <w:i/>
        <w:iCs/>
        <w:noProof/>
        <w:sz w:val="32"/>
        <w:szCs w:val="32"/>
        <w:lang w:eastAsia="hu-H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5486400</wp:posOffset>
          </wp:positionH>
          <wp:positionV relativeFrom="margin">
            <wp:posOffset>-1487170</wp:posOffset>
          </wp:positionV>
          <wp:extent cx="779145" cy="1023620"/>
          <wp:effectExtent l="57150" t="57150" r="78105" b="309880"/>
          <wp:wrapSquare wrapText="bothSides"/>
          <wp:docPr id="3" name="Kép 3" descr="PARASZNYA_ISKOLA_CÍMER kiseb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PARASZNYA_ISKOLA_CÍMER kiseb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1023620"/>
                  </a:xfrm>
                  <a:prstGeom prst="rect">
                    <a:avLst/>
                  </a:prstGeom>
                  <a:ln>
                    <a:noFill/>
                  </a:ln>
                  <a:effectLst>
                    <a:reflection blurRad="12700" stA="30000" endPos="30000" dist="5000" dir="5400000" sy="-100000" algn="bl" rotWithShape="0"/>
                  </a:effectLst>
                  <a:scene3d>
                    <a:camera prst="perspectiveHeroicExtremeLeftFacing" fov="2700000">
                      <a:rot lat="600000" lon="1200000" rev="21426000"/>
                    </a:camera>
                    <a:lightRig rig="threePt" dir="t">
                      <a:rot lat="0" lon="0" rev="2700000"/>
                    </a:lightRig>
                  </a:scene3d>
                  <a:sp3d>
                    <a:bevelT w="63500" h="50800"/>
                  </a:sp3d>
                </pic:spPr>
              </pic:pic>
            </a:graphicData>
          </a:graphic>
        </wp:anchor>
      </w:drawing>
    </w:r>
    <w:r w:rsidRPr="00691132">
      <w:rPr>
        <w:rFonts w:ascii="Monotype Corsiva" w:hAnsi="Monotype Corsiva" w:cs="Rockwell"/>
        <w:b/>
        <w:bCs/>
        <w:i/>
        <w:iCs/>
        <w:sz w:val="32"/>
        <w:szCs w:val="32"/>
      </w:rPr>
      <w:t xml:space="preserve">Pitypalatty-völgyi Református Körzeti Általános Iskola és Alapfokú </w:t>
    </w:r>
  </w:p>
  <w:p w:rsidR="00C06EC4" w:rsidRPr="00691132" w:rsidRDefault="00C06EC4" w:rsidP="00691132">
    <w:pPr>
      <w:pStyle w:val="lfej"/>
      <w:tabs>
        <w:tab w:val="clear" w:pos="9072"/>
        <w:tab w:val="right" w:pos="10080"/>
      </w:tabs>
      <w:ind w:left="360"/>
      <w:jc w:val="center"/>
      <w:rPr>
        <w:rFonts w:ascii="Monotype Corsiva" w:hAnsi="Monotype Corsiva" w:cs="Times New Roman"/>
        <w:noProof/>
        <w:sz w:val="32"/>
        <w:szCs w:val="32"/>
        <w:lang w:eastAsia="hu-HU"/>
      </w:rPr>
    </w:pPr>
    <w:r w:rsidRPr="00691132">
      <w:rPr>
        <w:rFonts w:ascii="Monotype Corsiva" w:hAnsi="Monotype Corsiva" w:cs="Rockwell"/>
        <w:b/>
        <w:bCs/>
        <w:i/>
        <w:iCs/>
        <w:sz w:val="32"/>
        <w:szCs w:val="32"/>
      </w:rPr>
      <w:t>M</w:t>
    </w:r>
    <w:r w:rsidRPr="00691132">
      <w:rPr>
        <w:rFonts w:ascii="Monotype Corsiva" w:hAnsi="Monotype Corsiva" w:cs="Times New Roman"/>
        <w:b/>
        <w:bCs/>
        <w:i/>
        <w:iCs/>
        <w:sz w:val="32"/>
        <w:szCs w:val="32"/>
      </w:rPr>
      <w:t>ű</w:t>
    </w:r>
    <w:r w:rsidRPr="00691132">
      <w:rPr>
        <w:rFonts w:ascii="Monotype Corsiva" w:hAnsi="Monotype Corsiva" w:cs="Rockwell"/>
        <w:b/>
        <w:bCs/>
        <w:i/>
        <w:iCs/>
        <w:sz w:val="32"/>
        <w:szCs w:val="32"/>
      </w:rPr>
      <w:t>vészeti Iskola</w:t>
    </w:r>
  </w:p>
  <w:p w:rsidR="00C06EC4" w:rsidRDefault="00C06EC4" w:rsidP="00E670DD">
    <w:pPr>
      <w:pStyle w:val="lfej"/>
      <w:tabs>
        <w:tab w:val="clear" w:pos="9072"/>
        <w:tab w:val="right" w:pos="10080"/>
      </w:tabs>
      <w:ind w:left="360"/>
      <w:jc w:val="center"/>
      <w:rPr>
        <w:rFonts w:ascii="Monotype Corsiva" w:hAnsi="Monotype Corsiva" w:cs="Times New Roman"/>
        <w:noProof/>
        <w:sz w:val="24"/>
        <w:szCs w:val="24"/>
        <w:lang w:eastAsia="hu-HU"/>
      </w:rPr>
    </w:pPr>
    <w:r>
      <w:rPr>
        <w:rFonts w:ascii="Monotype Corsiva" w:hAnsi="Monotype Corsiva" w:cs="Times New Roman"/>
        <w:noProof/>
        <w:sz w:val="24"/>
        <w:szCs w:val="24"/>
        <w:lang w:eastAsia="hu-HU"/>
      </w:rPr>
      <w:t>3777 Parasznya, Dózsa György utca 16.</w:t>
    </w:r>
  </w:p>
  <w:p w:rsidR="00C06EC4" w:rsidRDefault="00C06EC4" w:rsidP="00E670DD">
    <w:pPr>
      <w:pStyle w:val="lfej"/>
      <w:tabs>
        <w:tab w:val="clear" w:pos="9072"/>
        <w:tab w:val="right" w:pos="10080"/>
      </w:tabs>
      <w:spacing w:before="120"/>
      <w:ind w:left="360"/>
      <w:jc w:val="center"/>
      <w:rPr>
        <w:rFonts w:ascii="Monotype Corsiva" w:hAnsi="Monotype Corsiva" w:cs="Times New Roman"/>
        <w:sz w:val="24"/>
        <w:szCs w:val="24"/>
      </w:rPr>
    </w:pPr>
    <w:r>
      <w:rPr>
        <w:rFonts w:ascii="Monotype Corsiva" w:hAnsi="Monotype Corsiva" w:cs="Times New Roman"/>
        <w:noProof/>
        <w:sz w:val="24"/>
        <w:szCs w:val="24"/>
        <w:lang w:eastAsia="hu-HU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2600960</wp:posOffset>
          </wp:positionH>
          <wp:positionV relativeFrom="paragraph">
            <wp:posOffset>227330</wp:posOffset>
          </wp:positionV>
          <wp:extent cx="807085" cy="814705"/>
          <wp:effectExtent l="19050" t="0" r="0" b="0"/>
          <wp:wrapNone/>
          <wp:docPr id="179" name="Kép 17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085" cy="814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onotype Corsiva" w:hAnsi="Monotype Corsiva" w:cs="Times New Roman"/>
        <w:sz w:val="24"/>
        <w:szCs w:val="24"/>
      </w:rPr>
      <w:t xml:space="preserve">Elérhetőségek: </w:t>
    </w:r>
    <w:r w:rsidRPr="00E670DD">
      <w:rPr>
        <w:rFonts w:ascii="Monotype Corsiva" w:hAnsi="Monotype Corsiva" w:cs="Times New Roman"/>
        <w:sz w:val="24"/>
        <w:szCs w:val="24"/>
      </w:rPr>
      <w:t>30/449-39-01</w:t>
    </w:r>
    <w:r>
      <w:rPr>
        <w:rFonts w:ascii="Monotype Corsiva" w:hAnsi="Monotype Corsiva" w:cs="Times New Roman"/>
        <w:sz w:val="24"/>
        <w:szCs w:val="24"/>
      </w:rPr>
      <w:t xml:space="preserve">; </w:t>
    </w:r>
  </w:p>
  <w:p w:rsidR="00C06EC4" w:rsidRDefault="00C06EC4" w:rsidP="008432F0">
    <w:pPr>
      <w:pStyle w:val="lfej"/>
      <w:tabs>
        <w:tab w:val="clear" w:pos="9072"/>
        <w:tab w:val="right" w:pos="10080"/>
      </w:tabs>
      <w:spacing w:before="120"/>
      <w:ind w:left="360"/>
      <w:rPr>
        <w:rFonts w:ascii="Monotype Corsiva" w:hAnsi="Monotype Corsiva"/>
      </w:rPr>
    </w:pPr>
    <w:r w:rsidRPr="00E670DD">
      <w:rPr>
        <w:rFonts w:ascii="Monotype Corsiva" w:hAnsi="Monotype Corsiva" w:cs="Times New Roman"/>
        <w:sz w:val="24"/>
        <w:szCs w:val="24"/>
      </w:rPr>
      <w:t xml:space="preserve">email: </w:t>
    </w:r>
    <w:hyperlink r:id="rId4" w:history="1">
      <w:r w:rsidRPr="00E670DD">
        <w:rPr>
          <w:rStyle w:val="Hiperhivatkozs"/>
          <w:rFonts w:ascii="Monotype Corsiva" w:hAnsi="Monotype Corsiva" w:cs="Times New Roman"/>
          <w:sz w:val="24"/>
          <w:szCs w:val="24"/>
        </w:rPr>
        <w:t>pityrefisk@gmail.com</w:t>
      </w:r>
    </w:hyperlink>
    <w:r>
      <w:rPr>
        <w:rFonts w:ascii="Monotype Corsiva" w:hAnsi="Monotype Corsiva"/>
      </w:rPr>
      <w:t>;</w:t>
    </w:r>
    <w:r>
      <w:rPr>
        <w:rFonts w:ascii="Monotype Corsiva" w:hAnsi="Monotype Corsiva"/>
      </w:rPr>
      <w:tab/>
      <w:t xml:space="preserve">                                                                         </w:t>
    </w:r>
    <w:hyperlink r:id="rId5" w:history="1">
      <w:r w:rsidRPr="00AF7BE8">
        <w:rPr>
          <w:rStyle w:val="Hiperhivatkozs"/>
          <w:rFonts w:ascii="Monotype Corsiva" w:hAnsi="Monotype Corsiva"/>
        </w:rPr>
        <w:t>pityrefiskig@gmail.com</w:t>
      </w:r>
    </w:hyperlink>
  </w:p>
  <w:p w:rsidR="00C06EC4" w:rsidRDefault="00C06EC4" w:rsidP="00E670DD">
    <w:pPr>
      <w:pStyle w:val="lfej"/>
      <w:tabs>
        <w:tab w:val="clear" w:pos="9072"/>
        <w:tab w:val="right" w:pos="10080"/>
      </w:tabs>
      <w:spacing w:before="120"/>
      <w:ind w:left="360"/>
      <w:jc w:val="center"/>
      <w:rPr>
        <w:rFonts w:ascii="Monotype Corsiva" w:hAnsi="Monotype Corsiva"/>
      </w:rPr>
    </w:pPr>
  </w:p>
  <w:p w:rsidR="00C06EC4" w:rsidRDefault="00C06EC4" w:rsidP="00E670DD">
    <w:pPr>
      <w:pStyle w:val="lfej"/>
      <w:tabs>
        <w:tab w:val="clear" w:pos="9072"/>
        <w:tab w:val="right" w:pos="10080"/>
      </w:tabs>
      <w:spacing w:before="120"/>
      <w:ind w:left="360"/>
      <w:jc w:val="center"/>
      <w:rPr>
        <w:rFonts w:ascii="Monotype Corsiva" w:hAnsi="Monotype Corsiva" w:cs="Times New Roman"/>
        <w:sz w:val="24"/>
        <w:szCs w:val="24"/>
      </w:rPr>
    </w:pPr>
  </w:p>
  <w:p w:rsidR="00C06EC4" w:rsidRPr="00E670DD" w:rsidRDefault="00C06EC4" w:rsidP="00E670DD">
    <w:pPr>
      <w:pStyle w:val="lfej"/>
      <w:tabs>
        <w:tab w:val="clear" w:pos="9072"/>
        <w:tab w:val="right" w:pos="10080"/>
      </w:tabs>
      <w:spacing w:before="120"/>
      <w:ind w:left="360"/>
      <w:jc w:val="center"/>
      <w:rPr>
        <w:rFonts w:ascii="Monotype Corsiva" w:hAnsi="Monotype Corsiva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22A0B"/>
    <w:multiLevelType w:val="hybridMultilevel"/>
    <w:tmpl w:val="52A84B9C"/>
    <w:lvl w:ilvl="0" w:tplc="040E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7EB797E"/>
    <w:multiLevelType w:val="hybridMultilevel"/>
    <w:tmpl w:val="73D4FB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C5DE5"/>
    <w:multiLevelType w:val="hybridMultilevel"/>
    <w:tmpl w:val="70DC3B8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B393A"/>
    <w:multiLevelType w:val="hybridMultilevel"/>
    <w:tmpl w:val="12A6C5E8"/>
    <w:lvl w:ilvl="0" w:tplc="4BEC26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7D452C0"/>
    <w:multiLevelType w:val="hybridMultilevel"/>
    <w:tmpl w:val="99B4F920"/>
    <w:lvl w:ilvl="0" w:tplc="D2E09B0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F68B2"/>
    <w:multiLevelType w:val="hybridMultilevel"/>
    <w:tmpl w:val="A16C418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30E0659"/>
    <w:multiLevelType w:val="multilevel"/>
    <w:tmpl w:val="7626F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7805C9C"/>
    <w:multiLevelType w:val="multilevel"/>
    <w:tmpl w:val="521A1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45E1C9C"/>
    <w:multiLevelType w:val="hybridMultilevel"/>
    <w:tmpl w:val="E866588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F7674"/>
    <w:multiLevelType w:val="hybridMultilevel"/>
    <w:tmpl w:val="CB9EEA50"/>
    <w:lvl w:ilvl="0" w:tplc="572CA5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3056A"/>
    <w:multiLevelType w:val="multilevel"/>
    <w:tmpl w:val="CAE0A5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5446ABC"/>
    <w:multiLevelType w:val="hybridMultilevel"/>
    <w:tmpl w:val="12023F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84A1E"/>
    <w:multiLevelType w:val="hybridMultilevel"/>
    <w:tmpl w:val="00482F24"/>
    <w:lvl w:ilvl="0" w:tplc="175C7482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A1011B"/>
    <w:multiLevelType w:val="hybridMultilevel"/>
    <w:tmpl w:val="15DC1BE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B0A01"/>
    <w:multiLevelType w:val="multilevel"/>
    <w:tmpl w:val="12745B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BAD6E27"/>
    <w:multiLevelType w:val="hybridMultilevel"/>
    <w:tmpl w:val="59543C76"/>
    <w:lvl w:ilvl="0" w:tplc="8BE8C6A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141774"/>
    <w:multiLevelType w:val="hybridMultilevel"/>
    <w:tmpl w:val="578ADD7C"/>
    <w:lvl w:ilvl="0" w:tplc="8082898C">
      <w:start w:val="20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246EF7"/>
    <w:multiLevelType w:val="hybridMultilevel"/>
    <w:tmpl w:val="D36EAB9C"/>
    <w:lvl w:ilvl="0" w:tplc="E3CEF5FE">
      <w:start w:val="6"/>
      <w:numFmt w:val="bullet"/>
      <w:lvlText w:val="-"/>
      <w:lvlJc w:val="left"/>
      <w:pPr>
        <w:ind w:left="1944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7"/>
  </w:num>
  <w:num w:numId="5">
    <w:abstractNumId w:val="2"/>
  </w:num>
  <w:num w:numId="6">
    <w:abstractNumId w:val="15"/>
  </w:num>
  <w:num w:numId="7">
    <w:abstractNumId w:val="12"/>
  </w:num>
  <w:num w:numId="8">
    <w:abstractNumId w:val="14"/>
  </w:num>
  <w:num w:numId="9">
    <w:abstractNumId w:val="4"/>
  </w:num>
  <w:num w:numId="10">
    <w:abstractNumId w:val="10"/>
  </w:num>
  <w:num w:numId="11">
    <w:abstractNumId w:val="5"/>
  </w:num>
  <w:num w:numId="12">
    <w:abstractNumId w:val="13"/>
  </w:num>
  <w:num w:numId="13">
    <w:abstractNumId w:val="16"/>
  </w:num>
  <w:num w:numId="14">
    <w:abstractNumId w:val="0"/>
  </w:num>
  <w:num w:numId="15">
    <w:abstractNumId w:val="11"/>
  </w:num>
  <w:num w:numId="16">
    <w:abstractNumId w:val="8"/>
  </w:num>
  <w:num w:numId="17">
    <w:abstractNumId w:val="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0DD"/>
    <w:rsid w:val="00020480"/>
    <w:rsid w:val="00030956"/>
    <w:rsid w:val="000410A6"/>
    <w:rsid w:val="00067313"/>
    <w:rsid w:val="00071159"/>
    <w:rsid w:val="00075B35"/>
    <w:rsid w:val="00077AAE"/>
    <w:rsid w:val="000835D3"/>
    <w:rsid w:val="00086E42"/>
    <w:rsid w:val="000948B4"/>
    <w:rsid w:val="000A3490"/>
    <w:rsid w:val="000B39C5"/>
    <w:rsid w:val="000B3C2B"/>
    <w:rsid w:val="000C33C6"/>
    <w:rsid w:val="000C78BF"/>
    <w:rsid w:val="000D19B8"/>
    <w:rsid w:val="000D6E21"/>
    <w:rsid w:val="000E2456"/>
    <w:rsid w:val="001147BA"/>
    <w:rsid w:val="00115707"/>
    <w:rsid w:val="001169F6"/>
    <w:rsid w:val="0012541B"/>
    <w:rsid w:val="001271A5"/>
    <w:rsid w:val="00127446"/>
    <w:rsid w:val="00135CAA"/>
    <w:rsid w:val="00171AD1"/>
    <w:rsid w:val="00186470"/>
    <w:rsid w:val="001904D8"/>
    <w:rsid w:val="00193BA6"/>
    <w:rsid w:val="00195261"/>
    <w:rsid w:val="00197DCF"/>
    <w:rsid w:val="001A1B60"/>
    <w:rsid w:val="001A631C"/>
    <w:rsid w:val="001A645C"/>
    <w:rsid w:val="001B0DD9"/>
    <w:rsid w:val="001B3320"/>
    <w:rsid w:val="001E79C4"/>
    <w:rsid w:val="001F60DA"/>
    <w:rsid w:val="001F6815"/>
    <w:rsid w:val="001F6C7F"/>
    <w:rsid w:val="002101ED"/>
    <w:rsid w:val="002232F7"/>
    <w:rsid w:val="00224F4A"/>
    <w:rsid w:val="00241C52"/>
    <w:rsid w:val="00264BCD"/>
    <w:rsid w:val="00280844"/>
    <w:rsid w:val="002839D2"/>
    <w:rsid w:val="00287024"/>
    <w:rsid w:val="0029535C"/>
    <w:rsid w:val="002B0724"/>
    <w:rsid w:val="002C1CFA"/>
    <w:rsid w:val="002C2DA7"/>
    <w:rsid w:val="002D7BA6"/>
    <w:rsid w:val="002E2D78"/>
    <w:rsid w:val="002E6AE7"/>
    <w:rsid w:val="002F19F4"/>
    <w:rsid w:val="002F308F"/>
    <w:rsid w:val="003042E9"/>
    <w:rsid w:val="003065EB"/>
    <w:rsid w:val="0031154E"/>
    <w:rsid w:val="00311A06"/>
    <w:rsid w:val="00322215"/>
    <w:rsid w:val="00326480"/>
    <w:rsid w:val="00337B51"/>
    <w:rsid w:val="00342B7A"/>
    <w:rsid w:val="00347DDD"/>
    <w:rsid w:val="00351F5D"/>
    <w:rsid w:val="00362B02"/>
    <w:rsid w:val="00381252"/>
    <w:rsid w:val="0038335A"/>
    <w:rsid w:val="003859B7"/>
    <w:rsid w:val="0039223D"/>
    <w:rsid w:val="0039405E"/>
    <w:rsid w:val="003A10BD"/>
    <w:rsid w:val="003B080A"/>
    <w:rsid w:val="003B4A2B"/>
    <w:rsid w:val="003B6CA1"/>
    <w:rsid w:val="003C255D"/>
    <w:rsid w:val="003D1512"/>
    <w:rsid w:val="003D6BDD"/>
    <w:rsid w:val="003E3619"/>
    <w:rsid w:val="003E3A4C"/>
    <w:rsid w:val="003E7756"/>
    <w:rsid w:val="0040263F"/>
    <w:rsid w:val="00406994"/>
    <w:rsid w:val="00407E7E"/>
    <w:rsid w:val="00413495"/>
    <w:rsid w:val="004136F4"/>
    <w:rsid w:val="0041422F"/>
    <w:rsid w:val="00426FDB"/>
    <w:rsid w:val="00430785"/>
    <w:rsid w:val="00451D46"/>
    <w:rsid w:val="00453A42"/>
    <w:rsid w:val="004549B3"/>
    <w:rsid w:val="00465FB0"/>
    <w:rsid w:val="00471A84"/>
    <w:rsid w:val="00484AC9"/>
    <w:rsid w:val="0049340E"/>
    <w:rsid w:val="0049413C"/>
    <w:rsid w:val="004976FB"/>
    <w:rsid w:val="004978B7"/>
    <w:rsid w:val="004B049D"/>
    <w:rsid w:val="004E2329"/>
    <w:rsid w:val="004E4DAB"/>
    <w:rsid w:val="004F1C9F"/>
    <w:rsid w:val="004F2D98"/>
    <w:rsid w:val="004F5455"/>
    <w:rsid w:val="00502E5B"/>
    <w:rsid w:val="00505803"/>
    <w:rsid w:val="005069AD"/>
    <w:rsid w:val="0051559A"/>
    <w:rsid w:val="005229EC"/>
    <w:rsid w:val="00522D88"/>
    <w:rsid w:val="00523D84"/>
    <w:rsid w:val="00526D9A"/>
    <w:rsid w:val="00527725"/>
    <w:rsid w:val="00561780"/>
    <w:rsid w:val="005714A1"/>
    <w:rsid w:val="0057364A"/>
    <w:rsid w:val="0057412B"/>
    <w:rsid w:val="00576C9B"/>
    <w:rsid w:val="00585293"/>
    <w:rsid w:val="00585C9F"/>
    <w:rsid w:val="005A107D"/>
    <w:rsid w:val="005B2D6C"/>
    <w:rsid w:val="005B45E9"/>
    <w:rsid w:val="005C38F8"/>
    <w:rsid w:val="005C7C21"/>
    <w:rsid w:val="005D598B"/>
    <w:rsid w:val="005D5CC0"/>
    <w:rsid w:val="005E676B"/>
    <w:rsid w:val="005F4BD2"/>
    <w:rsid w:val="006115D3"/>
    <w:rsid w:val="00621C49"/>
    <w:rsid w:val="00630533"/>
    <w:rsid w:val="00630FA6"/>
    <w:rsid w:val="006330F3"/>
    <w:rsid w:val="00645EB3"/>
    <w:rsid w:val="00651F27"/>
    <w:rsid w:val="00666C98"/>
    <w:rsid w:val="006719A7"/>
    <w:rsid w:val="00674C19"/>
    <w:rsid w:val="00680A7E"/>
    <w:rsid w:val="006821F5"/>
    <w:rsid w:val="00691132"/>
    <w:rsid w:val="006A032D"/>
    <w:rsid w:val="006A4324"/>
    <w:rsid w:val="006A7772"/>
    <w:rsid w:val="006B0E84"/>
    <w:rsid w:val="006B33E0"/>
    <w:rsid w:val="006B4C18"/>
    <w:rsid w:val="006C1F70"/>
    <w:rsid w:val="006C39CA"/>
    <w:rsid w:val="006C6497"/>
    <w:rsid w:val="006E23AD"/>
    <w:rsid w:val="006E5FEC"/>
    <w:rsid w:val="006F57C1"/>
    <w:rsid w:val="00703DD5"/>
    <w:rsid w:val="0071296A"/>
    <w:rsid w:val="00732852"/>
    <w:rsid w:val="0073289D"/>
    <w:rsid w:val="0073515D"/>
    <w:rsid w:val="00744565"/>
    <w:rsid w:val="0074487F"/>
    <w:rsid w:val="00751776"/>
    <w:rsid w:val="0076118E"/>
    <w:rsid w:val="00766D33"/>
    <w:rsid w:val="007677FD"/>
    <w:rsid w:val="0077276D"/>
    <w:rsid w:val="00775E5B"/>
    <w:rsid w:val="0077795B"/>
    <w:rsid w:val="00787FED"/>
    <w:rsid w:val="00793214"/>
    <w:rsid w:val="007A0252"/>
    <w:rsid w:val="007A6B05"/>
    <w:rsid w:val="007B3353"/>
    <w:rsid w:val="007B5EE4"/>
    <w:rsid w:val="007D4DE0"/>
    <w:rsid w:val="007E24AE"/>
    <w:rsid w:val="007F3E4D"/>
    <w:rsid w:val="007F70C7"/>
    <w:rsid w:val="008074B7"/>
    <w:rsid w:val="00810333"/>
    <w:rsid w:val="0081699C"/>
    <w:rsid w:val="00821852"/>
    <w:rsid w:val="008245B3"/>
    <w:rsid w:val="0083172F"/>
    <w:rsid w:val="00831E82"/>
    <w:rsid w:val="00832969"/>
    <w:rsid w:val="00840BE0"/>
    <w:rsid w:val="008432F0"/>
    <w:rsid w:val="00844186"/>
    <w:rsid w:val="008458F3"/>
    <w:rsid w:val="008626A1"/>
    <w:rsid w:val="00862A4F"/>
    <w:rsid w:val="0087313E"/>
    <w:rsid w:val="00886F65"/>
    <w:rsid w:val="008930DD"/>
    <w:rsid w:val="008A057B"/>
    <w:rsid w:val="008A776A"/>
    <w:rsid w:val="008B1D44"/>
    <w:rsid w:val="008B51AA"/>
    <w:rsid w:val="008C7FA5"/>
    <w:rsid w:val="008D2184"/>
    <w:rsid w:val="008E64FA"/>
    <w:rsid w:val="0090037F"/>
    <w:rsid w:val="00911E1D"/>
    <w:rsid w:val="0091597C"/>
    <w:rsid w:val="00917493"/>
    <w:rsid w:val="00922891"/>
    <w:rsid w:val="0092383E"/>
    <w:rsid w:val="00936FC0"/>
    <w:rsid w:val="009372CF"/>
    <w:rsid w:val="00946749"/>
    <w:rsid w:val="00955587"/>
    <w:rsid w:val="0096253B"/>
    <w:rsid w:val="0097490E"/>
    <w:rsid w:val="00982D6F"/>
    <w:rsid w:val="00987A53"/>
    <w:rsid w:val="00992E6F"/>
    <w:rsid w:val="009B6391"/>
    <w:rsid w:val="009B7A33"/>
    <w:rsid w:val="009C30B4"/>
    <w:rsid w:val="009C578B"/>
    <w:rsid w:val="009D702F"/>
    <w:rsid w:val="009E0F53"/>
    <w:rsid w:val="009F269C"/>
    <w:rsid w:val="00A210A2"/>
    <w:rsid w:val="00A35058"/>
    <w:rsid w:val="00A36AA4"/>
    <w:rsid w:val="00A36DF8"/>
    <w:rsid w:val="00A45FA7"/>
    <w:rsid w:val="00A532EC"/>
    <w:rsid w:val="00A55673"/>
    <w:rsid w:val="00A61F40"/>
    <w:rsid w:val="00A81A65"/>
    <w:rsid w:val="00A83479"/>
    <w:rsid w:val="00A90017"/>
    <w:rsid w:val="00A97475"/>
    <w:rsid w:val="00AA45AA"/>
    <w:rsid w:val="00AA6E3C"/>
    <w:rsid w:val="00AD2931"/>
    <w:rsid w:val="00AD71A2"/>
    <w:rsid w:val="00AD79A1"/>
    <w:rsid w:val="00B058E7"/>
    <w:rsid w:val="00B20DB6"/>
    <w:rsid w:val="00B225D4"/>
    <w:rsid w:val="00B334EA"/>
    <w:rsid w:val="00B40D74"/>
    <w:rsid w:val="00B4116C"/>
    <w:rsid w:val="00B50A25"/>
    <w:rsid w:val="00B51D75"/>
    <w:rsid w:val="00B53876"/>
    <w:rsid w:val="00B654D1"/>
    <w:rsid w:val="00B70408"/>
    <w:rsid w:val="00B71B15"/>
    <w:rsid w:val="00B76FDE"/>
    <w:rsid w:val="00B83BED"/>
    <w:rsid w:val="00B96CE4"/>
    <w:rsid w:val="00BA03E2"/>
    <w:rsid w:val="00BA0498"/>
    <w:rsid w:val="00BB0641"/>
    <w:rsid w:val="00BB11A5"/>
    <w:rsid w:val="00BB2FF9"/>
    <w:rsid w:val="00BC3941"/>
    <w:rsid w:val="00BC3B18"/>
    <w:rsid w:val="00BD2F04"/>
    <w:rsid w:val="00BD6028"/>
    <w:rsid w:val="00BD6133"/>
    <w:rsid w:val="00BF4BF0"/>
    <w:rsid w:val="00BF5AAD"/>
    <w:rsid w:val="00BF63B6"/>
    <w:rsid w:val="00C0251F"/>
    <w:rsid w:val="00C06EC4"/>
    <w:rsid w:val="00C17960"/>
    <w:rsid w:val="00C24984"/>
    <w:rsid w:val="00C465B9"/>
    <w:rsid w:val="00C55743"/>
    <w:rsid w:val="00C61CD3"/>
    <w:rsid w:val="00C74679"/>
    <w:rsid w:val="00CA2C4E"/>
    <w:rsid w:val="00CA6256"/>
    <w:rsid w:val="00CA7F3F"/>
    <w:rsid w:val="00CD2054"/>
    <w:rsid w:val="00CD765B"/>
    <w:rsid w:val="00CD7E99"/>
    <w:rsid w:val="00CE2AAD"/>
    <w:rsid w:val="00CE4933"/>
    <w:rsid w:val="00CE4FCB"/>
    <w:rsid w:val="00CE5A2D"/>
    <w:rsid w:val="00D0397F"/>
    <w:rsid w:val="00D0459E"/>
    <w:rsid w:val="00D12CF4"/>
    <w:rsid w:val="00D13443"/>
    <w:rsid w:val="00D237F9"/>
    <w:rsid w:val="00D24B38"/>
    <w:rsid w:val="00D259E7"/>
    <w:rsid w:val="00D32F98"/>
    <w:rsid w:val="00D419DF"/>
    <w:rsid w:val="00D42545"/>
    <w:rsid w:val="00D443E0"/>
    <w:rsid w:val="00D45EF3"/>
    <w:rsid w:val="00D47656"/>
    <w:rsid w:val="00D47BB5"/>
    <w:rsid w:val="00D5241B"/>
    <w:rsid w:val="00D615D6"/>
    <w:rsid w:val="00D62DEE"/>
    <w:rsid w:val="00D66D85"/>
    <w:rsid w:val="00D71F61"/>
    <w:rsid w:val="00D73562"/>
    <w:rsid w:val="00DA1F61"/>
    <w:rsid w:val="00DB3D0E"/>
    <w:rsid w:val="00DB3ED5"/>
    <w:rsid w:val="00DC690D"/>
    <w:rsid w:val="00DF4F13"/>
    <w:rsid w:val="00E04AC4"/>
    <w:rsid w:val="00E07245"/>
    <w:rsid w:val="00E13360"/>
    <w:rsid w:val="00E149F8"/>
    <w:rsid w:val="00E14DE5"/>
    <w:rsid w:val="00E22903"/>
    <w:rsid w:val="00E2786B"/>
    <w:rsid w:val="00E278B7"/>
    <w:rsid w:val="00E30B74"/>
    <w:rsid w:val="00E35FAC"/>
    <w:rsid w:val="00E4114D"/>
    <w:rsid w:val="00E45C17"/>
    <w:rsid w:val="00E51614"/>
    <w:rsid w:val="00E55664"/>
    <w:rsid w:val="00E670DD"/>
    <w:rsid w:val="00E73A1C"/>
    <w:rsid w:val="00E844AB"/>
    <w:rsid w:val="00EA6319"/>
    <w:rsid w:val="00EB0112"/>
    <w:rsid w:val="00EB1854"/>
    <w:rsid w:val="00EB55AF"/>
    <w:rsid w:val="00ED0DF5"/>
    <w:rsid w:val="00ED29A3"/>
    <w:rsid w:val="00ED2EA0"/>
    <w:rsid w:val="00EE0918"/>
    <w:rsid w:val="00EE64CC"/>
    <w:rsid w:val="00EF4F71"/>
    <w:rsid w:val="00EF5F47"/>
    <w:rsid w:val="00F01900"/>
    <w:rsid w:val="00F149E7"/>
    <w:rsid w:val="00F2049C"/>
    <w:rsid w:val="00F2169F"/>
    <w:rsid w:val="00F34777"/>
    <w:rsid w:val="00F44520"/>
    <w:rsid w:val="00F5077B"/>
    <w:rsid w:val="00F66CA4"/>
    <w:rsid w:val="00F779EB"/>
    <w:rsid w:val="00F8363B"/>
    <w:rsid w:val="00F84062"/>
    <w:rsid w:val="00F86DD8"/>
    <w:rsid w:val="00FA1D11"/>
    <w:rsid w:val="00FA213C"/>
    <w:rsid w:val="00FA5B16"/>
    <w:rsid w:val="00FA7396"/>
    <w:rsid w:val="00FC4940"/>
    <w:rsid w:val="00FD1466"/>
    <w:rsid w:val="00FD4482"/>
    <w:rsid w:val="00FE135E"/>
    <w:rsid w:val="00FE23DA"/>
    <w:rsid w:val="00FF2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13E0C85F"/>
  <w15:docId w15:val="{9C609A31-745E-4EE5-AAC6-ACB8A3A0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1422F"/>
    <w:rPr>
      <w:rFonts w:ascii="Calibri" w:eastAsia="Calibri" w:hAnsi="Calibri" w:cs="Calibri"/>
    </w:rPr>
  </w:style>
  <w:style w:type="paragraph" w:styleId="Cmsor1">
    <w:name w:val="heading 1"/>
    <w:basedOn w:val="Norml"/>
    <w:link w:val="Cmsor1Char"/>
    <w:uiPriority w:val="9"/>
    <w:qFormat/>
    <w:rsid w:val="004142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7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70DD"/>
  </w:style>
  <w:style w:type="paragraph" w:styleId="llb">
    <w:name w:val="footer"/>
    <w:basedOn w:val="Norml"/>
    <w:link w:val="llbChar"/>
    <w:uiPriority w:val="99"/>
    <w:unhideWhenUsed/>
    <w:rsid w:val="00E67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70DD"/>
  </w:style>
  <w:style w:type="character" w:styleId="Hiperhivatkozs">
    <w:name w:val="Hyperlink"/>
    <w:uiPriority w:val="99"/>
    <w:rsid w:val="00E670DD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83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363B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41422F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table" w:styleId="Rcsostblzat">
    <w:name w:val="Table Grid"/>
    <w:basedOn w:val="Normltblzat"/>
    <w:uiPriority w:val="99"/>
    <w:rsid w:val="0041422F"/>
    <w:pPr>
      <w:spacing w:after="0" w:line="240" w:lineRule="auto"/>
    </w:pPr>
    <w:rPr>
      <w:rFonts w:ascii="Calibri" w:eastAsia="Calibri" w:hAnsi="Calibri" w:cs="Calibri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szerbekezds">
    <w:name w:val="List Paragraph"/>
    <w:basedOn w:val="Norml"/>
    <w:link w:val="ListaszerbekezdsChar"/>
    <w:uiPriority w:val="34"/>
    <w:qFormat/>
    <w:rsid w:val="0041422F"/>
    <w:pPr>
      <w:ind w:left="720"/>
      <w:contextualSpacing/>
    </w:pPr>
  </w:style>
  <w:style w:type="paragraph" w:customStyle="1" w:styleId="NormlSorkizrt">
    <w:name w:val="Normál Sorkizárt"/>
    <w:basedOn w:val="Norml"/>
    <w:link w:val="NormlSorkizrtChar"/>
    <w:rsid w:val="0041422F"/>
    <w:pPr>
      <w:keepLines/>
      <w:spacing w:before="120" w:after="120" w:line="312" w:lineRule="auto"/>
      <w:ind w:firstLine="34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rmlSorkizrtChar">
    <w:name w:val="Normál Sorkizárt Char"/>
    <w:link w:val="NormlSorkizrt"/>
    <w:rsid w:val="0041422F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4142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character" w:customStyle="1" w:styleId="ListaszerbekezdsChar">
    <w:name w:val="Listaszerű bekezdés Char"/>
    <w:link w:val="Listaszerbekezds"/>
    <w:uiPriority w:val="34"/>
    <w:rsid w:val="0041422F"/>
    <w:rPr>
      <w:rFonts w:ascii="Calibri" w:eastAsia="Calibri" w:hAnsi="Calibri" w:cs="Calibri"/>
    </w:rPr>
  </w:style>
  <w:style w:type="paragraph" w:customStyle="1" w:styleId="TABLA-FEJ">
    <w:name w:val="TABLA-FEJ"/>
    <w:basedOn w:val="Norml"/>
    <w:link w:val="TABLA-FEJChar"/>
    <w:qFormat/>
    <w:rsid w:val="0041422F"/>
    <w:pPr>
      <w:keepLines/>
      <w:spacing w:before="120" w:after="60" w:line="312" w:lineRule="auto"/>
      <w:jc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character" w:customStyle="1" w:styleId="TABLA-FEJChar">
    <w:name w:val="TABLA-FEJ Char"/>
    <w:link w:val="TABLA-FEJ"/>
    <w:rsid w:val="0041422F"/>
    <w:rPr>
      <w:rFonts w:ascii="Arial" w:eastAsia="Times New Roman" w:hAnsi="Arial" w:cs="Arial"/>
      <w:color w:val="000000"/>
      <w:sz w:val="20"/>
      <w:szCs w:val="20"/>
      <w:lang w:eastAsia="hu-HU"/>
    </w:rPr>
  </w:style>
  <w:style w:type="character" w:styleId="Kiemels">
    <w:name w:val="Emphasis"/>
    <w:basedOn w:val="Bekezdsalapbettpusa"/>
    <w:uiPriority w:val="20"/>
    <w:qFormat/>
    <w:rsid w:val="004E4D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1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hyperlink" Target="mailto:pityrefiskig@gmail.com" TargetMode="External"/><Relationship Id="rId4" Type="http://schemas.openxmlformats.org/officeDocument/2006/relationships/hyperlink" Target="mailto:pityrefisk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F35EB-74D7-41C4-AF97-D7527591A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6259</Words>
  <Characters>43193</Characters>
  <Application>Microsoft Office Word</Application>
  <DocSecurity>0</DocSecurity>
  <Lines>359</Lines>
  <Paragraphs>98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Sas Tibor Levente</cp:lastModifiedBy>
  <cp:revision>3</cp:revision>
  <cp:lastPrinted>2024-09-23T11:49:00Z</cp:lastPrinted>
  <dcterms:created xsi:type="dcterms:W3CDTF">2024-10-10T14:14:00Z</dcterms:created>
  <dcterms:modified xsi:type="dcterms:W3CDTF">2024-10-10T14:20:00Z</dcterms:modified>
</cp:coreProperties>
</file>